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C3A86" w14:textId="3DDD6529" w:rsidR="00C97B45" w:rsidRDefault="00C7487C" w:rsidP="00C748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6548">
        <w:rPr>
          <w:rFonts w:ascii="Times New Roman" w:hAnsi="Times New Roman" w:cs="Times New Roman"/>
          <w:b/>
          <w:bCs/>
          <w:sz w:val="24"/>
          <w:szCs w:val="24"/>
        </w:rPr>
        <w:t>Table S3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97B45">
        <w:rPr>
          <w:rFonts w:ascii="Times New Roman" w:hAnsi="Times New Roman" w:cs="Times New Roman"/>
          <w:sz w:val="24"/>
          <w:szCs w:val="24"/>
        </w:rPr>
        <w:t xml:space="preserve"> ANOVA</w:t>
      </w:r>
      <w:r w:rsidRPr="00BF6548">
        <w:rPr>
          <w:rFonts w:ascii="Times New Roman" w:hAnsi="Times New Roman" w:cs="Times New Roman"/>
          <w:sz w:val="24"/>
          <w:szCs w:val="24"/>
        </w:rPr>
        <w:t xml:space="preserve"> estimating the effects of species, treatment,</w:t>
      </w:r>
      <w:r w:rsidR="00C97B45">
        <w:rPr>
          <w:rFonts w:ascii="Times New Roman" w:hAnsi="Times New Roman" w:cs="Times New Roman"/>
          <w:sz w:val="24"/>
          <w:szCs w:val="24"/>
        </w:rPr>
        <w:t xml:space="preserve"> plant</w:t>
      </w:r>
      <w:r w:rsidRPr="00BF6548">
        <w:rPr>
          <w:rFonts w:ascii="Times New Roman" w:hAnsi="Times New Roman" w:cs="Times New Roman"/>
          <w:sz w:val="24"/>
          <w:szCs w:val="24"/>
        </w:rPr>
        <w:t xml:space="preserve"> height, and the interaction between species</w:t>
      </w:r>
      <w:r w:rsidR="005337FE">
        <w:rPr>
          <w:rFonts w:ascii="Times New Roman" w:hAnsi="Times New Roman" w:cs="Times New Roman"/>
          <w:sz w:val="24"/>
          <w:szCs w:val="24"/>
        </w:rPr>
        <w:t xml:space="preserve"> and </w:t>
      </w:r>
      <w:r w:rsidRPr="00BF6548">
        <w:rPr>
          <w:rFonts w:ascii="Times New Roman" w:hAnsi="Times New Roman" w:cs="Times New Roman"/>
          <w:sz w:val="24"/>
          <w:szCs w:val="24"/>
        </w:rPr>
        <w:t>treatment on mass of larvae</w:t>
      </w:r>
      <w:r w:rsidR="00C97B45">
        <w:rPr>
          <w:rFonts w:ascii="Times New Roman" w:hAnsi="Times New Roman" w:cs="Times New Roman"/>
          <w:sz w:val="24"/>
          <w:szCs w:val="24"/>
        </w:rPr>
        <w:t xml:space="preserve">.  Analyses were conducted separately for the two phylogenetic pairs of clonal and non-clonal milkweeds. </w:t>
      </w:r>
      <w:bookmarkStart w:id="0" w:name="_GoBack"/>
      <w:bookmarkEnd w:id="0"/>
    </w:p>
    <w:p w14:paraId="1B05ACD4" w14:textId="6F8EF43A" w:rsidR="00C7487C" w:rsidRPr="00BF6548" w:rsidRDefault="00C7487C" w:rsidP="00C748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654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769"/>
        <w:gridCol w:w="2349"/>
        <w:gridCol w:w="1192"/>
        <w:gridCol w:w="1449"/>
        <w:gridCol w:w="1449"/>
      </w:tblGrid>
      <w:tr w:rsidR="00C97B45" w:rsidRPr="00BF6548" w14:paraId="1B6AAF52" w14:textId="77777777" w:rsidTr="00C97B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dxa"/>
          </w:tcPr>
          <w:p w14:paraId="43C4074C" w14:textId="77777777" w:rsidR="00C97B45" w:rsidRPr="00BF6548" w:rsidRDefault="00C97B45" w:rsidP="00391B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14:paraId="5258D6FC" w14:textId="77777777" w:rsidR="00C97B45" w:rsidRPr="00BF6548" w:rsidRDefault="00C97B45" w:rsidP="00391BF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48">
              <w:rPr>
                <w:rFonts w:ascii="Times New Roman" w:hAnsi="Times New Roman" w:cs="Times New Roman"/>
                <w:sz w:val="24"/>
                <w:szCs w:val="24"/>
              </w:rPr>
              <w:t>Fixed effect</w:t>
            </w:r>
          </w:p>
        </w:tc>
        <w:tc>
          <w:tcPr>
            <w:tcW w:w="1192" w:type="dxa"/>
          </w:tcPr>
          <w:p w14:paraId="353C5C5C" w14:textId="161B950E" w:rsidR="00C97B45" w:rsidRPr="00BF6548" w:rsidRDefault="00C97B45" w:rsidP="00C97B45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4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9" w:type="dxa"/>
          </w:tcPr>
          <w:p w14:paraId="6920C52E" w14:textId="77777777" w:rsidR="00C97B45" w:rsidRPr="00BF6548" w:rsidRDefault="00C97B45" w:rsidP="00391BF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48">
              <w:rPr>
                <w:rFonts w:ascii="Times New Roman" w:hAnsi="Times New Roman" w:cs="Times New Roman"/>
                <w:sz w:val="24"/>
                <w:szCs w:val="24"/>
              </w:rPr>
              <w:t>F-value</w:t>
            </w:r>
          </w:p>
        </w:tc>
        <w:tc>
          <w:tcPr>
            <w:tcW w:w="1449" w:type="dxa"/>
          </w:tcPr>
          <w:p w14:paraId="29396F2C" w14:textId="77777777" w:rsidR="00C97B45" w:rsidRPr="00BF6548" w:rsidRDefault="00C97B45" w:rsidP="00391BF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48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</w:tr>
      <w:tr w:rsidR="00C97B45" w:rsidRPr="00BF6548" w14:paraId="1A5C92C9" w14:textId="77777777" w:rsidTr="00C97B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dxa"/>
            <w:vMerge w:val="restart"/>
          </w:tcPr>
          <w:p w14:paraId="797D6E75" w14:textId="77777777" w:rsidR="00C97B45" w:rsidRDefault="00C97B45" w:rsidP="00391BFB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65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A. syriaca </w:t>
            </w:r>
          </w:p>
          <w:p w14:paraId="66D4A970" w14:textId="29D207AE" w:rsidR="00C97B45" w:rsidRPr="00BF6548" w:rsidRDefault="00C97B45" w:rsidP="00391BFB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BF6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5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A. tuberosa</w:t>
            </w:r>
          </w:p>
        </w:tc>
        <w:tc>
          <w:tcPr>
            <w:tcW w:w="2349" w:type="dxa"/>
          </w:tcPr>
          <w:p w14:paraId="077526ED" w14:textId="77777777" w:rsidR="00C97B45" w:rsidRPr="00BF6548" w:rsidRDefault="00C97B45" w:rsidP="00391B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48">
              <w:rPr>
                <w:rFonts w:ascii="Times New Roman" w:hAnsi="Times New Roman" w:cs="Times New Roman"/>
                <w:sz w:val="24"/>
                <w:szCs w:val="24"/>
              </w:rPr>
              <w:t>Species</w:t>
            </w:r>
          </w:p>
        </w:tc>
        <w:tc>
          <w:tcPr>
            <w:tcW w:w="1192" w:type="dxa"/>
          </w:tcPr>
          <w:p w14:paraId="34630187" w14:textId="4EC56B8F" w:rsidR="00C97B45" w:rsidRPr="00BF6548" w:rsidRDefault="00C97B45" w:rsidP="00391B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69</w:t>
            </w:r>
          </w:p>
        </w:tc>
        <w:tc>
          <w:tcPr>
            <w:tcW w:w="1449" w:type="dxa"/>
          </w:tcPr>
          <w:p w14:paraId="57841E32" w14:textId="77777777" w:rsidR="00C97B45" w:rsidRPr="00BF6548" w:rsidRDefault="00C97B45" w:rsidP="00391B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48">
              <w:rPr>
                <w:rFonts w:ascii="Times New Roman" w:hAnsi="Times New Roman" w:cs="Times New Roman"/>
                <w:sz w:val="24"/>
                <w:szCs w:val="24"/>
              </w:rPr>
              <w:t>2.455</w:t>
            </w:r>
          </w:p>
        </w:tc>
        <w:tc>
          <w:tcPr>
            <w:tcW w:w="1449" w:type="dxa"/>
          </w:tcPr>
          <w:p w14:paraId="02874487" w14:textId="77777777" w:rsidR="00C97B45" w:rsidRPr="00BF6548" w:rsidRDefault="00C97B45" w:rsidP="00391B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48">
              <w:rPr>
                <w:rFonts w:ascii="Times New Roman" w:hAnsi="Times New Roman" w:cs="Times New Roman"/>
                <w:sz w:val="24"/>
                <w:szCs w:val="24"/>
              </w:rPr>
              <w:t>0.078</w:t>
            </w:r>
          </w:p>
        </w:tc>
      </w:tr>
      <w:tr w:rsidR="00C97B45" w:rsidRPr="00BF6548" w14:paraId="76389E7A" w14:textId="77777777" w:rsidTr="00C97B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dxa"/>
            <w:vMerge/>
          </w:tcPr>
          <w:p w14:paraId="6C77F526" w14:textId="77777777" w:rsidR="00C97B45" w:rsidRPr="00BF6548" w:rsidRDefault="00C97B45" w:rsidP="00391B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14:paraId="51049243" w14:textId="77777777" w:rsidR="00C97B45" w:rsidRPr="00BF6548" w:rsidRDefault="00C97B45" w:rsidP="00391B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48">
              <w:rPr>
                <w:rFonts w:ascii="Times New Roman" w:hAnsi="Times New Roman" w:cs="Times New Roman"/>
                <w:sz w:val="24"/>
                <w:szCs w:val="24"/>
              </w:rPr>
              <w:t>Treatment</w:t>
            </w:r>
          </w:p>
        </w:tc>
        <w:tc>
          <w:tcPr>
            <w:tcW w:w="1192" w:type="dxa"/>
          </w:tcPr>
          <w:p w14:paraId="376BFE11" w14:textId="632E44D4" w:rsidR="00C97B45" w:rsidRPr="00BF6548" w:rsidRDefault="00C97B45" w:rsidP="00391B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69</w:t>
            </w:r>
          </w:p>
        </w:tc>
        <w:tc>
          <w:tcPr>
            <w:tcW w:w="1449" w:type="dxa"/>
          </w:tcPr>
          <w:p w14:paraId="750C35CF" w14:textId="77777777" w:rsidR="00C97B45" w:rsidRPr="00BF6548" w:rsidRDefault="00C97B45" w:rsidP="00391B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48">
              <w:rPr>
                <w:rFonts w:ascii="Times New Roman" w:hAnsi="Times New Roman" w:cs="Times New Roman"/>
                <w:sz w:val="24"/>
                <w:szCs w:val="24"/>
              </w:rPr>
              <w:t>0.959</w:t>
            </w:r>
          </w:p>
        </w:tc>
        <w:tc>
          <w:tcPr>
            <w:tcW w:w="1449" w:type="dxa"/>
          </w:tcPr>
          <w:p w14:paraId="70793D7C" w14:textId="77777777" w:rsidR="00C97B45" w:rsidRPr="00BF6548" w:rsidRDefault="00C97B45" w:rsidP="00391B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48">
              <w:rPr>
                <w:rFonts w:ascii="Times New Roman" w:hAnsi="Times New Roman" w:cs="Times New Roman"/>
                <w:sz w:val="24"/>
                <w:szCs w:val="24"/>
              </w:rPr>
              <w:t>0.254</w:t>
            </w:r>
          </w:p>
        </w:tc>
      </w:tr>
      <w:tr w:rsidR="00C97B45" w:rsidRPr="00BF6548" w14:paraId="6772FBB0" w14:textId="77777777" w:rsidTr="00C97B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dxa"/>
            <w:vMerge/>
          </w:tcPr>
          <w:p w14:paraId="7524A5D4" w14:textId="77777777" w:rsidR="00C97B45" w:rsidRPr="00BF6548" w:rsidRDefault="00C97B45" w:rsidP="00391B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14:paraId="19FAAB6E" w14:textId="77777777" w:rsidR="00C97B45" w:rsidRPr="00BF6548" w:rsidRDefault="00C97B45" w:rsidP="00391B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48">
              <w:rPr>
                <w:rFonts w:ascii="Times New Roman" w:hAnsi="Times New Roman" w:cs="Times New Roman"/>
                <w:sz w:val="24"/>
                <w:szCs w:val="24"/>
              </w:rPr>
              <w:t>Height</w:t>
            </w:r>
          </w:p>
        </w:tc>
        <w:tc>
          <w:tcPr>
            <w:tcW w:w="1192" w:type="dxa"/>
          </w:tcPr>
          <w:p w14:paraId="408F66B7" w14:textId="5A6ACA56" w:rsidR="00C97B45" w:rsidRPr="00BF6548" w:rsidRDefault="00C97B45" w:rsidP="00391B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69</w:t>
            </w:r>
          </w:p>
        </w:tc>
        <w:tc>
          <w:tcPr>
            <w:tcW w:w="1449" w:type="dxa"/>
          </w:tcPr>
          <w:p w14:paraId="19EFD764" w14:textId="77777777" w:rsidR="00C97B45" w:rsidRPr="00BF6548" w:rsidRDefault="00C97B45" w:rsidP="00391B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48">
              <w:rPr>
                <w:rFonts w:ascii="Times New Roman" w:hAnsi="Times New Roman" w:cs="Times New Roman"/>
                <w:sz w:val="24"/>
                <w:szCs w:val="24"/>
              </w:rPr>
              <w:t>0.773</w:t>
            </w:r>
          </w:p>
        </w:tc>
        <w:tc>
          <w:tcPr>
            <w:tcW w:w="1449" w:type="dxa"/>
          </w:tcPr>
          <w:p w14:paraId="2126C57C" w14:textId="77777777" w:rsidR="00C97B45" w:rsidRPr="00BF6548" w:rsidRDefault="00C97B45" w:rsidP="00391B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48">
              <w:rPr>
                <w:rFonts w:ascii="Times New Roman" w:hAnsi="Times New Roman" w:cs="Times New Roman"/>
                <w:sz w:val="24"/>
                <w:szCs w:val="24"/>
              </w:rPr>
              <w:t>0.428</w:t>
            </w:r>
          </w:p>
        </w:tc>
      </w:tr>
      <w:tr w:rsidR="00C97B45" w:rsidRPr="00BF6548" w14:paraId="34686456" w14:textId="77777777" w:rsidTr="00C97B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dxa"/>
            <w:vMerge/>
          </w:tcPr>
          <w:p w14:paraId="412E8061" w14:textId="77777777" w:rsidR="00C97B45" w:rsidRPr="00BF6548" w:rsidRDefault="00C97B45" w:rsidP="00391B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14:paraId="2FFFE33A" w14:textId="02A3E378" w:rsidR="00C97B45" w:rsidRPr="00BF6548" w:rsidRDefault="00C97B45" w:rsidP="00C97B4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48">
              <w:rPr>
                <w:rFonts w:ascii="Times New Roman" w:hAnsi="Times New Roman" w:cs="Times New Roman"/>
                <w:sz w:val="24"/>
                <w:szCs w:val="24"/>
              </w:rPr>
              <w:t>Species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r w:rsidRPr="00BF6548">
              <w:rPr>
                <w:rFonts w:ascii="Times New Roman" w:hAnsi="Times New Roman" w:cs="Times New Roman"/>
                <w:sz w:val="24"/>
                <w:szCs w:val="24"/>
              </w:rPr>
              <w:t>Treatment</w:t>
            </w:r>
          </w:p>
        </w:tc>
        <w:tc>
          <w:tcPr>
            <w:tcW w:w="1192" w:type="dxa"/>
          </w:tcPr>
          <w:p w14:paraId="06BD07AF" w14:textId="4B79DDD5" w:rsidR="00C97B45" w:rsidRPr="00BF6548" w:rsidRDefault="00C97B45" w:rsidP="00391B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69</w:t>
            </w:r>
          </w:p>
        </w:tc>
        <w:tc>
          <w:tcPr>
            <w:tcW w:w="1449" w:type="dxa"/>
          </w:tcPr>
          <w:p w14:paraId="4FA8EB65" w14:textId="77777777" w:rsidR="00C97B45" w:rsidRPr="00BF6548" w:rsidRDefault="00C97B45" w:rsidP="00391B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48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  <w:tc>
          <w:tcPr>
            <w:tcW w:w="1449" w:type="dxa"/>
          </w:tcPr>
          <w:p w14:paraId="1E5B6CC4" w14:textId="77777777" w:rsidR="00C97B45" w:rsidRPr="00BF6548" w:rsidRDefault="00C97B45" w:rsidP="00391B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48">
              <w:rPr>
                <w:rFonts w:ascii="Times New Roman" w:hAnsi="Times New Roman" w:cs="Times New Roman"/>
                <w:sz w:val="24"/>
                <w:szCs w:val="24"/>
              </w:rPr>
              <w:t>0.996</w:t>
            </w:r>
          </w:p>
        </w:tc>
      </w:tr>
      <w:tr w:rsidR="00C97B45" w:rsidRPr="00BF6548" w14:paraId="2158F120" w14:textId="77777777" w:rsidTr="00C97B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dxa"/>
          </w:tcPr>
          <w:p w14:paraId="33C1235C" w14:textId="77777777" w:rsidR="00C97B45" w:rsidRPr="00BF6548" w:rsidRDefault="00C97B45" w:rsidP="00391B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14:paraId="13763F5D" w14:textId="77777777" w:rsidR="00C97B45" w:rsidRPr="00BF6548" w:rsidRDefault="00C97B45" w:rsidP="00391B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14:paraId="3A699C71" w14:textId="77777777" w:rsidR="00C97B45" w:rsidRPr="00BF6548" w:rsidRDefault="00C97B45" w:rsidP="00391B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1735DE1E" w14:textId="77777777" w:rsidR="00C97B45" w:rsidRPr="00BF6548" w:rsidRDefault="00C97B45" w:rsidP="00391B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0896EEEF" w14:textId="77777777" w:rsidR="00C97B45" w:rsidRPr="00BF6548" w:rsidRDefault="00C97B45" w:rsidP="00391B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B45" w:rsidRPr="00BF6548" w14:paraId="48788A75" w14:textId="77777777" w:rsidTr="00C97B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dxa"/>
            <w:vMerge w:val="restart"/>
          </w:tcPr>
          <w:p w14:paraId="23DDF582" w14:textId="77777777" w:rsidR="00C97B45" w:rsidRPr="00BF6548" w:rsidRDefault="00C97B45" w:rsidP="00391B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65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A. verticillata </w:t>
            </w: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BF6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5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A. incarnata</w:t>
            </w:r>
          </w:p>
        </w:tc>
        <w:tc>
          <w:tcPr>
            <w:tcW w:w="2349" w:type="dxa"/>
          </w:tcPr>
          <w:p w14:paraId="152053E5" w14:textId="77777777" w:rsidR="00C97B45" w:rsidRPr="00BF6548" w:rsidRDefault="00C97B45" w:rsidP="00391B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48">
              <w:rPr>
                <w:rFonts w:ascii="Times New Roman" w:hAnsi="Times New Roman" w:cs="Times New Roman"/>
                <w:sz w:val="24"/>
                <w:szCs w:val="24"/>
              </w:rPr>
              <w:t>Species</w:t>
            </w:r>
          </w:p>
        </w:tc>
        <w:tc>
          <w:tcPr>
            <w:tcW w:w="1192" w:type="dxa"/>
          </w:tcPr>
          <w:p w14:paraId="143F3F9A" w14:textId="2ECDE171" w:rsidR="00C97B45" w:rsidRPr="00BF6548" w:rsidRDefault="00C97B45" w:rsidP="00391B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49</w:t>
            </w:r>
          </w:p>
        </w:tc>
        <w:tc>
          <w:tcPr>
            <w:tcW w:w="1449" w:type="dxa"/>
          </w:tcPr>
          <w:p w14:paraId="5F6A1C0D" w14:textId="77777777" w:rsidR="00C97B45" w:rsidRPr="00BF6548" w:rsidRDefault="00C97B45" w:rsidP="00391B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48">
              <w:rPr>
                <w:rFonts w:ascii="Times New Roman" w:hAnsi="Times New Roman" w:cs="Times New Roman"/>
                <w:sz w:val="24"/>
                <w:szCs w:val="24"/>
              </w:rPr>
              <w:t>0.203</w:t>
            </w:r>
          </w:p>
        </w:tc>
        <w:tc>
          <w:tcPr>
            <w:tcW w:w="1449" w:type="dxa"/>
          </w:tcPr>
          <w:p w14:paraId="04C303E1" w14:textId="77777777" w:rsidR="00C97B45" w:rsidRPr="00BF6548" w:rsidRDefault="00C97B45" w:rsidP="00391B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48">
              <w:rPr>
                <w:rFonts w:ascii="Times New Roman" w:hAnsi="Times New Roman" w:cs="Times New Roman"/>
                <w:sz w:val="24"/>
                <w:szCs w:val="24"/>
              </w:rPr>
              <w:t>0.039</w:t>
            </w:r>
          </w:p>
        </w:tc>
      </w:tr>
      <w:tr w:rsidR="00C97B45" w:rsidRPr="00BF6548" w14:paraId="273E2276" w14:textId="77777777" w:rsidTr="00C97B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dxa"/>
            <w:vMerge/>
          </w:tcPr>
          <w:p w14:paraId="53647B6D" w14:textId="77777777" w:rsidR="00C97B45" w:rsidRPr="00BF6548" w:rsidRDefault="00C97B45" w:rsidP="00391B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14:paraId="50DFE508" w14:textId="77777777" w:rsidR="00C97B45" w:rsidRPr="00BF6548" w:rsidRDefault="00C97B45" w:rsidP="00391B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48">
              <w:rPr>
                <w:rFonts w:ascii="Times New Roman" w:hAnsi="Times New Roman" w:cs="Times New Roman"/>
                <w:sz w:val="24"/>
                <w:szCs w:val="24"/>
              </w:rPr>
              <w:t>Treatment</w:t>
            </w:r>
          </w:p>
        </w:tc>
        <w:tc>
          <w:tcPr>
            <w:tcW w:w="1192" w:type="dxa"/>
          </w:tcPr>
          <w:p w14:paraId="386234FB" w14:textId="0289D8B1" w:rsidR="00C97B45" w:rsidRPr="00BF6548" w:rsidRDefault="00C97B45" w:rsidP="00391B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49</w:t>
            </w:r>
          </w:p>
        </w:tc>
        <w:tc>
          <w:tcPr>
            <w:tcW w:w="1449" w:type="dxa"/>
          </w:tcPr>
          <w:p w14:paraId="08DFA5A3" w14:textId="77777777" w:rsidR="00C97B45" w:rsidRPr="00BF6548" w:rsidRDefault="00C97B45" w:rsidP="00391B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48">
              <w:rPr>
                <w:rFonts w:ascii="Times New Roman" w:hAnsi="Times New Roman" w:cs="Times New Roman"/>
                <w:sz w:val="24"/>
                <w:szCs w:val="24"/>
              </w:rPr>
              <w:t>1.892</w:t>
            </w:r>
          </w:p>
        </w:tc>
        <w:tc>
          <w:tcPr>
            <w:tcW w:w="1449" w:type="dxa"/>
          </w:tcPr>
          <w:p w14:paraId="06E2009C" w14:textId="77777777" w:rsidR="00C97B45" w:rsidRPr="00BF6548" w:rsidRDefault="00C97B45" w:rsidP="00391B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48">
              <w:rPr>
                <w:rFonts w:ascii="Times New Roman" w:hAnsi="Times New Roman" w:cs="Times New Roman"/>
                <w:sz w:val="24"/>
                <w:szCs w:val="24"/>
              </w:rPr>
              <w:t>0.580</w:t>
            </w:r>
          </w:p>
        </w:tc>
      </w:tr>
      <w:tr w:rsidR="00C97B45" w:rsidRPr="00BF6548" w14:paraId="407E669E" w14:textId="77777777" w:rsidTr="00C97B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dxa"/>
            <w:vMerge/>
          </w:tcPr>
          <w:p w14:paraId="15BCCEC7" w14:textId="77777777" w:rsidR="00C97B45" w:rsidRPr="00BF6548" w:rsidRDefault="00C97B45" w:rsidP="00391B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14:paraId="07556DD5" w14:textId="77777777" w:rsidR="00C97B45" w:rsidRPr="00BF6548" w:rsidRDefault="00C97B45" w:rsidP="00391B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48">
              <w:rPr>
                <w:rFonts w:ascii="Times New Roman" w:hAnsi="Times New Roman" w:cs="Times New Roman"/>
                <w:sz w:val="24"/>
                <w:szCs w:val="24"/>
              </w:rPr>
              <w:t>Height</w:t>
            </w:r>
          </w:p>
        </w:tc>
        <w:tc>
          <w:tcPr>
            <w:tcW w:w="1192" w:type="dxa"/>
          </w:tcPr>
          <w:p w14:paraId="73632711" w14:textId="38F9C114" w:rsidR="00C97B45" w:rsidRPr="00BF6548" w:rsidRDefault="00C97B45" w:rsidP="00391B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49</w:t>
            </w:r>
          </w:p>
        </w:tc>
        <w:tc>
          <w:tcPr>
            <w:tcW w:w="1449" w:type="dxa"/>
          </w:tcPr>
          <w:p w14:paraId="24C06F77" w14:textId="77777777" w:rsidR="00C97B45" w:rsidRPr="00BF6548" w:rsidRDefault="00C97B45" w:rsidP="00391B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48">
              <w:rPr>
                <w:rFonts w:ascii="Times New Roman" w:hAnsi="Times New Roman" w:cs="Times New Roman"/>
                <w:sz w:val="24"/>
                <w:szCs w:val="24"/>
              </w:rPr>
              <w:t>0.626</w:t>
            </w:r>
          </w:p>
        </w:tc>
        <w:tc>
          <w:tcPr>
            <w:tcW w:w="1449" w:type="dxa"/>
          </w:tcPr>
          <w:p w14:paraId="0580FD34" w14:textId="77777777" w:rsidR="00C97B45" w:rsidRPr="00BF6548" w:rsidRDefault="00C97B45" w:rsidP="00391B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48">
              <w:rPr>
                <w:rFonts w:ascii="Times New Roman" w:hAnsi="Times New Roman" w:cs="Times New Roman"/>
                <w:sz w:val="24"/>
                <w:szCs w:val="24"/>
              </w:rPr>
              <w:t>0.298</w:t>
            </w:r>
          </w:p>
        </w:tc>
      </w:tr>
      <w:tr w:rsidR="00C97B45" w:rsidRPr="00BF6548" w14:paraId="7B30894A" w14:textId="77777777" w:rsidTr="00C97B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dxa"/>
            <w:vMerge/>
          </w:tcPr>
          <w:p w14:paraId="4C33941D" w14:textId="77777777" w:rsidR="00C97B45" w:rsidRPr="00BF6548" w:rsidRDefault="00C97B45" w:rsidP="00391B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14:paraId="71C5F8C5" w14:textId="44F2CE9A" w:rsidR="00C97B45" w:rsidRPr="00BF6548" w:rsidRDefault="00C97B45" w:rsidP="00C97B4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48">
              <w:rPr>
                <w:rFonts w:ascii="Times New Roman" w:hAnsi="Times New Roman" w:cs="Times New Roman"/>
                <w:sz w:val="24"/>
                <w:szCs w:val="24"/>
              </w:rPr>
              <w:t>Species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r w:rsidRPr="00BF6548">
              <w:rPr>
                <w:rFonts w:ascii="Times New Roman" w:hAnsi="Times New Roman" w:cs="Times New Roman"/>
                <w:sz w:val="24"/>
                <w:szCs w:val="24"/>
              </w:rPr>
              <w:t>Treatment</w:t>
            </w:r>
          </w:p>
        </w:tc>
        <w:tc>
          <w:tcPr>
            <w:tcW w:w="1192" w:type="dxa"/>
          </w:tcPr>
          <w:p w14:paraId="52E58E68" w14:textId="7E72289D" w:rsidR="00C97B45" w:rsidRPr="00BF6548" w:rsidRDefault="00C97B45" w:rsidP="00391B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49</w:t>
            </w:r>
          </w:p>
        </w:tc>
        <w:tc>
          <w:tcPr>
            <w:tcW w:w="1449" w:type="dxa"/>
          </w:tcPr>
          <w:p w14:paraId="3235D1B5" w14:textId="77777777" w:rsidR="00C97B45" w:rsidRPr="00BF6548" w:rsidRDefault="00C97B45" w:rsidP="00391B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48">
              <w:rPr>
                <w:rFonts w:ascii="Times New Roman" w:hAnsi="Times New Roman" w:cs="Times New Roman"/>
                <w:sz w:val="24"/>
                <w:szCs w:val="24"/>
              </w:rPr>
              <w:t>1.442</w:t>
            </w:r>
          </w:p>
        </w:tc>
        <w:tc>
          <w:tcPr>
            <w:tcW w:w="1449" w:type="dxa"/>
          </w:tcPr>
          <w:p w14:paraId="55BAD2A9" w14:textId="77777777" w:rsidR="00C97B45" w:rsidRPr="00BF6548" w:rsidRDefault="00C97B45" w:rsidP="00391B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48">
              <w:rPr>
                <w:rFonts w:ascii="Times New Roman" w:hAnsi="Times New Roman" w:cs="Times New Roman"/>
                <w:sz w:val="24"/>
                <w:szCs w:val="24"/>
              </w:rPr>
              <w:t>0.170</w:t>
            </w:r>
          </w:p>
        </w:tc>
      </w:tr>
    </w:tbl>
    <w:p w14:paraId="0DE3F22B" w14:textId="77777777" w:rsidR="006248C1" w:rsidRDefault="006248C1"/>
    <w:sectPr w:rsidR="00624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87C"/>
    <w:rsid w:val="005337FE"/>
    <w:rsid w:val="006248C1"/>
    <w:rsid w:val="00703E21"/>
    <w:rsid w:val="00C7487C"/>
    <w:rsid w:val="00C9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5B2E4"/>
  <w15:chartTrackingRefBased/>
  <w15:docId w15:val="{8EDFC8D5-698F-49EB-8ABF-BD5BFFB1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487C"/>
    <w:pPr>
      <w:spacing w:after="0" w:line="240" w:lineRule="auto"/>
    </w:pPr>
  </w:style>
  <w:style w:type="table" w:styleId="PlainTable1">
    <w:name w:val="Plain Table 1"/>
    <w:basedOn w:val="TableNormal"/>
    <w:uiPriority w:val="41"/>
    <w:rsid w:val="00C7487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He</dc:creator>
  <cp:keywords/>
  <dc:description/>
  <cp:lastModifiedBy>Anurag Agrawal</cp:lastModifiedBy>
  <cp:revision>4</cp:revision>
  <dcterms:created xsi:type="dcterms:W3CDTF">2020-07-23T18:45:00Z</dcterms:created>
  <dcterms:modified xsi:type="dcterms:W3CDTF">2020-07-29T14:38:00Z</dcterms:modified>
</cp:coreProperties>
</file>