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47" w:rsidRDefault="00F57016" w:rsidP="009D3847">
      <w:pPr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bookmarkStart w:id="0" w:name="_GoBack"/>
      <w:bookmarkEnd w:id="0"/>
      <w:r>
        <w:rPr>
          <w:rFonts w:ascii="Times New Roman" w:hAnsi="Times New Roman" w:hint="eastAsia"/>
          <w:b/>
          <w:color w:val="000000"/>
          <w:szCs w:val="21"/>
        </w:rPr>
        <w:t>Table S3</w:t>
      </w:r>
      <w:r w:rsidR="009D3847">
        <w:rPr>
          <w:rFonts w:ascii="Times New Roman" w:hAnsi="Times New Roman" w:hint="eastAsia"/>
          <w:b/>
          <w:color w:val="000000"/>
          <w:szCs w:val="21"/>
        </w:rPr>
        <w:t xml:space="preserve">. The </w:t>
      </w:r>
      <w:r w:rsidR="009D3847" w:rsidRPr="00E8791C">
        <w:rPr>
          <w:rFonts w:ascii="Times New Roman" w:hAnsi="Times New Roman"/>
          <w:b/>
          <w:color w:val="000000"/>
          <w:szCs w:val="21"/>
        </w:rPr>
        <w:t xml:space="preserve">clinicopathological </w:t>
      </w:r>
      <w:r w:rsidR="009D3847">
        <w:rPr>
          <w:rFonts w:ascii="Times New Roman" w:hAnsi="Times New Roman" w:hint="eastAsia"/>
          <w:b/>
          <w:color w:val="000000"/>
          <w:szCs w:val="21"/>
        </w:rPr>
        <w:t xml:space="preserve">features </w:t>
      </w:r>
      <w:r w:rsidR="009D3847" w:rsidRPr="00E8791C">
        <w:rPr>
          <w:rFonts w:ascii="Times New Roman" w:hAnsi="Times New Roman" w:hint="eastAsia"/>
          <w:b/>
          <w:color w:val="000000"/>
          <w:szCs w:val="21"/>
        </w:rPr>
        <w:t>for</w:t>
      </w:r>
      <w:r w:rsidR="009D3847">
        <w:rPr>
          <w:rFonts w:ascii="Times New Roman" w:hAnsi="Times New Roman" w:hint="eastAsia"/>
          <w:b/>
          <w:color w:val="000000"/>
          <w:szCs w:val="21"/>
        </w:rPr>
        <w:t xml:space="preserve"> </w:t>
      </w:r>
      <w:r w:rsidR="009D3847" w:rsidRPr="00E8791C">
        <w:rPr>
          <w:rFonts w:ascii="Times New Roman" w:hAnsi="Times New Roman" w:hint="eastAsia"/>
          <w:b/>
          <w:color w:val="000000"/>
          <w:szCs w:val="21"/>
        </w:rPr>
        <w:t xml:space="preserve">the </w:t>
      </w:r>
      <w:r w:rsidR="009D3847" w:rsidRPr="00E8791C">
        <w:rPr>
          <w:rFonts w:ascii="Times New Roman" w:hAnsi="Times New Roman"/>
          <w:b/>
          <w:color w:val="000000"/>
          <w:szCs w:val="21"/>
        </w:rPr>
        <w:t>patients</w:t>
      </w:r>
      <w:r w:rsidR="009D3847" w:rsidRPr="00E8791C">
        <w:rPr>
          <w:rFonts w:ascii="Times New Roman" w:hAnsi="Times New Roman" w:hint="eastAsia"/>
          <w:b/>
          <w:color w:val="000000"/>
          <w:szCs w:val="21"/>
        </w:rPr>
        <w:t xml:space="preserve"> at stage III</w:t>
      </w:r>
      <w:r w:rsidR="009D3847" w:rsidRPr="00E8791C">
        <w:rPr>
          <w:rFonts w:ascii="Times New Roman" w:hAnsi="Times New Roman"/>
          <w:b/>
          <w:color w:val="000000"/>
          <w:szCs w:val="21"/>
        </w:rPr>
        <w:t xml:space="preserve"> with </w:t>
      </w:r>
      <w:r w:rsidR="009D3847" w:rsidRPr="00E8791C">
        <w:rPr>
          <w:rFonts w:ascii="Times New Roman" w:hAnsi="Times New Roman" w:hint="eastAsia"/>
          <w:b/>
          <w:color w:val="000000"/>
          <w:szCs w:val="21"/>
        </w:rPr>
        <w:t>or without</w:t>
      </w:r>
      <w:r w:rsidR="009D3847">
        <w:rPr>
          <w:rFonts w:ascii="Times New Roman" w:hAnsi="Times New Roman"/>
          <w:b/>
          <w:color w:val="000000"/>
          <w:szCs w:val="21"/>
        </w:rPr>
        <w:t xml:space="preserve"> </w:t>
      </w:r>
      <w:r w:rsidR="009D3847" w:rsidRPr="00E8791C">
        <w:rPr>
          <w:rFonts w:ascii="Times New Roman" w:hAnsi="Times New Roman" w:hint="eastAsia"/>
          <w:b/>
          <w:color w:val="000000"/>
          <w:szCs w:val="21"/>
        </w:rPr>
        <w:t>chemotherapy</w:t>
      </w:r>
    </w:p>
    <w:tbl>
      <w:tblPr>
        <w:tblW w:w="777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283"/>
        <w:gridCol w:w="1676"/>
        <w:gridCol w:w="1829"/>
        <w:gridCol w:w="1134"/>
      </w:tblGrid>
      <w:tr w:rsidR="00876790" w:rsidRPr="008B3A71" w:rsidTr="00876790">
        <w:trPr>
          <w:trHeight w:val="487"/>
          <w:jc w:val="center"/>
        </w:trPr>
        <w:tc>
          <w:tcPr>
            <w:tcW w:w="2854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C0599">
              <w:rPr>
                <w:rFonts w:ascii="Times New Roman" w:hAnsi="Times New Roman"/>
                <w:b/>
                <w:color w:val="000000"/>
                <w:szCs w:val="21"/>
              </w:rPr>
              <w:t>Characteristics</w:t>
            </w:r>
          </w:p>
        </w:tc>
        <w:tc>
          <w:tcPr>
            <w:tcW w:w="283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639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b/>
                <w:color w:val="000000"/>
                <w:szCs w:val="21"/>
              </w:rPr>
              <w:t>Stage III</w:t>
            </w:r>
          </w:p>
        </w:tc>
      </w:tr>
      <w:tr w:rsidR="00876790" w:rsidRPr="008B3A71" w:rsidTr="00876790">
        <w:trPr>
          <w:trHeight w:val="71"/>
          <w:jc w:val="center"/>
        </w:trPr>
        <w:tc>
          <w:tcPr>
            <w:tcW w:w="2854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876790" w:rsidRPr="008B3A71" w:rsidRDefault="00876790" w:rsidP="007A243A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b/>
                <w:color w:val="000000"/>
                <w:szCs w:val="21"/>
              </w:rPr>
              <w:t>Chemo</w:t>
            </w: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(n=301)</w:t>
            </w:r>
          </w:p>
        </w:tc>
        <w:tc>
          <w:tcPr>
            <w:tcW w:w="18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b/>
                <w:color w:val="000000"/>
                <w:szCs w:val="21"/>
              </w:rPr>
              <w:t>No chemo</w:t>
            </w: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(n=19)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76790" w:rsidRPr="00FC5C1C" w:rsidRDefault="00876790" w:rsidP="0087679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1"/>
                <w:vertAlign w:val="superscript"/>
              </w:rPr>
            </w:pPr>
            <w:r w:rsidRPr="00FC5C1C">
              <w:rPr>
                <w:rFonts w:ascii="Times New Roman" w:hAnsi="Times New Roman" w:hint="eastAsia"/>
                <w:b/>
                <w:i/>
                <w:color w:val="000000"/>
                <w:szCs w:val="21"/>
              </w:rPr>
              <w:t>P</w:t>
            </w:r>
            <w:r w:rsidRPr="00FC5C1C">
              <w:rPr>
                <w:rFonts w:ascii="Times New Roman" w:hAnsi="Times New Roman" w:hint="eastAsia"/>
                <w:b/>
                <w:color w:val="000000"/>
                <w:szCs w:val="21"/>
              </w:rPr>
              <w:t xml:space="preserve"> value</w:t>
            </w:r>
            <w:r>
              <w:rPr>
                <w:rFonts w:ascii="Times New Roman" w:hAnsi="Times New Roman"/>
                <w:b/>
                <w:color w:val="000000"/>
                <w:szCs w:val="21"/>
                <w:vertAlign w:val="superscript"/>
              </w:rPr>
              <w:t>*</w:t>
            </w:r>
          </w:p>
        </w:tc>
      </w:tr>
      <w:tr w:rsidR="00876790" w:rsidRPr="008B3A71" w:rsidTr="00876790">
        <w:trPr>
          <w:trHeight w:val="118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13660F" w:rsidRDefault="00876790" w:rsidP="007A243A">
            <w:pPr>
              <w:spacing w:line="276" w:lineRule="auto"/>
              <w:rPr>
                <w:rFonts w:ascii="Times New Roman" w:hAnsi="Times New Roman" w:hint="eastAsia"/>
                <w:b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b/>
                <w:szCs w:val="21"/>
              </w:rPr>
              <w:t>R</w:t>
            </w:r>
            <w:r w:rsidRPr="008B3A71">
              <w:rPr>
                <w:rFonts w:ascii="Times New Roman" w:hAnsi="Times New Roman"/>
                <w:b/>
                <w:szCs w:val="21"/>
              </w:rPr>
              <w:t>esected lymph nodes</w:t>
            </w:r>
            <w:r w:rsidRPr="00DC0599">
              <w:rPr>
                <w:rFonts w:ascii="Times New Roman" w:hAnsi="Times New Roman"/>
                <w:b/>
                <w:szCs w:val="21"/>
              </w:rPr>
              <w:t>(n(%))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0.017</w:t>
            </w: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8B3A71" w:rsidRDefault="00876790" w:rsidP="007A243A">
            <w:pPr>
              <w:spacing w:line="276" w:lineRule="auto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8B3A71">
              <w:rPr>
                <w:rFonts w:ascii="Times New Roman" w:hAnsi="Times New Roman"/>
                <w:szCs w:val="21"/>
              </w:rPr>
              <w:t>&lt;12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color w:val="000000"/>
                <w:szCs w:val="21"/>
              </w:rPr>
              <w:t>70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(23.3)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color w:val="000000"/>
                <w:szCs w:val="21"/>
              </w:rPr>
              <w:t>0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8B3A71" w:rsidRDefault="00876790" w:rsidP="007A243A">
            <w:pPr>
              <w:spacing w:line="276" w:lineRule="auto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bookmarkStart w:id="1" w:name="OLE_LINK1"/>
            <w:r w:rsidRPr="008B3A71">
              <w:rPr>
                <w:rFonts w:ascii="Times New Roman" w:hAnsi="Times New Roman"/>
                <w:szCs w:val="21"/>
              </w:rPr>
              <w:t>≥</w:t>
            </w:r>
            <w:bookmarkEnd w:id="1"/>
            <w:r w:rsidRPr="008B3A71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231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(76.7)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19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(100)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876790" w:rsidRPr="00AA39AA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DC0599" w:rsidRDefault="00876790" w:rsidP="007A243A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Disease location</w:t>
            </w:r>
            <w:r w:rsidRPr="00DC0599">
              <w:rPr>
                <w:rFonts w:ascii="Times New Roman" w:hAnsi="Times New Roman"/>
                <w:b/>
                <w:szCs w:val="21"/>
              </w:rPr>
              <w:t>(n(%))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AA39AA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 w:rsidRPr="00AA39AA">
              <w:rPr>
                <w:rFonts w:ascii="Times New Roman" w:hAnsi="Times New Roman" w:hint="eastAsia"/>
                <w:color w:val="000000"/>
                <w:szCs w:val="21"/>
              </w:rPr>
              <w:t>0.965</w:t>
            </w: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DD0428" w:rsidRDefault="00876790" w:rsidP="007A243A">
            <w:pPr>
              <w:spacing w:line="276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Rectum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160</w:t>
            </w:r>
            <w:r>
              <w:rPr>
                <w:rFonts w:ascii="Times New Roman" w:hAnsi="Times New Roman"/>
                <w:color w:val="000000"/>
                <w:szCs w:val="21"/>
              </w:rPr>
              <w:t>(53.2)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Cs w:val="21"/>
              </w:rPr>
              <w:t>(52.6)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DD0428" w:rsidRDefault="00876790" w:rsidP="007A243A">
            <w:pPr>
              <w:spacing w:line="276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Colon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141</w:t>
            </w:r>
            <w:r>
              <w:rPr>
                <w:rFonts w:ascii="Times New Roman" w:hAnsi="Times New Roman"/>
                <w:color w:val="000000"/>
                <w:szCs w:val="21"/>
              </w:rPr>
              <w:t>(46.8)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Cs w:val="21"/>
              </w:rPr>
              <w:t>(47.4)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8B3A71" w:rsidRDefault="00876790" w:rsidP="007A243A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C0599">
              <w:rPr>
                <w:rFonts w:ascii="Times New Roman" w:hAnsi="Times New Roman"/>
                <w:b/>
                <w:color w:val="000000"/>
                <w:szCs w:val="21"/>
              </w:rPr>
              <w:t>Differentiation</w:t>
            </w:r>
            <w:r w:rsidRPr="00DC0599">
              <w:rPr>
                <w:rFonts w:ascii="Times New Roman" w:hAnsi="Times New Roman" w:hint="eastAsia"/>
                <w:b/>
                <w:color w:val="000000"/>
                <w:szCs w:val="21"/>
              </w:rPr>
              <w:t xml:space="preserve"> </w:t>
            </w:r>
            <w:r w:rsidRPr="008B3A71">
              <w:rPr>
                <w:rFonts w:ascii="Times New Roman" w:hAnsi="Times New Roman" w:hint="eastAsia"/>
                <w:b/>
                <w:color w:val="000000"/>
                <w:szCs w:val="21"/>
              </w:rPr>
              <w:t>Grade</w:t>
            </w:r>
            <w:r w:rsidRPr="00DC0599">
              <w:rPr>
                <w:rFonts w:ascii="Times New Roman" w:hAnsi="Times New Roman"/>
                <w:b/>
                <w:szCs w:val="21"/>
              </w:rPr>
              <w:t>(n(%))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15581F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  <w:vertAlign w:val="superscript"/>
              </w:rPr>
            </w:pPr>
            <w:r w:rsidRPr="008B3A71">
              <w:rPr>
                <w:rFonts w:ascii="Times New Roman" w:hAnsi="Times New Roman" w:hint="eastAsia"/>
                <w:color w:val="000000"/>
                <w:szCs w:val="21"/>
              </w:rPr>
              <w:t>0.</w:t>
            </w:r>
            <w:r>
              <w:rPr>
                <w:rFonts w:ascii="Times New Roman" w:hAnsi="Times New Roman"/>
                <w:color w:val="000000"/>
                <w:szCs w:val="21"/>
              </w:rPr>
              <w:t>267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**</w:t>
            </w: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8B3A71" w:rsidRDefault="00876790" w:rsidP="007A243A">
            <w:pPr>
              <w:spacing w:line="276" w:lineRule="auto"/>
              <w:ind w:firstLineChars="100" w:firstLine="210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Poor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  <w:r>
              <w:rPr>
                <w:rFonts w:ascii="Times New Roman" w:hAnsi="Times New Roman"/>
                <w:color w:val="000000"/>
                <w:szCs w:val="21"/>
              </w:rPr>
              <w:t>(5)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Cs w:val="21"/>
              </w:rPr>
              <w:t>(0)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8B3A71" w:rsidRDefault="00876790" w:rsidP="007A243A">
            <w:pPr>
              <w:spacing w:line="276" w:lineRule="auto"/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color w:val="000000"/>
                <w:szCs w:val="21"/>
              </w:rPr>
              <w:t>Moderate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</w:rPr>
              <w:t>78.4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(100)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8B3A71" w:rsidRDefault="00876790" w:rsidP="007A243A">
            <w:pPr>
              <w:spacing w:line="276" w:lineRule="auto"/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color w:val="000000"/>
                <w:szCs w:val="21"/>
              </w:rPr>
              <w:t>Well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46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</w:rPr>
              <w:t>15.3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color w:val="000000"/>
                <w:szCs w:val="21"/>
              </w:rPr>
              <w:t>0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8B3A71" w:rsidRDefault="00876790" w:rsidP="007A243A">
            <w:pPr>
              <w:spacing w:line="276" w:lineRule="auto"/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color w:val="000000"/>
                <w:szCs w:val="21"/>
              </w:rPr>
              <w:t>Missing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</w:rPr>
              <w:t>1.3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color w:val="000000"/>
                <w:szCs w:val="21"/>
              </w:rPr>
              <w:t>0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8B3A71" w:rsidRDefault="00876790" w:rsidP="007A243A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b/>
                <w:color w:val="000000"/>
                <w:szCs w:val="21"/>
              </w:rPr>
              <w:t>Serum CEA</w:t>
            </w:r>
            <w:r w:rsidRPr="00DC0599">
              <w:rPr>
                <w:rFonts w:ascii="Times New Roman" w:hAnsi="Times New Roman"/>
                <w:b/>
                <w:szCs w:val="21"/>
              </w:rPr>
              <w:t>(n(%))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 w:rsidRPr="008B3A71">
              <w:rPr>
                <w:rFonts w:ascii="Times New Roman" w:hAnsi="Times New Roman" w:hint="eastAsia"/>
                <w:color w:val="000000"/>
                <w:szCs w:val="21"/>
              </w:rPr>
              <w:t>0.</w:t>
            </w:r>
            <w:r>
              <w:rPr>
                <w:rFonts w:ascii="Times New Roman" w:hAnsi="Times New Roman"/>
                <w:color w:val="000000"/>
                <w:szCs w:val="21"/>
              </w:rPr>
              <w:t>730</w:t>
            </w: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8B3A71" w:rsidRDefault="00876790" w:rsidP="007A243A">
            <w:pPr>
              <w:spacing w:line="276" w:lineRule="auto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bookmarkStart w:id="2" w:name="OLE_LINK8"/>
            <w:bookmarkStart w:id="3" w:name="OLE_LINK9"/>
            <w:bookmarkStart w:id="4" w:name="OLE_LINK4"/>
            <w:bookmarkStart w:id="5" w:name="OLE_LINK5"/>
            <w:r w:rsidRPr="008B3A71">
              <w:rPr>
                <w:rFonts w:ascii="Times New Roman" w:hAnsi="Times New Roman"/>
                <w:szCs w:val="21"/>
              </w:rPr>
              <w:t>&lt;</w:t>
            </w:r>
            <w:bookmarkEnd w:id="2"/>
            <w:bookmarkEnd w:id="3"/>
            <w:r w:rsidRPr="008B3A71">
              <w:rPr>
                <w:rFonts w:ascii="Times New Roman" w:hAnsi="Times New Roman"/>
                <w:szCs w:val="21"/>
              </w:rPr>
              <w:t>5ng/ml</w:t>
            </w:r>
            <w:bookmarkEnd w:id="4"/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162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</w:rPr>
              <w:t>53.8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</w:rPr>
              <w:t>57.9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8B3A71" w:rsidRDefault="00876790" w:rsidP="007A243A">
            <w:pPr>
              <w:spacing w:line="276" w:lineRule="auto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8B3A71">
              <w:rPr>
                <w:rFonts w:ascii="Times New Roman" w:hAnsi="Times New Roman"/>
                <w:szCs w:val="21"/>
              </w:rPr>
              <w:t>≥5ng/ml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139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</w:rPr>
              <w:t>46.2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</w:rPr>
              <w:t>42.1</w:t>
            </w:r>
            <w:r w:rsidRPr="008B3A71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876790" w:rsidRPr="00A42134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</w:tcPr>
          <w:p w:rsidR="00876790" w:rsidRPr="00920FC1" w:rsidRDefault="00876790" w:rsidP="007A243A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920FC1">
              <w:rPr>
                <w:rFonts w:ascii="Times New Roman" w:hAnsi="Times New Roman"/>
                <w:b/>
                <w:szCs w:val="21"/>
              </w:rPr>
              <w:t>Serum CA19-9</w:t>
            </w:r>
            <w:r w:rsidRPr="00DC0599">
              <w:rPr>
                <w:rFonts w:ascii="Times New Roman" w:hAnsi="Times New Roman"/>
                <w:b/>
                <w:szCs w:val="21"/>
              </w:rPr>
              <w:t>(n(%))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A42134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 w:rsidRPr="00A42134">
              <w:rPr>
                <w:rFonts w:ascii="Times New Roman" w:hAnsi="Times New Roman" w:hint="eastAsia"/>
                <w:color w:val="000000"/>
                <w:szCs w:val="21"/>
              </w:rPr>
              <w:t>0.489</w:t>
            </w: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DD0428" w:rsidRDefault="00876790" w:rsidP="007A243A">
            <w:pPr>
              <w:spacing w:line="276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 w:hint="eastAsia"/>
                <w:szCs w:val="21"/>
              </w:rPr>
              <w:t>&lt;</w:t>
            </w:r>
            <w:r w:rsidRPr="00DD0428">
              <w:rPr>
                <w:rFonts w:ascii="Times New Roman" w:hAnsi="Times New Roman"/>
                <w:szCs w:val="21"/>
              </w:rPr>
              <w:t>37U/ml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233</w:t>
            </w:r>
            <w:r>
              <w:rPr>
                <w:rFonts w:ascii="Times New Roman" w:hAnsi="Times New Roman"/>
                <w:color w:val="000000"/>
                <w:szCs w:val="21"/>
              </w:rPr>
              <w:t>(77.4)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  <w:r>
              <w:rPr>
                <w:rFonts w:ascii="Times New Roman" w:hAnsi="Times New Roman"/>
                <w:color w:val="000000"/>
                <w:szCs w:val="21"/>
              </w:rPr>
              <w:t>(84.2)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876790" w:rsidRPr="008B3A71" w:rsidTr="00876790">
        <w:trPr>
          <w:trHeight w:val="81"/>
          <w:jc w:val="center"/>
        </w:trPr>
        <w:tc>
          <w:tcPr>
            <w:tcW w:w="285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76790" w:rsidRPr="00DD0428" w:rsidRDefault="00876790" w:rsidP="007A243A">
            <w:pPr>
              <w:spacing w:line="276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≥37U/ml</w:t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68</w:t>
            </w:r>
            <w:r>
              <w:rPr>
                <w:rFonts w:ascii="Times New Roman" w:hAnsi="Times New Roman"/>
                <w:color w:val="000000"/>
                <w:szCs w:val="21"/>
              </w:rPr>
              <w:t>(22.6)</w:t>
            </w:r>
          </w:p>
        </w:tc>
        <w:tc>
          <w:tcPr>
            <w:tcW w:w="182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76790" w:rsidRPr="008B3A71" w:rsidRDefault="00876790" w:rsidP="007A243A">
            <w:pPr>
              <w:spacing w:line="276" w:lineRule="auto"/>
              <w:jc w:val="right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(15.8)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76790" w:rsidRPr="008B3A71" w:rsidRDefault="00876790" w:rsidP="00876790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</w:tbl>
    <w:p w:rsidR="00FC5C1C" w:rsidRPr="00DD0428" w:rsidRDefault="00FC5C1C" w:rsidP="00D36D73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Frutiger-Light" w:hAnsi="Times New Roman"/>
          <w:kern w:val="0"/>
          <w:szCs w:val="21"/>
          <w:vertAlign w:val="superscript"/>
        </w:rPr>
      </w:pPr>
      <w:r w:rsidRPr="00DD0428">
        <w:rPr>
          <w:rFonts w:ascii="Times New Roman" w:eastAsia="Frutiger-Light" w:hAnsi="Times New Roman"/>
          <w:b/>
          <w:kern w:val="0"/>
          <w:szCs w:val="21"/>
        </w:rPr>
        <w:t xml:space="preserve">Notes: </w:t>
      </w:r>
      <w:r w:rsidRPr="00DD0428">
        <w:rPr>
          <w:rFonts w:ascii="Times New Roman" w:eastAsia="Frutiger-Light" w:hAnsi="Times New Roman"/>
          <w:kern w:val="0"/>
          <w:szCs w:val="21"/>
          <w:vertAlign w:val="superscript"/>
        </w:rPr>
        <w:t xml:space="preserve">* </w:t>
      </w:r>
      <w:r w:rsidRPr="00DD0428">
        <w:rPr>
          <w:rFonts w:ascii="Times New Roman" w:eastAsia="Lato-Thin" w:hAnsi="Times New Roman"/>
          <w:kern w:val="0"/>
          <w:szCs w:val="21"/>
        </w:rPr>
        <w:t>χ</w:t>
      </w:r>
      <w:r w:rsidRPr="00DD0428">
        <w:rPr>
          <w:rFonts w:ascii="Times New Roman" w:eastAsia="Frutiger-Light" w:hAnsi="Times New Roman"/>
          <w:kern w:val="0"/>
          <w:szCs w:val="21"/>
        </w:rPr>
        <w:t xml:space="preserve">2 test. </w:t>
      </w:r>
    </w:p>
    <w:p w:rsidR="00FC5C1C" w:rsidRDefault="00FC5C1C" w:rsidP="00FC5C1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Frutiger-Light" w:hAnsi="Times New Roman"/>
          <w:kern w:val="0"/>
          <w:szCs w:val="21"/>
        </w:rPr>
      </w:pPr>
      <w:r>
        <w:rPr>
          <w:rFonts w:ascii="Times New Roman" w:eastAsia="Frutiger-Light" w:hAnsi="Times New Roman"/>
          <w:kern w:val="0"/>
          <w:szCs w:val="21"/>
          <w:vertAlign w:val="superscript"/>
        </w:rPr>
        <w:t xml:space="preserve">** </w:t>
      </w:r>
      <w:r w:rsidRPr="00DD0428">
        <w:rPr>
          <w:rFonts w:ascii="Times New Roman" w:eastAsia="Frutiger-Light" w:hAnsi="Times New Roman"/>
          <w:kern w:val="0"/>
          <w:szCs w:val="21"/>
        </w:rPr>
        <w:t>Mann–Whitney U test (non-parametric). Missing values are ex</w:t>
      </w:r>
      <w:r>
        <w:rPr>
          <w:rFonts w:ascii="Times New Roman" w:eastAsia="Frutiger-Light" w:hAnsi="Times New Roman"/>
          <w:kern w:val="0"/>
          <w:szCs w:val="21"/>
        </w:rPr>
        <w:t>cluded for all statistic tests.</w:t>
      </w:r>
    </w:p>
    <w:p w:rsidR="00FC5C1C" w:rsidRPr="00B814C7" w:rsidRDefault="00FC5C1C" w:rsidP="00FC5C1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Frutiger-Light" w:hAnsi="Times New Roman" w:hint="eastAsia"/>
          <w:kern w:val="0"/>
          <w:szCs w:val="21"/>
        </w:rPr>
      </w:pPr>
      <w:r w:rsidRPr="00DD0428">
        <w:rPr>
          <w:rFonts w:ascii="Times New Roman" w:eastAsia="Frutiger-Light" w:hAnsi="Times New Roman"/>
          <w:b/>
          <w:kern w:val="0"/>
          <w:szCs w:val="21"/>
        </w:rPr>
        <w:t>Abbreviations:</w:t>
      </w:r>
      <w:r w:rsidRPr="00DD0428">
        <w:rPr>
          <w:rFonts w:ascii="Times New Roman" w:eastAsia="Frutiger-Light" w:hAnsi="Times New Roman"/>
          <w:kern w:val="0"/>
          <w:szCs w:val="21"/>
        </w:rPr>
        <w:t xml:space="preserve"> CEA, carcinoembryonic antigen; CA19-9, carbohydrate antigen 19-9.</w:t>
      </w:r>
    </w:p>
    <w:p w:rsidR="001865DF" w:rsidRPr="00FC5C1C" w:rsidRDefault="001865DF"/>
    <w:sectPr w:rsidR="001865DF" w:rsidRPr="00FC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9C" w:rsidRDefault="00012C9C" w:rsidP="00252EB0">
      <w:r>
        <w:separator/>
      </w:r>
    </w:p>
  </w:endnote>
  <w:endnote w:type="continuationSeparator" w:id="0">
    <w:p w:rsidR="00012C9C" w:rsidRDefault="00012C9C" w:rsidP="0025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Light">
    <w:altName w:val="Times New Roman"/>
    <w:panose1 w:val="00000000000000000000"/>
    <w:charset w:val="00"/>
    <w:family w:val="roman"/>
    <w:notTrueType/>
    <w:pitch w:val="default"/>
  </w:font>
  <w:font w:name="Lato-Thin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9C" w:rsidRDefault="00012C9C" w:rsidP="00252EB0">
      <w:r>
        <w:separator/>
      </w:r>
    </w:p>
  </w:footnote>
  <w:footnote w:type="continuationSeparator" w:id="0">
    <w:p w:rsidR="00012C9C" w:rsidRDefault="00012C9C" w:rsidP="0025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47"/>
    <w:rsid w:val="00012C9C"/>
    <w:rsid w:val="00027502"/>
    <w:rsid w:val="000F5B14"/>
    <w:rsid w:val="00113D14"/>
    <w:rsid w:val="0013660F"/>
    <w:rsid w:val="0015581F"/>
    <w:rsid w:val="00155BD2"/>
    <w:rsid w:val="001865DF"/>
    <w:rsid w:val="00187B3C"/>
    <w:rsid w:val="001D3853"/>
    <w:rsid w:val="001E3F9B"/>
    <w:rsid w:val="00204D70"/>
    <w:rsid w:val="002321B9"/>
    <w:rsid w:val="00252EB0"/>
    <w:rsid w:val="003208E2"/>
    <w:rsid w:val="003B60E5"/>
    <w:rsid w:val="003C2AAA"/>
    <w:rsid w:val="003F11E8"/>
    <w:rsid w:val="00406139"/>
    <w:rsid w:val="0043261C"/>
    <w:rsid w:val="004A4A8B"/>
    <w:rsid w:val="004B0EFD"/>
    <w:rsid w:val="004D3708"/>
    <w:rsid w:val="004F35FE"/>
    <w:rsid w:val="00543361"/>
    <w:rsid w:val="005469B4"/>
    <w:rsid w:val="0055438B"/>
    <w:rsid w:val="005A057E"/>
    <w:rsid w:val="005B4535"/>
    <w:rsid w:val="006341B7"/>
    <w:rsid w:val="00642972"/>
    <w:rsid w:val="007A243A"/>
    <w:rsid w:val="007E79F6"/>
    <w:rsid w:val="00824409"/>
    <w:rsid w:val="00837564"/>
    <w:rsid w:val="00847470"/>
    <w:rsid w:val="00874355"/>
    <w:rsid w:val="00876790"/>
    <w:rsid w:val="00882406"/>
    <w:rsid w:val="008B3A71"/>
    <w:rsid w:val="008B4E73"/>
    <w:rsid w:val="008D0D02"/>
    <w:rsid w:val="00916854"/>
    <w:rsid w:val="00920FC1"/>
    <w:rsid w:val="0097208B"/>
    <w:rsid w:val="009800B1"/>
    <w:rsid w:val="009B40B5"/>
    <w:rsid w:val="009C7C6C"/>
    <w:rsid w:val="009D3847"/>
    <w:rsid w:val="00A34B96"/>
    <w:rsid w:val="00A42134"/>
    <w:rsid w:val="00A45259"/>
    <w:rsid w:val="00A814FB"/>
    <w:rsid w:val="00A96F98"/>
    <w:rsid w:val="00AA39AA"/>
    <w:rsid w:val="00AE4092"/>
    <w:rsid w:val="00B15918"/>
    <w:rsid w:val="00B77217"/>
    <w:rsid w:val="00B91465"/>
    <w:rsid w:val="00BC52F2"/>
    <w:rsid w:val="00C60B78"/>
    <w:rsid w:val="00C718B5"/>
    <w:rsid w:val="00CF4B73"/>
    <w:rsid w:val="00D10571"/>
    <w:rsid w:val="00D20C88"/>
    <w:rsid w:val="00D36D73"/>
    <w:rsid w:val="00DC0599"/>
    <w:rsid w:val="00E54048"/>
    <w:rsid w:val="00E95402"/>
    <w:rsid w:val="00E961F7"/>
    <w:rsid w:val="00ED124E"/>
    <w:rsid w:val="00F57016"/>
    <w:rsid w:val="00F63932"/>
    <w:rsid w:val="00FA0373"/>
    <w:rsid w:val="00FA7D74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8A98E-9472-43F0-B7B6-C5CA0075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252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52EB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2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52E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A303-AD3B-4899-88B1-C8DFD0D4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郑杰</dc:creator>
  <cp:keywords/>
  <dc:description/>
  <cp:lastModifiedBy>Administrator</cp:lastModifiedBy>
  <cp:revision>2</cp:revision>
  <dcterms:created xsi:type="dcterms:W3CDTF">2020-05-23T04:16:00Z</dcterms:created>
  <dcterms:modified xsi:type="dcterms:W3CDTF">2020-05-23T04:16:00Z</dcterms:modified>
</cp:coreProperties>
</file>