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AB6C" w14:textId="0CF8E13B" w:rsidR="00770E13" w:rsidRPr="00CD2345" w:rsidRDefault="00DD3659">
      <w:pPr>
        <w:rPr>
          <w:rFonts w:ascii="Times New Roman" w:hAnsi="Times New Roman" w:cs="Times New Roman"/>
          <w:sz w:val="24"/>
          <w:szCs w:val="24"/>
        </w:rPr>
      </w:pPr>
      <w:r w:rsidRPr="00CD2345">
        <w:rPr>
          <w:rFonts w:ascii="Times New Roman" w:hAnsi="Times New Roman" w:cs="Times New Roman"/>
          <w:sz w:val="24"/>
          <w:szCs w:val="24"/>
        </w:rPr>
        <w:t xml:space="preserve">Table S2. </w:t>
      </w:r>
      <w:r w:rsidR="00A9283A" w:rsidRPr="00CD2345">
        <w:rPr>
          <w:rFonts w:ascii="Times New Roman" w:hAnsi="Times New Roman" w:cs="Times New Roman"/>
          <w:sz w:val="24"/>
          <w:szCs w:val="24"/>
        </w:rPr>
        <w:t>Outliers detected based on PCA method</w:t>
      </w:r>
      <w:r w:rsidR="00FB0306">
        <w:rPr>
          <w:rFonts w:ascii="Times New Roman" w:hAnsi="Times New Roman" w:cs="Times New Roman"/>
          <w:sz w:val="24"/>
          <w:szCs w:val="24"/>
        </w:rPr>
        <w:t xml:space="preserve"> (PCadapt)</w:t>
      </w:r>
      <w:bookmarkStart w:id="0" w:name="_GoBack"/>
      <w:bookmarkEnd w:id="0"/>
    </w:p>
    <w:p w14:paraId="6686F6E4" w14:textId="62BA7420" w:rsidR="00A53559" w:rsidRPr="00CD2345" w:rsidRDefault="00A53559" w:rsidP="00A53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2668E4" w:rsidRPr="00CD2345" w14:paraId="628377C6" w14:textId="77777777" w:rsidTr="00A53559">
        <w:tc>
          <w:tcPr>
            <w:tcW w:w="2337" w:type="dxa"/>
          </w:tcPr>
          <w:p w14:paraId="39F534B9" w14:textId="4CF3CE18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Serial No</w:t>
            </w:r>
          </w:p>
        </w:tc>
        <w:tc>
          <w:tcPr>
            <w:tcW w:w="2337" w:type="dxa"/>
          </w:tcPr>
          <w:p w14:paraId="0EF48044" w14:textId="2CF2ED1C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Locus Id</w:t>
            </w:r>
          </w:p>
        </w:tc>
        <w:tc>
          <w:tcPr>
            <w:tcW w:w="2338" w:type="dxa"/>
          </w:tcPr>
          <w:p w14:paraId="54E96920" w14:textId="6F3A3012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</w:tr>
      <w:tr w:rsidR="002668E4" w:rsidRPr="00CD2345" w14:paraId="260A2C1B" w14:textId="77777777" w:rsidTr="00A53559">
        <w:tc>
          <w:tcPr>
            <w:tcW w:w="2337" w:type="dxa"/>
          </w:tcPr>
          <w:p w14:paraId="6896CDE1" w14:textId="40365B4A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7C65209A" w14:textId="75F7A8C1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4EA0BB6A" w14:textId="76827572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8E4" w:rsidRPr="00CD2345" w14:paraId="7EA73410" w14:textId="77777777" w:rsidTr="00A53559">
        <w:tc>
          <w:tcPr>
            <w:tcW w:w="2337" w:type="dxa"/>
          </w:tcPr>
          <w:p w14:paraId="6F4AD402" w14:textId="0059074B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24B44684" w14:textId="016932A8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14:paraId="3301FE1C" w14:textId="4D815ABA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8E4" w:rsidRPr="00CD2345" w14:paraId="5A3B45AB" w14:textId="77777777" w:rsidTr="00A53559">
        <w:tc>
          <w:tcPr>
            <w:tcW w:w="2337" w:type="dxa"/>
          </w:tcPr>
          <w:p w14:paraId="6F8532C9" w14:textId="727980D0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3FA354A" w14:textId="29EA174F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8" w:type="dxa"/>
          </w:tcPr>
          <w:p w14:paraId="10DB43DC" w14:textId="1E160317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E4" w:rsidRPr="00CD2345" w14:paraId="5294CFF9" w14:textId="77777777" w:rsidTr="00A53559">
        <w:tc>
          <w:tcPr>
            <w:tcW w:w="2337" w:type="dxa"/>
          </w:tcPr>
          <w:p w14:paraId="2EEC8D49" w14:textId="3A4FB116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43F4ED08" w14:textId="7DCD6F2B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8" w:type="dxa"/>
          </w:tcPr>
          <w:p w14:paraId="263618A2" w14:textId="44F8F684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E4" w:rsidRPr="00CD2345" w14:paraId="58D00188" w14:textId="77777777" w:rsidTr="00A53559">
        <w:tc>
          <w:tcPr>
            <w:tcW w:w="2337" w:type="dxa"/>
          </w:tcPr>
          <w:p w14:paraId="31FB5CD9" w14:textId="1E497515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1325BF0F" w14:textId="1733198A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14:paraId="2A1F6E34" w14:textId="7871E8B2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8E4" w:rsidRPr="00CD2345" w14:paraId="6562F7AC" w14:textId="77777777" w:rsidTr="00A53559">
        <w:tc>
          <w:tcPr>
            <w:tcW w:w="2337" w:type="dxa"/>
          </w:tcPr>
          <w:p w14:paraId="3ED792ED" w14:textId="031D632D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14:paraId="6F2C63BD" w14:textId="70A6DF28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14FB3B1B" w14:textId="015D6ED7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E4" w:rsidRPr="00CD2345" w14:paraId="24F1DE25" w14:textId="77777777" w:rsidTr="00A53559">
        <w:tc>
          <w:tcPr>
            <w:tcW w:w="2337" w:type="dxa"/>
          </w:tcPr>
          <w:p w14:paraId="20C470C1" w14:textId="19725FD6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2B266BD7" w14:textId="71AF65B4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38" w:type="dxa"/>
          </w:tcPr>
          <w:p w14:paraId="7C03D4C5" w14:textId="2249B97B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8E4" w:rsidRPr="00CD2345" w14:paraId="38AA93E0" w14:textId="77777777" w:rsidTr="00A53559">
        <w:tc>
          <w:tcPr>
            <w:tcW w:w="2337" w:type="dxa"/>
          </w:tcPr>
          <w:p w14:paraId="6DE3F3D3" w14:textId="53D347D8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14:paraId="5D0DE34E" w14:textId="0F88759A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38" w:type="dxa"/>
          </w:tcPr>
          <w:p w14:paraId="78D618B3" w14:textId="77D0DA0A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E4" w:rsidRPr="00CD2345" w14:paraId="2E0A9B32" w14:textId="77777777" w:rsidTr="00A53559">
        <w:tc>
          <w:tcPr>
            <w:tcW w:w="2337" w:type="dxa"/>
          </w:tcPr>
          <w:p w14:paraId="02F7C927" w14:textId="6B7815AA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14:paraId="76EC894C" w14:textId="01605DF6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38" w:type="dxa"/>
          </w:tcPr>
          <w:p w14:paraId="6B5C284A" w14:textId="0106AABE" w:rsidR="002668E4" w:rsidRPr="00CD2345" w:rsidRDefault="00C666B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E4" w:rsidRPr="00CD2345" w14:paraId="21076E90" w14:textId="77777777" w:rsidTr="00A53559">
        <w:tc>
          <w:tcPr>
            <w:tcW w:w="2337" w:type="dxa"/>
          </w:tcPr>
          <w:p w14:paraId="67F09C70" w14:textId="5DD4D030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14:paraId="14AE5546" w14:textId="045B4D8F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38" w:type="dxa"/>
          </w:tcPr>
          <w:p w14:paraId="7F0A1712" w14:textId="410DA308" w:rsidR="002668E4" w:rsidRPr="00CD2345" w:rsidRDefault="00C5370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8E4" w:rsidRPr="00CD2345" w14:paraId="530FFFC6" w14:textId="77777777" w:rsidTr="00A53559">
        <w:tc>
          <w:tcPr>
            <w:tcW w:w="2337" w:type="dxa"/>
          </w:tcPr>
          <w:p w14:paraId="27556C53" w14:textId="094380FF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14:paraId="132970A4" w14:textId="36B9123E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8" w:type="dxa"/>
          </w:tcPr>
          <w:p w14:paraId="37D2F7CE" w14:textId="73989EB6" w:rsidR="002668E4" w:rsidRPr="00CD2345" w:rsidRDefault="00C5370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E4" w:rsidRPr="00CD2345" w14:paraId="06415F8D" w14:textId="77777777" w:rsidTr="00A53559">
        <w:tc>
          <w:tcPr>
            <w:tcW w:w="2337" w:type="dxa"/>
          </w:tcPr>
          <w:p w14:paraId="3C1884C9" w14:textId="2727A812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14:paraId="13AAEE36" w14:textId="386EB7D1" w:rsidR="002668E4" w:rsidRPr="00CD2345" w:rsidRDefault="002668E4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38" w:type="dxa"/>
          </w:tcPr>
          <w:p w14:paraId="1F814345" w14:textId="0023AC60" w:rsidR="002668E4" w:rsidRPr="00CD2345" w:rsidRDefault="00C53702" w:rsidP="00A5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605CDA9" w14:textId="77777777" w:rsidR="00A53559" w:rsidRPr="00A53559" w:rsidRDefault="00A53559" w:rsidP="00A53559">
      <w:pPr>
        <w:rPr>
          <w:rFonts w:ascii="Times New Roman" w:hAnsi="Times New Roman" w:cs="Times New Roman"/>
          <w:sz w:val="28"/>
          <w:szCs w:val="28"/>
        </w:rPr>
      </w:pPr>
    </w:p>
    <w:sectPr w:rsidR="00A53559" w:rsidRPr="00A5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13"/>
    <w:rsid w:val="00075657"/>
    <w:rsid w:val="002668E4"/>
    <w:rsid w:val="00300DA3"/>
    <w:rsid w:val="005B3F19"/>
    <w:rsid w:val="00770E13"/>
    <w:rsid w:val="00A53559"/>
    <w:rsid w:val="00A9283A"/>
    <w:rsid w:val="00C53702"/>
    <w:rsid w:val="00C666B2"/>
    <w:rsid w:val="00CD2345"/>
    <w:rsid w:val="00DD3659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0185"/>
  <w15:chartTrackingRefBased/>
  <w15:docId w15:val="{5A0D800A-9FB8-48F8-BB16-233CFE6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Sharmeen Rahman</dc:creator>
  <cp:keywords/>
  <dc:description/>
  <cp:lastModifiedBy>Sharmeen Rahman</cp:lastModifiedBy>
  <cp:revision>25</cp:revision>
  <dcterms:created xsi:type="dcterms:W3CDTF">2019-02-20T06:40:00Z</dcterms:created>
  <dcterms:modified xsi:type="dcterms:W3CDTF">2019-07-03T19:16:00Z</dcterms:modified>
</cp:coreProperties>
</file>