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A3547" w14:textId="12513E8C" w:rsidR="00B76EE7" w:rsidRPr="00A3728D" w:rsidRDefault="00B76EE7" w:rsidP="00B76EE7">
      <w:pPr>
        <w:jc w:val="both"/>
      </w:pPr>
      <w:r>
        <w:t>Table S</w:t>
      </w:r>
      <w:r w:rsidR="004B0EAD">
        <w:t>4</w:t>
      </w:r>
      <w:r w:rsidR="001747E1">
        <w:t>.</w:t>
      </w:r>
      <w:r w:rsidRPr="00A3728D">
        <w:rPr>
          <w:b/>
        </w:rPr>
        <w:t xml:space="preserve"> </w:t>
      </w:r>
      <w:r w:rsidRPr="00A3728D">
        <w:t xml:space="preserve">Showing BLASTn results of the </w:t>
      </w:r>
      <w:r w:rsidR="00697772">
        <w:t>27</w:t>
      </w:r>
      <w:r w:rsidRPr="00A3728D">
        <w:t xml:space="preserve"> outliers matched against </w:t>
      </w:r>
      <w:r w:rsidRPr="00A3728D">
        <w:rPr>
          <w:i/>
        </w:rPr>
        <w:t>Macrobrachium rosenbergii</w:t>
      </w:r>
      <w:r w:rsidRPr="00A3728D">
        <w:t xml:space="preserve"> sequence database</w:t>
      </w:r>
    </w:p>
    <w:p w14:paraId="43EA9F3D" w14:textId="77777777" w:rsidR="00B76EE7" w:rsidRPr="00A3728D" w:rsidRDefault="00B76EE7" w:rsidP="00B76EE7">
      <w:pPr>
        <w:jc w:val="both"/>
      </w:pPr>
    </w:p>
    <w:tbl>
      <w:tblPr>
        <w:tblW w:w="11108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037"/>
        <w:gridCol w:w="1340"/>
        <w:gridCol w:w="1858"/>
        <w:gridCol w:w="5839"/>
      </w:tblGrid>
      <w:tr w:rsidR="00B76EE7" w:rsidRPr="00A3728D" w14:paraId="37D6C55A" w14:textId="77777777" w:rsidTr="008344D8">
        <w:trPr>
          <w:trHeight w:val="818"/>
        </w:trPr>
        <w:tc>
          <w:tcPr>
            <w:tcW w:w="1034" w:type="dxa"/>
          </w:tcPr>
          <w:p w14:paraId="1AEBB4B7" w14:textId="77777777" w:rsidR="00B76EE7" w:rsidRPr="00A3728D" w:rsidRDefault="00B76EE7" w:rsidP="008344D8">
            <w:r w:rsidRPr="00A3728D">
              <w:t>Serial No</w:t>
            </w:r>
          </w:p>
        </w:tc>
        <w:tc>
          <w:tcPr>
            <w:tcW w:w="1037" w:type="dxa"/>
          </w:tcPr>
          <w:p w14:paraId="5F8083E1" w14:textId="77777777" w:rsidR="00B76EE7" w:rsidRPr="00A3728D" w:rsidRDefault="00B76EE7" w:rsidP="008344D8">
            <w:r w:rsidRPr="00A3728D">
              <w:t>Outliers</w:t>
            </w:r>
          </w:p>
        </w:tc>
        <w:tc>
          <w:tcPr>
            <w:tcW w:w="1340" w:type="dxa"/>
          </w:tcPr>
          <w:p w14:paraId="60503FCE" w14:textId="77777777" w:rsidR="00B76EE7" w:rsidRPr="00A3728D" w:rsidRDefault="00B76EE7" w:rsidP="008344D8">
            <w:r w:rsidRPr="00A3728D">
              <w:t>Catalog ID</w:t>
            </w:r>
          </w:p>
        </w:tc>
        <w:tc>
          <w:tcPr>
            <w:tcW w:w="1858" w:type="dxa"/>
          </w:tcPr>
          <w:p w14:paraId="01AC9F5A" w14:textId="77777777" w:rsidR="00B76EE7" w:rsidRPr="00A3728D" w:rsidRDefault="00B76EE7" w:rsidP="008344D8">
            <w:r w:rsidRPr="00A3728D">
              <w:t xml:space="preserve">% Query cover </w:t>
            </w:r>
            <w:r w:rsidRPr="00A3728D">
              <w:rPr>
                <w:i/>
              </w:rPr>
              <w:t>Macrobrachium</w:t>
            </w:r>
            <w:r w:rsidRPr="00A3728D">
              <w:t xml:space="preserve"> genus</w:t>
            </w:r>
          </w:p>
        </w:tc>
        <w:tc>
          <w:tcPr>
            <w:tcW w:w="5839" w:type="dxa"/>
          </w:tcPr>
          <w:p w14:paraId="5669E72E" w14:textId="77777777" w:rsidR="00B76EE7" w:rsidRPr="00A3728D" w:rsidRDefault="00B76EE7" w:rsidP="008344D8">
            <w:r w:rsidRPr="00A3728D">
              <w:t>Comment</w:t>
            </w:r>
          </w:p>
        </w:tc>
      </w:tr>
      <w:tr w:rsidR="00B76EE7" w:rsidRPr="00A3728D" w14:paraId="6D926B87" w14:textId="77777777" w:rsidTr="008344D8">
        <w:trPr>
          <w:trHeight w:val="268"/>
        </w:trPr>
        <w:tc>
          <w:tcPr>
            <w:tcW w:w="1034" w:type="dxa"/>
          </w:tcPr>
          <w:p w14:paraId="4A4D9224" w14:textId="63A1C85C" w:rsidR="00B76EE7" w:rsidRPr="00F1124A" w:rsidRDefault="00F91409" w:rsidP="008344D8">
            <w:r>
              <w:t>1</w:t>
            </w:r>
          </w:p>
        </w:tc>
        <w:tc>
          <w:tcPr>
            <w:tcW w:w="1037" w:type="dxa"/>
          </w:tcPr>
          <w:p w14:paraId="1CEC4613" w14:textId="77777777" w:rsidR="00B76EE7" w:rsidRPr="00F1124A" w:rsidRDefault="00B76EE7" w:rsidP="008344D8">
            <w:r w:rsidRPr="00F1124A">
              <w:t>41</w:t>
            </w:r>
          </w:p>
        </w:tc>
        <w:tc>
          <w:tcPr>
            <w:tcW w:w="1340" w:type="dxa"/>
          </w:tcPr>
          <w:p w14:paraId="2F48F5F5" w14:textId="77777777" w:rsidR="00B76EE7" w:rsidRPr="00F1124A" w:rsidRDefault="00B76EE7" w:rsidP="008344D8">
            <w:r w:rsidRPr="00F1124A">
              <w:t>32017</w:t>
            </w:r>
          </w:p>
        </w:tc>
        <w:tc>
          <w:tcPr>
            <w:tcW w:w="1858" w:type="dxa"/>
          </w:tcPr>
          <w:p w14:paraId="1D10948B" w14:textId="77777777" w:rsidR="00B76EE7" w:rsidRPr="00F1124A" w:rsidRDefault="00B76EE7" w:rsidP="008344D8">
            <w:r w:rsidRPr="00F1124A">
              <w:t>11%</w:t>
            </w:r>
          </w:p>
        </w:tc>
        <w:tc>
          <w:tcPr>
            <w:tcW w:w="5839" w:type="dxa"/>
          </w:tcPr>
          <w:p w14:paraId="201F587D" w14:textId="77777777" w:rsidR="00B76EE7" w:rsidRPr="00A3728D" w:rsidRDefault="00B76EE7" w:rsidP="008344D8">
            <w:r w:rsidRPr="00A3728D">
              <w:t>D-loop partial sequence, mitochondrial</w:t>
            </w:r>
          </w:p>
        </w:tc>
      </w:tr>
      <w:tr w:rsidR="00B76EE7" w:rsidRPr="00A3728D" w14:paraId="407C9E91" w14:textId="77777777" w:rsidTr="008344D8">
        <w:trPr>
          <w:trHeight w:val="268"/>
        </w:trPr>
        <w:tc>
          <w:tcPr>
            <w:tcW w:w="1034" w:type="dxa"/>
          </w:tcPr>
          <w:p w14:paraId="2F073834" w14:textId="4FF69DB6" w:rsidR="00B76EE7" w:rsidRPr="00F1124A" w:rsidRDefault="00F91409" w:rsidP="008344D8">
            <w:r>
              <w:t>2</w:t>
            </w:r>
          </w:p>
        </w:tc>
        <w:tc>
          <w:tcPr>
            <w:tcW w:w="1037" w:type="dxa"/>
          </w:tcPr>
          <w:p w14:paraId="4303EDBE" w14:textId="77777777" w:rsidR="00B76EE7" w:rsidRPr="00F1124A" w:rsidRDefault="00B76EE7" w:rsidP="008344D8">
            <w:r w:rsidRPr="00F1124A">
              <w:t>90</w:t>
            </w:r>
          </w:p>
        </w:tc>
        <w:tc>
          <w:tcPr>
            <w:tcW w:w="1340" w:type="dxa"/>
          </w:tcPr>
          <w:p w14:paraId="08C47D79" w14:textId="77777777" w:rsidR="00B76EE7" w:rsidRPr="00F1124A" w:rsidRDefault="00B76EE7" w:rsidP="008344D8">
            <w:r w:rsidRPr="00F1124A">
              <w:t>64645</w:t>
            </w:r>
          </w:p>
        </w:tc>
        <w:tc>
          <w:tcPr>
            <w:tcW w:w="1858" w:type="dxa"/>
          </w:tcPr>
          <w:p w14:paraId="750E5090" w14:textId="77777777" w:rsidR="00B76EE7" w:rsidRPr="00F1124A" w:rsidRDefault="00B76EE7" w:rsidP="008344D8">
            <w:r w:rsidRPr="00F1124A">
              <w:t>19%</w:t>
            </w:r>
          </w:p>
        </w:tc>
        <w:tc>
          <w:tcPr>
            <w:tcW w:w="5839" w:type="dxa"/>
          </w:tcPr>
          <w:p w14:paraId="41359AB3" w14:textId="77777777" w:rsidR="00B76EE7" w:rsidRPr="00A3728D" w:rsidRDefault="00B76EE7" w:rsidP="008344D8">
            <w:r w:rsidRPr="00A3728D">
              <w:t>Clone SBhMVJ2_3 microsatellite sequence</w:t>
            </w:r>
          </w:p>
        </w:tc>
      </w:tr>
      <w:tr w:rsidR="00B76EE7" w:rsidRPr="00A3728D" w14:paraId="3974E1BD" w14:textId="77777777" w:rsidTr="008344D8">
        <w:trPr>
          <w:trHeight w:val="268"/>
        </w:trPr>
        <w:tc>
          <w:tcPr>
            <w:tcW w:w="1034" w:type="dxa"/>
          </w:tcPr>
          <w:p w14:paraId="1A847D12" w14:textId="0C187A4E" w:rsidR="00B76EE7" w:rsidRPr="00F1124A" w:rsidRDefault="00F91409" w:rsidP="008344D8">
            <w:r>
              <w:t>3</w:t>
            </w:r>
          </w:p>
        </w:tc>
        <w:tc>
          <w:tcPr>
            <w:tcW w:w="1037" w:type="dxa"/>
          </w:tcPr>
          <w:p w14:paraId="67BEE172" w14:textId="77777777" w:rsidR="00B76EE7" w:rsidRPr="00F1124A" w:rsidRDefault="00B76EE7" w:rsidP="008344D8">
            <w:r w:rsidRPr="00F1124A">
              <w:t>152</w:t>
            </w:r>
          </w:p>
        </w:tc>
        <w:tc>
          <w:tcPr>
            <w:tcW w:w="1340" w:type="dxa"/>
          </w:tcPr>
          <w:p w14:paraId="20DBBE50" w14:textId="77777777" w:rsidR="00B76EE7" w:rsidRPr="00F1124A" w:rsidRDefault="00B76EE7" w:rsidP="008344D8">
            <w:r w:rsidRPr="00F1124A">
              <w:t>99685</w:t>
            </w:r>
          </w:p>
        </w:tc>
        <w:tc>
          <w:tcPr>
            <w:tcW w:w="1858" w:type="dxa"/>
          </w:tcPr>
          <w:p w14:paraId="2920CC1F" w14:textId="77777777" w:rsidR="00B76EE7" w:rsidRPr="00F1124A" w:rsidRDefault="00B76EE7" w:rsidP="008344D8">
            <w:r w:rsidRPr="00F1124A">
              <w:t>20%</w:t>
            </w:r>
          </w:p>
        </w:tc>
        <w:tc>
          <w:tcPr>
            <w:tcW w:w="5839" w:type="dxa"/>
          </w:tcPr>
          <w:p w14:paraId="6A43788E" w14:textId="77777777" w:rsidR="00B76EE7" w:rsidRPr="00A3728D" w:rsidRDefault="00B76EE7" w:rsidP="008344D8">
            <w:r w:rsidRPr="00A3728D">
              <w:t>D-loop partial sequence</w:t>
            </w:r>
          </w:p>
        </w:tc>
      </w:tr>
      <w:tr w:rsidR="00B76EE7" w:rsidRPr="00A3728D" w14:paraId="78533524" w14:textId="77777777" w:rsidTr="008344D8">
        <w:trPr>
          <w:trHeight w:val="268"/>
        </w:trPr>
        <w:tc>
          <w:tcPr>
            <w:tcW w:w="1034" w:type="dxa"/>
          </w:tcPr>
          <w:p w14:paraId="4590AC59" w14:textId="42CC9E58" w:rsidR="00B76EE7" w:rsidRPr="00F1124A" w:rsidRDefault="00F91409" w:rsidP="008344D8">
            <w:r>
              <w:t>4</w:t>
            </w:r>
          </w:p>
        </w:tc>
        <w:tc>
          <w:tcPr>
            <w:tcW w:w="1037" w:type="dxa"/>
          </w:tcPr>
          <w:p w14:paraId="5A30ABDF" w14:textId="77777777" w:rsidR="00B76EE7" w:rsidRPr="00F1124A" w:rsidRDefault="00B76EE7" w:rsidP="008344D8">
            <w:r w:rsidRPr="00F1124A">
              <w:t>37</w:t>
            </w:r>
          </w:p>
        </w:tc>
        <w:tc>
          <w:tcPr>
            <w:tcW w:w="1340" w:type="dxa"/>
          </w:tcPr>
          <w:p w14:paraId="183E662D" w14:textId="77777777" w:rsidR="00B76EE7" w:rsidRPr="00F1124A" w:rsidRDefault="00B76EE7" w:rsidP="008344D8">
            <w:r w:rsidRPr="00F1124A">
              <w:t>29800</w:t>
            </w:r>
          </w:p>
        </w:tc>
        <w:tc>
          <w:tcPr>
            <w:tcW w:w="1858" w:type="dxa"/>
          </w:tcPr>
          <w:p w14:paraId="2CE28FDC" w14:textId="77777777" w:rsidR="00B76EE7" w:rsidRPr="00F1124A" w:rsidRDefault="00B76EE7" w:rsidP="008344D8">
            <w:r w:rsidRPr="00F1124A">
              <w:t>12%</w:t>
            </w:r>
          </w:p>
        </w:tc>
        <w:tc>
          <w:tcPr>
            <w:tcW w:w="5839" w:type="dxa"/>
          </w:tcPr>
          <w:p w14:paraId="0AB5B7A7" w14:textId="77777777" w:rsidR="00B76EE7" w:rsidRPr="00A3728D" w:rsidRDefault="00B76EE7" w:rsidP="008344D8">
            <w:r w:rsidRPr="00A3728D">
              <w:t>Ecdyson receptor (EcR-S2) mRNA</w:t>
            </w:r>
          </w:p>
        </w:tc>
      </w:tr>
      <w:tr w:rsidR="00B76EE7" w:rsidRPr="00A3728D" w14:paraId="2C9BF799" w14:textId="77777777" w:rsidTr="008344D8">
        <w:trPr>
          <w:trHeight w:val="268"/>
        </w:trPr>
        <w:tc>
          <w:tcPr>
            <w:tcW w:w="1034" w:type="dxa"/>
          </w:tcPr>
          <w:p w14:paraId="2B2A9E1D" w14:textId="5183D222" w:rsidR="00B76EE7" w:rsidRPr="00F1124A" w:rsidRDefault="00F91409" w:rsidP="008344D8">
            <w:r>
              <w:t>5</w:t>
            </w:r>
          </w:p>
        </w:tc>
        <w:tc>
          <w:tcPr>
            <w:tcW w:w="1037" w:type="dxa"/>
          </w:tcPr>
          <w:p w14:paraId="1D009814" w14:textId="77777777" w:rsidR="00B76EE7" w:rsidRPr="00F1124A" w:rsidRDefault="00B76EE7" w:rsidP="008344D8">
            <w:r w:rsidRPr="00F1124A">
              <w:t>146</w:t>
            </w:r>
          </w:p>
        </w:tc>
        <w:tc>
          <w:tcPr>
            <w:tcW w:w="1340" w:type="dxa"/>
          </w:tcPr>
          <w:p w14:paraId="3AD6ED11" w14:textId="77777777" w:rsidR="00B76EE7" w:rsidRPr="00F1124A" w:rsidRDefault="00B76EE7" w:rsidP="008344D8">
            <w:r w:rsidRPr="00F1124A">
              <w:t>96122</w:t>
            </w:r>
          </w:p>
        </w:tc>
        <w:tc>
          <w:tcPr>
            <w:tcW w:w="1858" w:type="dxa"/>
          </w:tcPr>
          <w:p w14:paraId="625168AF" w14:textId="77777777" w:rsidR="00B76EE7" w:rsidRPr="00F1124A" w:rsidRDefault="00B76EE7" w:rsidP="008344D8">
            <w:r w:rsidRPr="00F1124A">
              <w:t>No match</w:t>
            </w:r>
          </w:p>
        </w:tc>
        <w:tc>
          <w:tcPr>
            <w:tcW w:w="5839" w:type="dxa"/>
          </w:tcPr>
          <w:p w14:paraId="6829F4A9" w14:textId="77777777" w:rsidR="00B76EE7" w:rsidRPr="00A3728D" w:rsidRDefault="00B76EE7" w:rsidP="008344D8">
            <w:r w:rsidRPr="00A3728D">
              <w:t>No match</w:t>
            </w:r>
          </w:p>
        </w:tc>
      </w:tr>
      <w:tr w:rsidR="00B76EE7" w:rsidRPr="00A3728D" w14:paraId="5203D664" w14:textId="77777777" w:rsidTr="008344D8">
        <w:trPr>
          <w:trHeight w:val="268"/>
        </w:trPr>
        <w:tc>
          <w:tcPr>
            <w:tcW w:w="1034" w:type="dxa"/>
          </w:tcPr>
          <w:p w14:paraId="76767A40" w14:textId="2D3CDD04" w:rsidR="00B76EE7" w:rsidRPr="00F1124A" w:rsidRDefault="00BB2065" w:rsidP="008344D8">
            <w:r>
              <w:t>6</w:t>
            </w:r>
          </w:p>
        </w:tc>
        <w:tc>
          <w:tcPr>
            <w:tcW w:w="1037" w:type="dxa"/>
          </w:tcPr>
          <w:p w14:paraId="3A3CE901" w14:textId="77777777" w:rsidR="00B76EE7" w:rsidRPr="00F1124A" w:rsidRDefault="00B76EE7" w:rsidP="008344D8">
            <w:r w:rsidRPr="00F1124A">
              <w:t>20</w:t>
            </w:r>
          </w:p>
        </w:tc>
        <w:tc>
          <w:tcPr>
            <w:tcW w:w="1340" w:type="dxa"/>
          </w:tcPr>
          <w:p w14:paraId="4DC399AA" w14:textId="77777777" w:rsidR="00B76EE7" w:rsidRPr="00F1124A" w:rsidRDefault="00B76EE7" w:rsidP="008344D8">
            <w:r w:rsidRPr="00F1124A">
              <w:t>15987</w:t>
            </w:r>
          </w:p>
        </w:tc>
        <w:tc>
          <w:tcPr>
            <w:tcW w:w="1858" w:type="dxa"/>
          </w:tcPr>
          <w:p w14:paraId="63EAE17A" w14:textId="77777777" w:rsidR="00B76EE7" w:rsidRPr="00E30E05" w:rsidRDefault="00B76EE7" w:rsidP="008344D8">
            <w:r w:rsidRPr="00E30E05">
              <w:t>16%</w:t>
            </w:r>
          </w:p>
        </w:tc>
        <w:tc>
          <w:tcPr>
            <w:tcW w:w="5839" w:type="dxa"/>
          </w:tcPr>
          <w:p w14:paraId="44D8F38A" w14:textId="77777777" w:rsidR="00B76EE7" w:rsidRPr="00E30E05" w:rsidRDefault="00B76EE7" w:rsidP="008344D8">
            <w:r w:rsidRPr="00E30E05">
              <w:t>SUGbp8-124 microsatellite sequence</w:t>
            </w:r>
          </w:p>
        </w:tc>
      </w:tr>
      <w:tr w:rsidR="00B76EE7" w:rsidRPr="00A3728D" w14:paraId="4109279D" w14:textId="77777777" w:rsidTr="008344D8">
        <w:trPr>
          <w:trHeight w:val="268"/>
        </w:trPr>
        <w:tc>
          <w:tcPr>
            <w:tcW w:w="1034" w:type="dxa"/>
          </w:tcPr>
          <w:p w14:paraId="78448B53" w14:textId="37012932" w:rsidR="00B76EE7" w:rsidRPr="00F1124A" w:rsidRDefault="00BB2065" w:rsidP="008344D8">
            <w:r>
              <w:t>7</w:t>
            </w:r>
          </w:p>
        </w:tc>
        <w:tc>
          <w:tcPr>
            <w:tcW w:w="1037" w:type="dxa"/>
          </w:tcPr>
          <w:p w14:paraId="78A1D68D" w14:textId="77777777" w:rsidR="00B76EE7" w:rsidRPr="00F1124A" w:rsidRDefault="00B76EE7" w:rsidP="008344D8">
            <w:r w:rsidRPr="00F1124A">
              <w:t>195</w:t>
            </w:r>
          </w:p>
        </w:tc>
        <w:tc>
          <w:tcPr>
            <w:tcW w:w="1340" w:type="dxa"/>
          </w:tcPr>
          <w:p w14:paraId="73B0D289" w14:textId="77777777" w:rsidR="00B76EE7" w:rsidRPr="00F1124A" w:rsidRDefault="00B76EE7" w:rsidP="008344D8">
            <w:r w:rsidRPr="00F1124A">
              <w:t>138233</w:t>
            </w:r>
          </w:p>
        </w:tc>
        <w:tc>
          <w:tcPr>
            <w:tcW w:w="1858" w:type="dxa"/>
          </w:tcPr>
          <w:p w14:paraId="6189C096" w14:textId="77777777" w:rsidR="00B76EE7" w:rsidRPr="00E30E05" w:rsidRDefault="00B76EE7" w:rsidP="008344D8">
            <w:r w:rsidRPr="00E30E05">
              <w:t>13%</w:t>
            </w:r>
          </w:p>
        </w:tc>
        <w:tc>
          <w:tcPr>
            <w:tcW w:w="5839" w:type="dxa"/>
          </w:tcPr>
          <w:p w14:paraId="7CAE2D34" w14:textId="77777777" w:rsidR="00B76EE7" w:rsidRPr="00E30E05" w:rsidRDefault="00B76EE7" w:rsidP="008344D8">
            <w:r w:rsidRPr="00E30E05">
              <w:t>Rab14mRNA, complete cds</w:t>
            </w:r>
          </w:p>
        </w:tc>
      </w:tr>
      <w:tr w:rsidR="00B76EE7" w:rsidRPr="00A3728D" w14:paraId="7D1EDBBC" w14:textId="77777777" w:rsidTr="008344D8">
        <w:trPr>
          <w:trHeight w:val="268"/>
        </w:trPr>
        <w:tc>
          <w:tcPr>
            <w:tcW w:w="1034" w:type="dxa"/>
          </w:tcPr>
          <w:p w14:paraId="17419877" w14:textId="0C3BDACB" w:rsidR="00B76EE7" w:rsidRPr="00F1124A" w:rsidRDefault="00BB2065" w:rsidP="008344D8">
            <w:r>
              <w:t>8</w:t>
            </w:r>
          </w:p>
        </w:tc>
        <w:tc>
          <w:tcPr>
            <w:tcW w:w="1037" w:type="dxa"/>
          </w:tcPr>
          <w:p w14:paraId="4A82CC52" w14:textId="77777777" w:rsidR="00B76EE7" w:rsidRPr="00F1124A" w:rsidRDefault="00B76EE7" w:rsidP="008344D8">
            <w:r w:rsidRPr="00F1124A">
              <w:t>77</w:t>
            </w:r>
          </w:p>
        </w:tc>
        <w:tc>
          <w:tcPr>
            <w:tcW w:w="1340" w:type="dxa"/>
          </w:tcPr>
          <w:p w14:paraId="16E53D62" w14:textId="77777777" w:rsidR="00B76EE7" w:rsidRPr="00F1124A" w:rsidRDefault="00B76EE7" w:rsidP="008344D8">
            <w:r w:rsidRPr="00F1124A">
              <w:t>56352</w:t>
            </w:r>
          </w:p>
        </w:tc>
        <w:tc>
          <w:tcPr>
            <w:tcW w:w="1858" w:type="dxa"/>
          </w:tcPr>
          <w:p w14:paraId="73709909" w14:textId="77777777" w:rsidR="00B76EE7" w:rsidRPr="00E30E05" w:rsidRDefault="00B76EE7" w:rsidP="008344D8">
            <w:r w:rsidRPr="00E30E05">
              <w:t>13%</w:t>
            </w:r>
          </w:p>
        </w:tc>
        <w:tc>
          <w:tcPr>
            <w:tcW w:w="5839" w:type="dxa"/>
          </w:tcPr>
          <w:p w14:paraId="41ABF690" w14:textId="77777777" w:rsidR="00B76EE7" w:rsidRPr="00E30E05" w:rsidRDefault="00B76EE7" w:rsidP="008344D8">
            <w:r w:rsidRPr="00E30E05">
              <w:t>Rab5C mRNA, complete cds</w:t>
            </w:r>
          </w:p>
        </w:tc>
      </w:tr>
      <w:tr w:rsidR="00B76EE7" w:rsidRPr="00A3728D" w14:paraId="78A24AB3" w14:textId="77777777" w:rsidTr="008344D8">
        <w:trPr>
          <w:trHeight w:val="282"/>
        </w:trPr>
        <w:tc>
          <w:tcPr>
            <w:tcW w:w="1034" w:type="dxa"/>
          </w:tcPr>
          <w:p w14:paraId="23E0AAF1" w14:textId="0D56B21E" w:rsidR="00B76EE7" w:rsidRPr="00F1124A" w:rsidRDefault="00E30E05" w:rsidP="008344D8">
            <w:r>
              <w:t>9</w:t>
            </w:r>
          </w:p>
        </w:tc>
        <w:tc>
          <w:tcPr>
            <w:tcW w:w="1037" w:type="dxa"/>
          </w:tcPr>
          <w:p w14:paraId="7D0AABE6" w14:textId="77777777" w:rsidR="00B76EE7" w:rsidRPr="00F1124A" w:rsidRDefault="00B76EE7" w:rsidP="008344D8">
            <w:r w:rsidRPr="00F1124A">
              <w:t>45</w:t>
            </w:r>
          </w:p>
        </w:tc>
        <w:tc>
          <w:tcPr>
            <w:tcW w:w="1340" w:type="dxa"/>
          </w:tcPr>
          <w:p w14:paraId="1D719A48" w14:textId="77777777" w:rsidR="00B76EE7" w:rsidRPr="00F1124A" w:rsidRDefault="00B76EE7" w:rsidP="008344D8">
            <w:r w:rsidRPr="00F1124A">
              <w:t>36513</w:t>
            </w:r>
          </w:p>
        </w:tc>
        <w:tc>
          <w:tcPr>
            <w:tcW w:w="1858" w:type="dxa"/>
          </w:tcPr>
          <w:p w14:paraId="2A387C39" w14:textId="77777777" w:rsidR="00B76EE7" w:rsidRPr="00E30E05" w:rsidRDefault="00B76EE7" w:rsidP="008344D8">
            <w:r w:rsidRPr="00E30E05">
              <w:t>23%</w:t>
            </w:r>
          </w:p>
        </w:tc>
        <w:tc>
          <w:tcPr>
            <w:tcW w:w="5839" w:type="dxa"/>
          </w:tcPr>
          <w:p w14:paraId="540255CC" w14:textId="77777777" w:rsidR="00B76EE7" w:rsidRPr="00E30E05" w:rsidRDefault="00B76EE7" w:rsidP="008344D8">
            <w:r w:rsidRPr="00E30E05">
              <w:t>Complete mitochondrial genome</w:t>
            </w:r>
          </w:p>
        </w:tc>
      </w:tr>
      <w:tr w:rsidR="00B76EE7" w:rsidRPr="00A3728D" w14:paraId="04055738" w14:textId="77777777" w:rsidTr="008344D8">
        <w:trPr>
          <w:trHeight w:val="268"/>
        </w:trPr>
        <w:tc>
          <w:tcPr>
            <w:tcW w:w="1034" w:type="dxa"/>
          </w:tcPr>
          <w:p w14:paraId="05189BD5" w14:textId="40221F65" w:rsidR="00B76EE7" w:rsidRPr="00F1124A" w:rsidRDefault="00E30E05" w:rsidP="008344D8">
            <w:r>
              <w:t>10</w:t>
            </w:r>
          </w:p>
        </w:tc>
        <w:tc>
          <w:tcPr>
            <w:tcW w:w="1037" w:type="dxa"/>
          </w:tcPr>
          <w:p w14:paraId="1C1EF5F3" w14:textId="77777777" w:rsidR="00B76EE7" w:rsidRPr="00F1124A" w:rsidRDefault="00B76EE7" w:rsidP="008344D8">
            <w:r w:rsidRPr="00F1124A">
              <w:t>118</w:t>
            </w:r>
          </w:p>
        </w:tc>
        <w:tc>
          <w:tcPr>
            <w:tcW w:w="1340" w:type="dxa"/>
          </w:tcPr>
          <w:p w14:paraId="6ACE2E43" w14:textId="77777777" w:rsidR="00B76EE7" w:rsidRPr="00F1124A" w:rsidRDefault="00B76EE7" w:rsidP="008344D8">
            <w:r w:rsidRPr="00F1124A">
              <w:t>81519</w:t>
            </w:r>
          </w:p>
        </w:tc>
        <w:tc>
          <w:tcPr>
            <w:tcW w:w="1858" w:type="dxa"/>
          </w:tcPr>
          <w:p w14:paraId="02D1A905" w14:textId="77777777" w:rsidR="00B76EE7" w:rsidRPr="00E30E05" w:rsidRDefault="00B76EE7" w:rsidP="008344D8">
            <w:r w:rsidRPr="00E30E05">
              <w:t>9%</w:t>
            </w:r>
          </w:p>
        </w:tc>
        <w:tc>
          <w:tcPr>
            <w:tcW w:w="5839" w:type="dxa"/>
          </w:tcPr>
          <w:p w14:paraId="404DCEDA" w14:textId="77777777" w:rsidR="00B76EE7" w:rsidRPr="00E30E05" w:rsidRDefault="00B76EE7" w:rsidP="008344D8">
            <w:r w:rsidRPr="00E30E05">
              <w:t>Estrogen related receptor mRNA</w:t>
            </w:r>
          </w:p>
        </w:tc>
      </w:tr>
      <w:tr w:rsidR="00B76EE7" w:rsidRPr="00A3728D" w14:paraId="2F7D30AD" w14:textId="77777777" w:rsidTr="008344D8">
        <w:trPr>
          <w:trHeight w:val="268"/>
        </w:trPr>
        <w:tc>
          <w:tcPr>
            <w:tcW w:w="1034" w:type="dxa"/>
          </w:tcPr>
          <w:p w14:paraId="5BEFB78A" w14:textId="346041D9" w:rsidR="00B76EE7" w:rsidRPr="00F1124A" w:rsidRDefault="00E30E05" w:rsidP="008344D8">
            <w:r>
              <w:t>11</w:t>
            </w:r>
          </w:p>
        </w:tc>
        <w:tc>
          <w:tcPr>
            <w:tcW w:w="1037" w:type="dxa"/>
          </w:tcPr>
          <w:p w14:paraId="16610BD1" w14:textId="77777777" w:rsidR="00B76EE7" w:rsidRPr="00F1124A" w:rsidRDefault="00B76EE7" w:rsidP="008344D8">
            <w:r w:rsidRPr="00F1124A">
              <w:t>206</w:t>
            </w:r>
          </w:p>
        </w:tc>
        <w:tc>
          <w:tcPr>
            <w:tcW w:w="1340" w:type="dxa"/>
          </w:tcPr>
          <w:p w14:paraId="240F0CDF" w14:textId="77777777" w:rsidR="00B76EE7" w:rsidRPr="00F1124A" w:rsidRDefault="00B76EE7" w:rsidP="008344D8">
            <w:r w:rsidRPr="00F1124A">
              <w:t>149036</w:t>
            </w:r>
          </w:p>
        </w:tc>
        <w:tc>
          <w:tcPr>
            <w:tcW w:w="1858" w:type="dxa"/>
          </w:tcPr>
          <w:p w14:paraId="706D8679" w14:textId="77777777" w:rsidR="00B76EE7" w:rsidRPr="00E30E05" w:rsidRDefault="00B76EE7" w:rsidP="008344D8">
            <w:r w:rsidRPr="00E30E05">
              <w:t>9%</w:t>
            </w:r>
          </w:p>
        </w:tc>
        <w:tc>
          <w:tcPr>
            <w:tcW w:w="5839" w:type="dxa"/>
          </w:tcPr>
          <w:p w14:paraId="34CCCA64" w14:textId="77777777" w:rsidR="00B76EE7" w:rsidRPr="00E30E05" w:rsidRDefault="00B76EE7" w:rsidP="008344D8">
            <w:r w:rsidRPr="00E30E05">
              <w:t>Microsatellite occ28-100 sequence</w:t>
            </w:r>
          </w:p>
        </w:tc>
      </w:tr>
      <w:tr w:rsidR="00B76EE7" w:rsidRPr="00A3728D" w14:paraId="6E38B533" w14:textId="77777777" w:rsidTr="008344D8">
        <w:trPr>
          <w:trHeight w:val="268"/>
        </w:trPr>
        <w:tc>
          <w:tcPr>
            <w:tcW w:w="1034" w:type="dxa"/>
          </w:tcPr>
          <w:p w14:paraId="70C12839" w14:textId="78EC264A" w:rsidR="00B76EE7" w:rsidRPr="00F1124A" w:rsidRDefault="00E30E05" w:rsidP="008344D8">
            <w:r>
              <w:t>12</w:t>
            </w:r>
          </w:p>
        </w:tc>
        <w:tc>
          <w:tcPr>
            <w:tcW w:w="1037" w:type="dxa"/>
          </w:tcPr>
          <w:p w14:paraId="3D310892" w14:textId="77777777" w:rsidR="00B76EE7" w:rsidRPr="00F1124A" w:rsidRDefault="00B76EE7" w:rsidP="008344D8">
            <w:r w:rsidRPr="00F1124A">
              <w:t>161</w:t>
            </w:r>
          </w:p>
        </w:tc>
        <w:tc>
          <w:tcPr>
            <w:tcW w:w="1340" w:type="dxa"/>
          </w:tcPr>
          <w:p w14:paraId="1D22983E" w14:textId="77777777" w:rsidR="00B76EE7" w:rsidRPr="00F1124A" w:rsidRDefault="00B76EE7" w:rsidP="008344D8">
            <w:r w:rsidRPr="00F1124A">
              <w:t>111763</w:t>
            </w:r>
          </w:p>
        </w:tc>
        <w:tc>
          <w:tcPr>
            <w:tcW w:w="1858" w:type="dxa"/>
          </w:tcPr>
          <w:p w14:paraId="533735C6" w14:textId="77777777" w:rsidR="00B76EE7" w:rsidRPr="00E30E05" w:rsidRDefault="00B76EE7" w:rsidP="008344D8">
            <w:r w:rsidRPr="00E30E05">
              <w:t>9%</w:t>
            </w:r>
          </w:p>
        </w:tc>
        <w:tc>
          <w:tcPr>
            <w:tcW w:w="5839" w:type="dxa"/>
          </w:tcPr>
          <w:p w14:paraId="0816D010" w14:textId="77777777" w:rsidR="00B76EE7" w:rsidRPr="00E30E05" w:rsidRDefault="00B76EE7" w:rsidP="008344D8">
            <w:r w:rsidRPr="00E30E05">
              <w:t>COI gene, partial sequence</w:t>
            </w:r>
          </w:p>
        </w:tc>
      </w:tr>
      <w:tr w:rsidR="00B76EE7" w:rsidRPr="00A3728D" w14:paraId="5CDDE066" w14:textId="77777777" w:rsidTr="008344D8">
        <w:trPr>
          <w:trHeight w:val="268"/>
        </w:trPr>
        <w:tc>
          <w:tcPr>
            <w:tcW w:w="1034" w:type="dxa"/>
          </w:tcPr>
          <w:p w14:paraId="108C58FF" w14:textId="0A43EF13" w:rsidR="00B76EE7" w:rsidRPr="00F1124A" w:rsidRDefault="009910FE" w:rsidP="008344D8">
            <w:r>
              <w:t>13</w:t>
            </w:r>
          </w:p>
        </w:tc>
        <w:tc>
          <w:tcPr>
            <w:tcW w:w="1037" w:type="dxa"/>
          </w:tcPr>
          <w:p w14:paraId="733EDEAA" w14:textId="77777777" w:rsidR="00B76EE7" w:rsidRPr="00F1124A" w:rsidRDefault="00B76EE7" w:rsidP="008344D8">
            <w:r w:rsidRPr="00F1124A">
              <w:t>67</w:t>
            </w:r>
          </w:p>
        </w:tc>
        <w:tc>
          <w:tcPr>
            <w:tcW w:w="1340" w:type="dxa"/>
          </w:tcPr>
          <w:p w14:paraId="4DF10A28" w14:textId="77777777" w:rsidR="00B76EE7" w:rsidRPr="00F1124A" w:rsidRDefault="00B76EE7" w:rsidP="008344D8">
            <w:r w:rsidRPr="00F1124A">
              <w:t>49361</w:t>
            </w:r>
          </w:p>
        </w:tc>
        <w:tc>
          <w:tcPr>
            <w:tcW w:w="1858" w:type="dxa"/>
          </w:tcPr>
          <w:p w14:paraId="331F77AD" w14:textId="77777777" w:rsidR="00B76EE7" w:rsidRPr="00E30E05" w:rsidRDefault="00B76EE7" w:rsidP="008344D8">
            <w:r w:rsidRPr="00E30E05">
              <w:t>14%</w:t>
            </w:r>
          </w:p>
        </w:tc>
        <w:tc>
          <w:tcPr>
            <w:tcW w:w="5839" w:type="dxa"/>
          </w:tcPr>
          <w:p w14:paraId="593EE4D7" w14:textId="77777777" w:rsidR="00B76EE7" w:rsidRPr="00E30E05" w:rsidRDefault="00B76EE7" w:rsidP="008344D8">
            <w:r w:rsidRPr="00E30E05">
              <w:t>Microsatellite Mro25 sequence</w:t>
            </w:r>
          </w:p>
        </w:tc>
      </w:tr>
      <w:tr w:rsidR="00B76EE7" w:rsidRPr="00A3728D" w14:paraId="1F9D451A" w14:textId="77777777" w:rsidTr="008344D8">
        <w:trPr>
          <w:trHeight w:val="20"/>
        </w:trPr>
        <w:tc>
          <w:tcPr>
            <w:tcW w:w="1034" w:type="dxa"/>
          </w:tcPr>
          <w:p w14:paraId="46F69028" w14:textId="01216A45" w:rsidR="00B76EE7" w:rsidRPr="00F1124A" w:rsidRDefault="009910FE" w:rsidP="008344D8">
            <w:r>
              <w:t>14</w:t>
            </w:r>
          </w:p>
        </w:tc>
        <w:tc>
          <w:tcPr>
            <w:tcW w:w="1037" w:type="dxa"/>
          </w:tcPr>
          <w:p w14:paraId="7C0525F8" w14:textId="77777777" w:rsidR="00B76EE7" w:rsidRPr="00F1124A" w:rsidRDefault="00B76EE7" w:rsidP="008344D8">
            <w:r w:rsidRPr="00F1124A">
              <w:t>179</w:t>
            </w:r>
          </w:p>
        </w:tc>
        <w:tc>
          <w:tcPr>
            <w:tcW w:w="1340" w:type="dxa"/>
          </w:tcPr>
          <w:p w14:paraId="6C8E9A52" w14:textId="77777777" w:rsidR="00B76EE7" w:rsidRPr="00F1124A" w:rsidRDefault="00B76EE7" w:rsidP="008344D8">
            <w:r w:rsidRPr="00F1124A">
              <w:t>126020</w:t>
            </w:r>
          </w:p>
        </w:tc>
        <w:tc>
          <w:tcPr>
            <w:tcW w:w="1858" w:type="dxa"/>
          </w:tcPr>
          <w:p w14:paraId="35C3261D" w14:textId="77777777" w:rsidR="00B76EE7" w:rsidRPr="00E30E05" w:rsidRDefault="00B76EE7" w:rsidP="008344D8">
            <w:r w:rsidRPr="00E30E05">
              <w:t>18%</w:t>
            </w:r>
          </w:p>
        </w:tc>
        <w:tc>
          <w:tcPr>
            <w:tcW w:w="5839" w:type="dxa"/>
          </w:tcPr>
          <w:p w14:paraId="1A99F6C9" w14:textId="77777777" w:rsidR="00B76EE7" w:rsidRPr="00E30E05" w:rsidRDefault="00B76EE7" w:rsidP="008344D8">
            <w:r w:rsidRPr="00E30E05">
              <w:t>Adipokinetic hormone related peptide precursor mRNA</w:t>
            </w:r>
          </w:p>
        </w:tc>
      </w:tr>
      <w:tr w:rsidR="00B76EE7" w:rsidRPr="00A3728D" w14:paraId="2C231AAE" w14:textId="77777777" w:rsidTr="008344D8">
        <w:trPr>
          <w:trHeight w:val="20"/>
        </w:trPr>
        <w:tc>
          <w:tcPr>
            <w:tcW w:w="1034" w:type="dxa"/>
          </w:tcPr>
          <w:p w14:paraId="6F70C63E" w14:textId="5DC1C19B" w:rsidR="00B76EE7" w:rsidRPr="00F1124A" w:rsidRDefault="009910FE" w:rsidP="008344D8">
            <w:r>
              <w:t>15</w:t>
            </w:r>
          </w:p>
        </w:tc>
        <w:tc>
          <w:tcPr>
            <w:tcW w:w="1037" w:type="dxa"/>
          </w:tcPr>
          <w:p w14:paraId="54722385" w14:textId="77777777" w:rsidR="00B76EE7" w:rsidRPr="00F1124A" w:rsidRDefault="00B76EE7" w:rsidP="008344D8">
            <w:r w:rsidRPr="00F1124A">
              <w:t>106</w:t>
            </w:r>
          </w:p>
        </w:tc>
        <w:tc>
          <w:tcPr>
            <w:tcW w:w="1340" w:type="dxa"/>
          </w:tcPr>
          <w:p w14:paraId="39C98DD8" w14:textId="77777777" w:rsidR="00B76EE7" w:rsidRPr="00F1124A" w:rsidRDefault="00B76EE7" w:rsidP="008344D8">
            <w:r w:rsidRPr="00F1124A">
              <w:t>73017</w:t>
            </w:r>
          </w:p>
        </w:tc>
        <w:tc>
          <w:tcPr>
            <w:tcW w:w="1858" w:type="dxa"/>
          </w:tcPr>
          <w:p w14:paraId="045359DC" w14:textId="77777777" w:rsidR="00B76EE7" w:rsidRPr="00E30E05" w:rsidRDefault="00B76EE7" w:rsidP="008344D8">
            <w:r w:rsidRPr="00E30E05">
              <w:t>28%</w:t>
            </w:r>
          </w:p>
        </w:tc>
        <w:tc>
          <w:tcPr>
            <w:tcW w:w="5839" w:type="dxa"/>
          </w:tcPr>
          <w:p w14:paraId="0CAAFDDA" w14:textId="77777777" w:rsidR="00B76EE7" w:rsidRPr="00E30E05" w:rsidRDefault="00B76EE7" w:rsidP="008344D8">
            <w:r w:rsidRPr="00E30E05">
              <w:t>Clone SBhMVJ2 microsatellite sequence</w:t>
            </w:r>
          </w:p>
          <w:p w14:paraId="16D95F20" w14:textId="77777777" w:rsidR="00B76EE7" w:rsidRPr="00E30E05" w:rsidRDefault="00B76EE7" w:rsidP="008344D8"/>
        </w:tc>
      </w:tr>
      <w:tr w:rsidR="00B76EE7" w:rsidRPr="00A3728D" w14:paraId="6F0B8F98" w14:textId="77777777" w:rsidTr="008344D8">
        <w:trPr>
          <w:trHeight w:val="268"/>
        </w:trPr>
        <w:tc>
          <w:tcPr>
            <w:tcW w:w="1034" w:type="dxa"/>
          </w:tcPr>
          <w:p w14:paraId="59C346B2" w14:textId="585E4199" w:rsidR="00B76EE7" w:rsidRPr="00F1124A" w:rsidRDefault="009910FE" w:rsidP="008344D8">
            <w:r>
              <w:t>16</w:t>
            </w:r>
          </w:p>
        </w:tc>
        <w:tc>
          <w:tcPr>
            <w:tcW w:w="1037" w:type="dxa"/>
          </w:tcPr>
          <w:p w14:paraId="337C116D" w14:textId="77777777" w:rsidR="00B76EE7" w:rsidRPr="00F1124A" w:rsidRDefault="00B76EE7" w:rsidP="008344D8">
            <w:r w:rsidRPr="00F1124A">
              <w:t>121</w:t>
            </w:r>
          </w:p>
        </w:tc>
        <w:tc>
          <w:tcPr>
            <w:tcW w:w="1340" w:type="dxa"/>
          </w:tcPr>
          <w:p w14:paraId="39B5589E" w14:textId="77777777" w:rsidR="00B76EE7" w:rsidRPr="00F1124A" w:rsidRDefault="00B76EE7" w:rsidP="008344D8">
            <w:r w:rsidRPr="00F1124A">
              <w:t>85089</w:t>
            </w:r>
          </w:p>
        </w:tc>
        <w:tc>
          <w:tcPr>
            <w:tcW w:w="1858" w:type="dxa"/>
          </w:tcPr>
          <w:p w14:paraId="7D156CF4" w14:textId="77777777" w:rsidR="00B76EE7" w:rsidRPr="00E30E05" w:rsidRDefault="00B76EE7" w:rsidP="008344D8">
            <w:r w:rsidRPr="00E30E05">
              <w:t>9%</w:t>
            </w:r>
          </w:p>
        </w:tc>
        <w:tc>
          <w:tcPr>
            <w:tcW w:w="5839" w:type="dxa"/>
          </w:tcPr>
          <w:p w14:paraId="3A01B863" w14:textId="77777777" w:rsidR="00B76EE7" w:rsidRPr="00E30E05" w:rsidRDefault="00B76EE7" w:rsidP="008344D8">
            <w:r w:rsidRPr="00E30E05">
              <w:t>Clone SBhMT79112_7 microsatellite sequence</w:t>
            </w:r>
          </w:p>
        </w:tc>
      </w:tr>
      <w:tr w:rsidR="00B76EE7" w:rsidRPr="00A3728D" w14:paraId="26034A09" w14:textId="77777777" w:rsidTr="008344D8">
        <w:trPr>
          <w:trHeight w:val="268"/>
        </w:trPr>
        <w:tc>
          <w:tcPr>
            <w:tcW w:w="1034" w:type="dxa"/>
          </w:tcPr>
          <w:p w14:paraId="2990AE0F" w14:textId="0354031D" w:rsidR="00B76EE7" w:rsidRPr="00F1124A" w:rsidRDefault="009910FE" w:rsidP="008344D8">
            <w:r>
              <w:t>17</w:t>
            </w:r>
          </w:p>
        </w:tc>
        <w:tc>
          <w:tcPr>
            <w:tcW w:w="1037" w:type="dxa"/>
          </w:tcPr>
          <w:p w14:paraId="2E724865" w14:textId="77777777" w:rsidR="00B76EE7" w:rsidRPr="00F1124A" w:rsidRDefault="00B76EE7" w:rsidP="008344D8">
            <w:r w:rsidRPr="00F1124A">
              <w:t>36</w:t>
            </w:r>
          </w:p>
        </w:tc>
        <w:tc>
          <w:tcPr>
            <w:tcW w:w="1340" w:type="dxa"/>
          </w:tcPr>
          <w:p w14:paraId="71502773" w14:textId="77777777" w:rsidR="00B76EE7" w:rsidRPr="00F1124A" w:rsidRDefault="00B76EE7" w:rsidP="008344D8">
            <w:r w:rsidRPr="00F1124A">
              <w:t>29742</w:t>
            </w:r>
          </w:p>
        </w:tc>
        <w:tc>
          <w:tcPr>
            <w:tcW w:w="1858" w:type="dxa"/>
          </w:tcPr>
          <w:p w14:paraId="2B066209" w14:textId="77777777" w:rsidR="00B76EE7" w:rsidRPr="00E30E05" w:rsidRDefault="00B76EE7" w:rsidP="008344D8">
            <w:r w:rsidRPr="00E30E05">
              <w:t>17%</w:t>
            </w:r>
          </w:p>
        </w:tc>
        <w:tc>
          <w:tcPr>
            <w:tcW w:w="5839" w:type="dxa"/>
          </w:tcPr>
          <w:p w14:paraId="2EEBC578" w14:textId="77777777" w:rsidR="00B76EE7" w:rsidRPr="00E30E05" w:rsidRDefault="00B76EE7" w:rsidP="008344D8">
            <w:r w:rsidRPr="00E30E05">
              <w:t>Clone SUGbp12-3 microsatellite sequence</w:t>
            </w:r>
          </w:p>
        </w:tc>
      </w:tr>
      <w:tr w:rsidR="00B76EE7" w:rsidRPr="00A3728D" w14:paraId="1954BE8D" w14:textId="77777777" w:rsidTr="008344D8">
        <w:trPr>
          <w:trHeight w:val="268"/>
        </w:trPr>
        <w:tc>
          <w:tcPr>
            <w:tcW w:w="1034" w:type="dxa"/>
          </w:tcPr>
          <w:p w14:paraId="673C1302" w14:textId="3A929419" w:rsidR="00B76EE7" w:rsidRPr="00F1124A" w:rsidRDefault="009910FE" w:rsidP="008344D8">
            <w:r>
              <w:t>18</w:t>
            </w:r>
          </w:p>
        </w:tc>
        <w:tc>
          <w:tcPr>
            <w:tcW w:w="1037" w:type="dxa"/>
          </w:tcPr>
          <w:p w14:paraId="06B22878" w14:textId="77777777" w:rsidR="00B76EE7" w:rsidRPr="00F1124A" w:rsidRDefault="00B76EE7" w:rsidP="008344D8">
            <w:r w:rsidRPr="00F1124A">
              <w:t>126</w:t>
            </w:r>
          </w:p>
        </w:tc>
        <w:tc>
          <w:tcPr>
            <w:tcW w:w="1340" w:type="dxa"/>
          </w:tcPr>
          <w:p w14:paraId="7BC736EB" w14:textId="77777777" w:rsidR="00B76EE7" w:rsidRPr="00F1124A" w:rsidRDefault="00B76EE7" w:rsidP="008344D8">
            <w:r w:rsidRPr="00F1124A">
              <w:t>87660</w:t>
            </w:r>
          </w:p>
        </w:tc>
        <w:tc>
          <w:tcPr>
            <w:tcW w:w="1858" w:type="dxa"/>
          </w:tcPr>
          <w:p w14:paraId="2492BF79" w14:textId="77777777" w:rsidR="00B76EE7" w:rsidRPr="00E30E05" w:rsidRDefault="00B76EE7" w:rsidP="008344D8">
            <w:r w:rsidRPr="00E30E05">
              <w:t>22%</w:t>
            </w:r>
          </w:p>
        </w:tc>
        <w:tc>
          <w:tcPr>
            <w:tcW w:w="5839" w:type="dxa"/>
          </w:tcPr>
          <w:p w14:paraId="2CC8403A" w14:textId="77777777" w:rsidR="00B76EE7" w:rsidRPr="00E30E05" w:rsidRDefault="00B76EE7" w:rsidP="008344D8">
            <w:r w:rsidRPr="00E30E05">
              <w:t>Anti-lipopolysaccharide factor 2mRNA, partial cds</w:t>
            </w:r>
          </w:p>
        </w:tc>
      </w:tr>
      <w:tr w:rsidR="00B76EE7" w:rsidRPr="00A3728D" w14:paraId="4CA54F83" w14:textId="77777777" w:rsidTr="008344D8">
        <w:trPr>
          <w:trHeight w:val="268"/>
        </w:trPr>
        <w:tc>
          <w:tcPr>
            <w:tcW w:w="1034" w:type="dxa"/>
          </w:tcPr>
          <w:p w14:paraId="631ED3A7" w14:textId="0522F866" w:rsidR="00B76EE7" w:rsidRPr="00F1124A" w:rsidRDefault="009910FE" w:rsidP="008344D8">
            <w:r>
              <w:t>19</w:t>
            </w:r>
          </w:p>
        </w:tc>
        <w:tc>
          <w:tcPr>
            <w:tcW w:w="1037" w:type="dxa"/>
          </w:tcPr>
          <w:p w14:paraId="30AAA2DB" w14:textId="77777777" w:rsidR="00B76EE7" w:rsidRPr="00F1124A" w:rsidRDefault="00B76EE7" w:rsidP="008344D8">
            <w:r w:rsidRPr="00F1124A">
              <w:t>122</w:t>
            </w:r>
          </w:p>
        </w:tc>
        <w:tc>
          <w:tcPr>
            <w:tcW w:w="1340" w:type="dxa"/>
          </w:tcPr>
          <w:p w14:paraId="1D3688B2" w14:textId="77777777" w:rsidR="00B76EE7" w:rsidRPr="00F1124A" w:rsidRDefault="00B76EE7" w:rsidP="008344D8">
            <w:r w:rsidRPr="00F1124A">
              <w:t>85397</w:t>
            </w:r>
          </w:p>
        </w:tc>
        <w:tc>
          <w:tcPr>
            <w:tcW w:w="1858" w:type="dxa"/>
          </w:tcPr>
          <w:p w14:paraId="5026E609" w14:textId="77777777" w:rsidR="00B76EE7" w:rsidRPr="00E30E05" w:rsidRDefault="00B76EE7" w:rsidP="008344D8">
            <w:r w:rsidRPr="00E30E05">
              <w:t>9%</w:t>
            </w:r>
          </w:p>
        </w:tc>
        <w:tc>
          <w:tcPr>
            <w:tcW w:w="5839" w:type="dxa"/>
          </w:tcPr>
          <w:p w14:paraId="7F53CB25" w14:textId="77777777" w:rsidR="00B76EE7" w:rsidRPr="00E30E05" w:rsidRDefault="00B76EE7" w:rsidP="008344D8">
            <w:r w:rsidRPr="00E30E05">
              <w:t>Putative clotting protein mRNA, complete cds</w:t>
            </w:r>
          </w:p>
        </w:tc>
      </w:tr>
      <w:tr w:rsidR="00B76EE7" w:rsidRPr="00A3728D" w14:paraId="6D7A36B2" w14:textId="77777777" w:rsidTr="008344D8">
        <w:trPr>
          <w:trHeight w:val="536"/>
        </w:trPr>
        <w:tc>
          <w:tcPr>
            <w:tcW w:w="1034" w:type="dxa"/>
          </w:tcPr>
          <w:p w14:paraId="7CE84534" w14:textId="276CEC90" w:rsidR="00B76EE7" w:rsidRPr="00F1124A" w:rsidRDefault="00432C0F" w:rsidP="008344D8">
            <w:r>
              <w:t>20</w:t>
            </w:r>
          </w:p>
        </w:tc>
        <w:tc>
          <w:tcPr>
            <w:tcW w:w="1037" w:type="dxa"/>
          </w:tcPr>
          <w:p w14:paraId="75B3DC51" w14:textId="77777777" w:rsidR="00B76EE7" w:rsidRPr="00F1124A" w:rsidRDefault="00B76EE7" w:rsidP="008344D8">
            <w:r w:rsidRPr="00F1124A">
              <w:t>99</w:t>
            </w:r>
          </w:p>
        </w:tc>
        <w:tc>
          <w:tcPr>
            <w:tcW w:w="1340" w:type="dxa"/>
          </w:tcPr>
          <w:p w14:paraId="1017F628" w14:textId="77777777" w:rsidR="00B76EE7" w:rsidRPr="00F1124A" w:rsidRDefault="00B76EE7" w:rsidP="008344D8">
            <w:r w:rsidRPr="00F1124A">
              <w:t>70333</w:t>
            </w:r>
          </w:p>
        </w:tc>
        <w:tc>
          <w:tcPr>
            <w:tcW w:w="1858" w:type="dxa"/>
          </w:tcPr>
          <w:p w14:paraId="024B1136" w14:textId="77777777" w:rsidR="00B76EE7" w:rsidRPr="00E30E05" w:rsidRDefault="00B76EE7" w:rsidP="008344D8">
            <w:r w:rsidRPr="00E30E05">
              <w:t>11%</w:t>
            </w:r>
          </w:p>
        </w:tc>
        <w:tc>
          <w:tcPr>
            <w:tcW w:w="5839" w:type="dxa"/>
          </w:tcPr>
          <w:p w14:paraId="14DFEC55" w14:textId="77777777" w:rsidR="00B76EE7" w:rsidRPr="00E30E05" w:rsidRDefault="00B76EE7" w:rsidP="008344D8">
            <w:r w:rsidRPr="00E30E05">
              <w:t>F male reproductive-related protein mRNA, complete cds</w:t>
            </w:r>
          </w:p>
        </w:tc>
      </w:tr>
      <w:tr w:rsidR="00FB5AD5" w:rsidRPr="00A3728D" w14:paraId="6AD405DB" w14:textId="77777777" w:rsidTr="008344D8">
        <w:trPr>
          <w:trHeight w:val="536"/>
        </w:trPr>
        <w:tc>
          <w:tcPr>
            <w:tcW w:w="1034" w:type="dxa"/>
          </w:tcPr>
          <w:p w14:paraId="11AD582E" w14:textId="46297D63" w:rsidR="00FB5AD5" w:rsidRPr="00F1124A" w:rsidRDefault="00432C0F" w:rsidP="00FB5AD5">
            <w:r>
              <w:t>21</w:t>
            </w:r>
          </w:p>
        </w:tc>
        <w:tc>
          <w:tcPr>
            <w:tcW w:w="1037" w:type="dxa"/>
          </w:tcPr>
          <w:p w14:paraId="421CA7F0" w14:textId="4442E052" w:rsidR="00FB5AD5" w:rsidRPr="00F1124A" w:rsidRDefault="00FB5AD5" w:rsidP="00FB5AD5">
            <w:r w:rsidRPr="00F1124A">
              <w:t>213</w:t>
            </w:r>
          </w:p>
        </w:tc>
        <w:tc>
          <w:tcPr>
            <w:tcW w:w="1340" w:type="dxa"/>
          </w:tcPr>
          <w:p w14:paraId="60638A1D" w14:textId="54A47252" w:rsidR="00FB5AD5" w:rsidRPr="00F1124A" w:rsidRDefault="00FB5AD5" w:rsidP="00FB5AD5">
            <w:r w:rsidRPr="00F1124A">
              <w:t>151398</w:t>
            </w:r>
          </w:p>
        </w:tc>
        <w:tc>
          <w:tcPr>
            <w:tcW w:w="1858" w:type="dxa"/>
          </w:tcPr>
          <w:p w14:paraId="65B651E6" w14:textId="43C28709" w:rsidR="00FB5AD5" w:rsidRPr="00E30E05" w:rsidRDefault="00FB5AD5" w:rsidP="00FB5AD5">
            <w:r w:rsidRPr="00E30E05">
              <w:t>11%</w:t>
            </w:r>
          </w:p>
        </w:tc>
        <w:tc>
          <w:tcPr>
            <w:tcW w:w="5839" w:type="dxa"/>
          </w:tcPr>
          <w:p w14:paraId="1E70DCD1" w14:textId="18C3368B" w:rsidR="00FB5AD5" w:rsidRPr="00E30E05" w:rsidRDefault="00FB5AD5" w:rsidP="00FB5AD5">
            <w:r w:rsidRPr="00E30E05">
              <w:t>Rab32 mRNA</w:t>
            </w:r>
          </w:p>
        </w:tc>
      </w:tr>
      <w:tr w:rsidR="00FB5AD5" w:rsidRPr="00A3728D" w14:paraId="7BB2B053" w14:textId="77777777" w:rsidTr="008344D8">
        <w:trPr>
          <w:trHeight w:val="536"/>
        </w:trPr>
        <w:tc>
          <w:tcPr>
            <w:tcW w:w="1034" w:type="dxa"/>
          </w:tcPr>
          <w:p w14:paraId="14EE0CD8" w14:textId="55310A76" w:rsidR="00FB5AD5" w:rsidRPr="00F1124A" w:rsidRDefault="00432C0F" w:rsidP="00FB5AD5">
            <w:r>
              <w:t>22</w:t>
            </w:r>
          </w:p>
        </w:tc>
        <w:tc>
          <w:tcPr>
            <w:tcW w:w="1037" w:type="dxa"/>
          </w:tcPr>
          <w:p w14:paraId="0B6F6EC6" w14:textId="4D1735E7" w:rsidR="00FB5AD5" w:rsidRPr="00F1124A" w:rsidRDefault="00FB5AD5" w:rsidP="00FB5AD5">
            <w:r w:rsidRPr="00F1124A">
              <w:t>153</w:t>
            </w:r>
          </w:p>
        </w:tc>
        <w:tc>
          <w:tcPr>
            <w:tcW w:w="1340" w:type="dxa"/>
          </w:tcPr>
          <w:p w14:paraId="4CF94D2A" w14:textId="0E7BADAC" w:rsidR="00FB5AD5" w:rsidRPr="00F1124A" w:rsidRDefault="00FB5AD5" w:rsidP="00FB5AD5">
            <w:r w:rsidRPr="00F1124A">
              <w:t>100595</w:t>
            </w:r>
          </w:p>
        </w:tc>
        <w:tc>
          <w:tcPr>
            <w:tcW w:w="1858" w:type="dxa"/>
          </w:tcPr>
          <w:p w14:paraId="131216AF" w14:textId="39C24F4A" w:rsidR="00FB5AD5" w:rsidRPr="00E30E05" w:rsidRDefault="00FB5AD5" w:rsidP="00FB5AD5">
            <w:r w:rsidRPr="00E30E05">
              <w:t>14%</w:t>
            </w:r>
          </w:p>
        </w:tc>
        <w:tc>
          <w:tcPr>
            <w:tcW w:w="5839" w:type="dxa"/>
          </w:tcPr>
          <w:p w14:paraId="37FCE38F" w14:textId="6E689F60" w:rsidR="00FB5AD5" w:rsidRPr="00E30E05" w:rsidRDefault="00FB5AD5" w:rsidP="00FB5AD5">
            <w:r w:rsidRPr="00E30E05">
              <w:t>Mitochondrial complete genome</w:t>
            </w:r>
          </w:p>
        </w:tc>
      </w:tr>
      <w:tr w:rsidR="00FB5AD5" w:rsidRPr="00A3728D" w14:paraId="3DD7C288" w14:textId="77777777" w:rsidTr="008344D8">
        <w:trPr>
          <w:trHeight w:val="536"/>
        </w:trPr>
        <w:tc>
          <w:tcPr>
            <w:tcW w:w="1034" w:type="dxa"/>
          </w:tcPr>
          <w:p w14:paraId="4E39C388" w14:textId="34E13D3B" w:rsidR="00FB5AD5" w:rsidRPr="00F1124A" w:rsidRDefault="00432C0F" w:rsidP="00FB5AD5">
            <w:r>
              <w:t>23</w:t>
            </w:r>
          </w:p>
        </w:tc>
        <w:tc>
          <w:tcPr>
            <w:tcW w:w="1037" w:type="dxa"/>
          </w:tcPr>
          <w:p w14:paraId="190F0EBA" w14:textId="0EEFB079" w:rsidR="00FB5AD5" w:rsidRPr="00F1124A" w:rsidRDefault="00FB5AD5" w:rsidP="00FB5AD5">
            <w:r w:rsidRPr="00F1124A">
              <w:t>21</w:t>
            </w:r>
          </w:p>
        </w:tc>
        <w:tc>
          <w:tcPr>
            <w:tcW w:w="1340" w:type="dxa"/>
          </w:tcPr>
          <w:p w14:paraId="71B4B2A2" w14:textId="1C51CA75" w:rsidR="00FB5AD5" w:rsidRPr="00F1124A" w:rsidRDefault="00FB5AD5" w:rsidP="00FB5AD5">
            <w:r w:rsidRPr="00F1124A">
              <w:t>16398</w:t>
            </w:r>
          </w:p>
        </w:tc>
        <w:tc>
          <w:tcPr>
            <w:tcW w:w="1858" w:type="dxa"/>
          </w:tcPr>
          <w:p w14:paraId="3C35F27A" w14:textId="08D09C56" w:rsidR="00FB5AD5" w:rsidRPr="00E30E05" w:rsidRDefault="00FB5AD5" w:rsidP="00FB5AD5">
            <w:r w:rsidRPr="00E30E05">
              <w:t>11%</w:t>
            </w:r>
          </w:p>
        </w:tc>
        <w:tc>
          <w:tcPr>
            <w:tcW w:w="5839" w:type="dxa"/>
          </w:tcPr>
          <w:p w14:paraId="7CA41572" w14:textId="460A3AB3" w:rsidR="00FB5AD5" w:rsidRPr="00E30E05" w:rsidRDefault="00FB5AD5" w:rsidP="00FB5AD5">
            <w:r w:rsidRPr="00E30E05">
              <w:t>Lectin 1 (Lec 1) mRNA</w:t>
            </w:r>
          </w:p>
        </w:tc>
      </w:tr>
      <w:tr w:rsidR="00FB5AD5" w:rsidRPr="00A3728D" w14:paraId="2BBBB292" w14:textId="77777777" w:rsidTr="008344D8">
        <w:trPr>
          <w:trHeight w:val="536"/>
        </w:trPr>
        <w:tc>
          <w:tcPr>
            <w:tcW w:w="1034" w:type="dxa"/>
          </w:tcPr>
          <w:p w14:paraId="335085F0" w14:textId="764EC5A3" w:rsidR="00FB5AD5" w:rsidRPr="00F1124A" w:rsidRDefault="00432C0F" w:rsidP="00FB5AD5">
            <w:r>
              <w:t>24</w:t>
            </w:r>
          </w:p>
        </w:tc>
        <w:tc>
          <w:tcPr>
            <w:tcW w:w="1037" w:type="dxa"/>
          </w:tcPr>
          <w:p w14:paraId="332F21A7" w14:textId="2EFE850B" w:rsidR="00FB5AD5" w:rsidRPr="00F1124A" w:rsidRDefault="00FB5AD5" w:rsidP="00FB5AD5">
            <w:r w:rsidRPr="00F1124A">
              <w:t>82</w:t>
            </w:r>
          </w:p>
        </w:tc>
        <w:tc>
          <w:tcPr>
            <w:tcW w:w="1340" w:type="dxa"/>
          </w:tcPr>
          <w:p w14:paraId="322AD8DD" w14:textId="7542C37F" w:rsidR="00FB5AD5" w:rsidRPr="00F1124A" w:rsidRDefault="00FB5AD5" w:rsidP="00FB5AD5">
            <w:r w:rsidRPr="00F1124A">
              <w:t>59090</w:t>
            </w:r>
          </w:p>
        </w:tc>
        <w:tc>
          <w:tcPr>
            <w:tcW w:w="1858" w:type="dxa"/>
          </w:tcPr>
          <w:p w14:paraId="30CE5DEB" w14:textId="1D52CA70" w:rsidR="00FB5AD5" w:rsidRPr="00F1124A" w:rsidRDefault="00FB5AD5" w:rsidP="00FB5AD5">
            <w:r w:rsidRPr="00F1124A">
              <w:t>No match</w:t>
            </w:r>
          </w:p>
        </w:tc>
        <w:tc>
          <w:tcPr>
            <w:tcW w:w="5839" w:type="dxa"/>
          </w:tcPr>
          <w:p w14:paraId="77F5CCB8" w14:textId="0C2CE25D" w:rsidR="00FB5AD5" w:rsidRPr="00A3728D" w:rsidRDefault="00FB5AD5" w:rsidP="00FB5AD5">
            <w:r w:rsidRPr="00A3728D">
              <w:t>No match</w:t>
            </w:r>
          </w:p>
        </w:tc>
      </w:tr>
      <w:tr w:rsidR="00FB5AD5" w:rsidRPr="00A3728D" w14:paraId="5E14A402" w14:textId="77777777" w:rsidTr="008344D8">
        <w:trPr>
          <w:trHeight w:val="536"/>
        </w:trPr>
        <w:tc>
          <w:tcPr>
            <w:tcW w:w="1034" w:type="dxa"/>
          </w:tcPr>
          <w:p w14:paraId="1A38AD7E" w14:textId="5E8ED422" w:rsidR="00FB5AD5" w:rsidRPr="00F1124A" w:rsidRDefault="00432C0F" w:rsidP="00FB5AD5">
            <w:r>
              <w:t>25</w:t>
            </w:r>
          </w:p>
        </w:tc>
        <w:tc>
          <w:tcPr>
            <w:tcW w:w="1037" w:type="dxa"/>
          </w:tcPr>
          <w:p w14:paraId="0B647D17" w14:textId="37D127BA" w:rsidR="00FB5AD5" w:rsidRPr="00F1124A" w:rsidRDefault="00FB5AD5" w:rsidP="00FB5AD5">
            <w:r w:rsidRPr="00F1124A">
              <w:t>169</w:t>
            </w:r>
          </w:p>
        </w:tc>
        <w:tc>
          <w:tcPr>
            <w:tcW w:w="1340" w:type="dxa"/>
          </w:tcPr>
          <w:p w14:paraId="291F8551" w14:textId="6DEDEDC6" w:rsidR="00FB5AD5" w:rsidRPr="00F1124A" w:rsidRDefault="00FB5AD5" w:rsidP="00FB5AD5">
            <w:r w:rsidRPr="00F1124A">
              <w:t>116708</w:t>
            </w:r>
          </w:p>
        </w:tc>
        <w:tc>
          <w:tcPr>
            <w:tcW w:w="1858" w:type="dxa"/>
          </w:tcPr>
          <w:p w14:paraId="394A437A" w14:textId="5BC7B1A6" w:rsidR="00FB5AD5" w:rsidRPr="00F1124A" w:rsidRDefault="00FB5AD5" w:rsidP="00FB5AD5">
            <w:r w:rsidRPr="00F1124A">
              <w:t>13%</w:t>
            </w:r>
          </w:p>
        </w:tc>
        <w:tc>
          <w:tcPr>
            <w:tcW w:w="5839" w:type="dxa"/>
          </w:tcPr>
          <w:p w14:paraId="710B6AFF" w14:textId="16F71CBA" w:rsidR="00FB5AD5" w:rsidRPr="00A3728D" w:rsidRDefault="00FB5AD5" w:rsidP="00FB5AD5">
            <w:r w:rsidRPr="00A3728D">
              <w:t>Clone SUGbp11-4 microsatellite sequence</w:t>
            </w:r>
          </w:p>
        </w:tc>
      </w:tr>
      <w:tr w:rsidR="00FB5AD5" w:rsidRPr="00A3728D" w14:paraId="54B99A3B" w14:textId="77777777" w:rsidTr="008344D8">
        <w:trPr>
          <w:trHeight w:val="536"/>
        </w:trPr>
        <w:tc>
          <w:tcPr>
            <w:tcW w:w="1034" w:type="dxa"/>
          </w:tcPr>
          <w:p w14:paraId="2D985D36" w14:textId="089A1AE1" w:rsidR="00FB5AD5" w:rsidRPr="00F1124A" w:rsidRDefault="00432C0F" w:rsidP="00FB5AD5">
            <w:r>
              <w:t>26</w:t>
            </w:r>
          </w:p>
        </w:tc>
        <w:tc>
          <w:tcPr>
            <w:tcW w:w="1037" w:type="dxa"/>
          </w:tcPr>
          <w:p w14:paraId="493CA793" w14:textId="5AE19A6F" w:rsidR="00FB5AD5" w:rsidRPr="00F1124A" w:rsidRDefault="00FB5AD5" w:rsidP="00FB5AD5">
            <w:r w:rsidRPr="00F1124A">
              <w:t>144</w:t>
            </w:r>
          </w:p>
        </w:tc>
        <w:tc>
          <w:tcPr>
            <w:tcW w:w="1340" w:type="dxa"/>
          </w:tcPr>
          <w:p w14:paraId="36F58CC4" w14:textId="1BEE81B9" w:rsidR="00FB5AD5" w:rsidRPr="00F1124A" w:rsidRDefault="00FB5AD5" w:rsidP="00FB5AD5">
            <w:r w:rsidRPr="00F1124A">
              <w:t>95527</w:t>
            </w:r>
          </w:p>
        </w:tc>
        <w:tc>
          <w:tcPr>
            <w:tcW w:w="1858" w:type="dxa"/>
          </w:tcPr>
          <w:p w14:paraId="0526174B" w14:textId="27F3512D" w:rsidR="00FB5AD5" w:rsidRPr="00F1124A" w:rsidRDefault="00FB5AD5" w:rsidP="00FB5AD5">
            <w:r w:rsidRPr="00F1124A">
              <w:t>9%</w:t>
            </w:r>
          </w:p>
        </w:tc>
        <w:tc>
          <w:tcPr>
            <w:tcW w:w="5839" w:type="dxa"/>
          </w:tcPr>
          <w:p w14:paraId="215854CA" w14:textId="3C7E0350" w:rsidR="00FB5AD5" w:rsidRPr="00A3728D" w:rsidRDefault="00FB5AD5" w:rsidP="00FB5AD5">
            <w:r w:rsidRPr="00A3728D">
              <w:t>Transglutaminase mRNA, complete cds</w:t>
            </w:r>
          </w:p>
        </w:tc>
      </w:tr>
      <w:tr w:rsidR="00FB5AD5" w:rsidRPr="00A3728D" w14:paraId="2F5BDD51" w14:textId="77777777" w:rsidTr="008344D8">
        <w:trPr>
          <w:trHeight w:val="536"/>
        </w:trPr>
        <w:tc>
          <w:tcPr>
            <w:tcW w:w="1034" w:type="dxa"/>
          </w:tcPr>
          <w:p w14:paraId="50C1867B" w14:textId="04DD9912" w:rsidR="00FB5AD5" w:rsidRPr="00F1124A" w:rsidRDefault="00432C0F" w:rsidP="00FB5AD5">
            <w:r>
              <w:t>27</w:t>
            </w:r>
            <w:bookmarkStart w:id="0" w:name="_GoBack"/>
            <w:bookmarkEnd w:id="0"/>
          </w:p>
        </w:tc>
        <w:tc>
          <w:tcPr>
            <w:tcW w:w="1037" w:type="dxa"/>
          </w:tcPr>
          <w:p w14:paraId="2B50F0AE" w14:textId="688AB84B" w:rsidR="00FB5AD5" w:rsidRPr="00F1124A" w:rsidRDefault="00FB5AD5" w:rsidP="00FB5AD5">
            <w:r w:rsidRPr="00F1124A">
              <w:rPr>
                <w:b/>
              </w:rPr>
              <w:t>190</w:t>
            </w:r>
          </w:p>
        </w:tc>
        <w:tc>
          <w:tcPr>
            <w:tcW w:w="1340" w:type="dxa"/>
          </w:tcPr>
          <w:p w14:paraId="5B2E0E70" w14:textId="2CCD0078" w:rsidR="00FB5AD5" w:rsidRPr="00F1124A" w:rsidRDefault="00FB5AD5" w:rsidP="00FB5AD5">
            <w:r w:rsidRPr="00F1124A">
              <w:rPr>
                <w:b/>
              </w:rPr>
              <w:t>134038</w:t>
            </w:r>
          </w:p>
        </w:tc>
        <w:tc>
          <w:tcPr>
            <w:tcW w:w="1858" w:type="dxa"/>
          </w:tcPr>
          <w:p w14:paraId="10ECC69E" w14:textId="4F97D2A9" w:rsidR="00FB5AD5" w:rsidRPr="00F1124A" w:rsidRDefault="00FB5AD5" w:rsidP="00FB5AD5">
            <w:r w:rsidRPr="00F1124A">
              <w:rPr>
                <w:b/>
              </w:rPr>
              <w:t>36%</w:t>
            </w:r>
          </w:p>
        </w:tc>
        <w:tc>
          <w:tcPr>
            <w:tcW w:w="5839" w:type="dxa"/>
          </w:tcPr>
          <w:p w14:paraId="668C4C66" w14:textId="0E7979C9" w:rsidR="00FB5AD5" w:rsidRPr="00A3728D" w:rsidRDefault="00FB5AD5" w:rsidP="00FB5AD5">
            <w:r w:rsidRPr="00A3728D">
              <w:t>mRNA for prophenoloxidase</w:t>
            </w:r>
          </w:p>
        </w:tc>
      </w:tr>
    </w:tbl>
    <w:p w14:paraId="51CD1C9B" w14:textId="25784F67" w:rsidR="00B76EE7" w:rsidRPr="00A3728D" w:rsidRDefault="00B76EE7" w:rsidP="00B76EE7">
      <w:pPr>
        <w:jc w:val="both"/>
      </w:pPr>
    </w:p>
    <w:p w14:paraId="44CF49AA" w14:textId="77777777" w:rsidR="00B76EE7" w:rsidRPr="00A3728D" w:rsidRDefault="00B76EE7" w:rsidP="00B76EE7"/>
    <w:p w14:paraId="7A6204B4" w14:textId="77777777" w:rsidR="00B76EE7" w:rsidRPr="00A3728D" w:rsidRDefault="00B76EE7" w:rsidP="00B76EE7"/>
    <w:p w14:paraId="1D5B7576" w14:textId="77777777" w:rsidR="00B76EE7" w:rsidRPr="00A3728D" w:rsidRDefault="00B76EE7" w:rsidP="00B76EE7"/>
    <w:p w14:paraId="58B6044F" w14:textId="77777777" w:rsidR="00B76EE7" w:rsidRPr="00A3728D" w:rsidRDefault="00B76EE7" w:rsidP="00B76EE7"/>
    <w:p w14:paraId="59D03FBC" w14:textId="77777777" w:rsidR="00B76EE7" w:rsidRPr="00A3728D" w:rsidRDefault="00B76EE7" w:rsidP="00B76EE7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</w:p>
    <w:p w14:paraId="252A04DC" w14:textId="77777777" w:rsidR="00B76EE7" w:rsidRPr="00A3728D" w:rsidRDefault="00B76EE7" w:rsidP="00B76EE7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</w:p>
    <w:p w14:paraId="58094589" w14:textId="77777777" w:rsidR="00B76EE7" w:rsidRDefault="00B76EE7" w:rsidP="00B76EE7"/>
    <w:p w14:paraId="76BD7BE6" w14:textId="77777777" w:rsidR="00B76EE7" w:rsidRDefault="00B76EE7" w:rsidP="00B76EE7"/>
    <w:p w14:paraId="6BD3E0A0" w14:textId="77777777" w:rsidR="00B76EE7" w:rsidRDefault="00B76EE7"/>
    <w:sectPr w:rsidR="00B76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E7"/>
    <w:rsid w:val="00092A4D"/>
    <w:rsid w:val="001747E1"/>
    <w:rsid w:val="00246AAA"/>
    <w:rsid w:val="00432C0F"/>
    <w:rsid w:val="004B0EAD"/>
    <w:rsid w:val="00674BED"/>
    <w:rsid w:val="00697772"/>
    <w:rsid w:val="0073132C"/>
    <w:rsid w:val="008344D8"/>
    <w:rsid w:val="009910FE"/>
    <w:rsid w:val="00A32D26"/>
    <w:rsid w:val="00B76EE7"/>
    <w:rsid w:val="00BB2065"/>
    <w:rsid w:val="00E30E05"/>
    <w:rsid w:val="00F06289"/>
    <w:rsid w:val="00F1124A"/>
    <w:rsid w:val="00F91409"/>
    <w:rsid w:val="00FB5AD5"/>
    <w:rsid w:val="00F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29C9"/>
  <w15:chartTrackingRefBased/>
  <w15:docId w15:val="{E27BAD61-B7EB-4D61-8D41-6DBD970A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Sharmeen Rahman</dc:creator>
  <cp:keywords/>
  <dc:description/>
  <cp:lastModifiedBy>Sharmeen Rahman</cp:lastModifiedBy>
  <cp:revision>29</cp:revision>
  <dcterms:created xsi:type="dcterms:W3CDTF">2018-10-21T11:06:00Z</dcterms:created>
  <dcterms:modified xsi:type="dcterms:W3CDTF">2019-07-07T11:13:00Z</dcterms:modified>
</cp:coreProperties>
</file>