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09A" w:rsidRPr="00183DEB" w:rsidRDefault="007D709A" w:rsidP="007D709A">
      <w:pPr>
        <w:pStyle w:val="MDPI11articletype"/>
        <w:rPr>
          <w:rFonts w:ascii="Times New Roman" w:eastAsiaTheme="minorEastAsia" w:hAnsi="Times New Roman"/>
          <w:lang w:eastAsia="zh-CN"/>
        </w:rPr>
      </w:pPr>
      <w:r w:rsidRPr="00183DEB">
        <w:rPr>
          <w:rFonts w:ascii="Times New Roman" w:eastAsiaTheme="minorEastAsia" w:hAnsi="Times New Roman"/>
          <w:lang w:eastAsia="zh-CN"/>
        </w:rPr>
        <w:t>Supporting Information</w:t>
      </w:r>
    </w:p>
    <w:p w:rsidR="00654B17" w:rsidRPr="00654B17" w:rsidRDefault="00654B17" w:rsidP="00654B17">
      <w:pPr>
        <w:spacing w:line="276" w:lineRule="auto"/>
        <w:jc w:val="left"/>
        <w:rPr>
          <w:rFonts w:ascii="Arial" w:eastAsia="宋体" w:hAnsi="Arial" w:cs="Arial"/>
          <w:b/>
          <w:color w:val="auto"/>
          <w:sz w:val="36"/>
          <w:szCs w:val="36"/>
          <w:lang w:eastAsia="en-US"/>
        </w:rPr>
      </w:pPr>
    </w:p>
    <w:p w:rsidR="00B21F03" w:rsidRPr="00B21F03" w:rsidRDefault="00B21F03" w:rsidP="00B21F03">
      <w:pPr>
        <w:spacing w:line="276" w:lineRule="auto"/>
        <w:jc w:val="left"/>
        <w:rPr>
          <w:rFonts w:ascii="Arial" w:eastAsia="宋体" w:hAnsi="Arial" w:cs="Arial"/>
          <w:b/>
          <w:color w:val="auto"/>
          <w:sz w:val="36"/>
          <w:szCs w:val="36"/>
          <w:lang w:eastAsia="zh-CN"/>
        </w:rPr>
      </w:pPr>
      <w:r w:rsidRPr="00B21F03">
        <w:rPr>
          <w:rFonts w:ascii="Arial" w:eastAsia="宋体" w:hAnsi="Arial" w:cs="Arial" w:hint="eastAsia"/>
          <w:b/>
          <w:noProof/>
          <w:color w:val="auto"/>
          <w:sz w:val="36"/>
          <w:szCs w:val="36"/>
          <w:lang w:eastAsia="en-US"/>
        </w:rPr>
        <w:t xml:space="preserve">A </w:t>
      </w:r>
      <w:r w:rsidRPr="00B21F03">
        <w:rPr>
          <w:rFonts w:ascii="Arial" w:eastAsia="宋体" w:hAnsi="Arial" w:cs="Arial"/>
          <w:b/>
          <w:noProof/>
          <w:color w:val="auto"/>
          <w:sz w:val="36"/>
          <w:szCs w:val="36"/>
          <w:lang w:eastAsia="en-US"/>
        </w:rPr>
        <w:t>new</w:t>
      </w:r>
      <w:r w:rsidRPr="00B21F03">
        <w:rPr>
          <w:rFonts w:ascii="Arial" w:eastAsia="宋体" w:hAnsi="Arial" w:cs="Arial" w:hint="eastAsia"/>
          <w:b/>
          <w:noProof/>
          <w:color w:val="auto"/>
          <w:sz w:val="36"/>
          <w:szCs w:val="36"/>
          <w:lang w:eastAsia="en-US"/>
        </w:rPr>
        <w:t xml:space="preserve"> </w:t>
      </w:r>
      <w:r w:rsidRPr="00B21F03">
        <w:rPr>
          <w:rFonts w:ascii="Arial" w:eastAsia="宋体" w:hAnsi="Arial" w:cs="Arial"/>
          <w:b/>
          <w:i/>
          <w:noProof/>
          <w:color w:val="auto"/>
          <w:sz w:val="36"/>
          <w:szCs w:val="36"/>
          <w:lang w:eastAsia="en-US"/>
        </w:rPr>
        <w:t>p</w:t>
      </w:r>
      <w:r w:rsidRPr="00B21F03">
        <w:rPr>
          <w:rFonts w:ascii="Arial" w:eastAsia="宋体" w:hAnsi="Arial" w:cs="Arial"/>
          <w:b/>
          <w:noProof/>
          <w:color w:val="auto"/>
          <w:sz w:val="36"/>
          <w:szCs w:val="36"/>
          <w:lang w:eastAsia="en-US"/>
        </w:rPr>
        <w:t xml:space="preserve">-terphenyl derivative from the insect-derived fungus </w:t>
      </w:r>
      <w:r w:rsidRPr="00B21F03">
        <w:rPr>
          <w:rFonts w:ascii="Arial" w:eastAsia="宋体" w:hAnsi="Arial" w:cs="Arial"/>
          <w:b/>
          <w:i/>
          <w:noProof/>
          <w:color w:val="auto"/>
          <w:sz w:val="36"/>
          <w:szCs w:val="36"/>
          <w:lang w:eastAsia="en-US"/>
        </w:rPr>
        <w:t>Aspergillus</w:t>
      </w:r>
      <w:r w:rsidRPr="00B21F03">
        <w:rPr>
          <w:rFonts w:ascii="Arial" w:eastAsia="宋体" w:hAnsi="Arial" w:cs="Arial"/>
          <w:b/>
          <w:noProof/>
          <w:color w:val="auto"/>
          <w:sz w:val="36"/>
          <w:szCs w:val="36"/>
          <w:lang w:eastAsia="en-US"/>
        </w:rPr>
        <w:t xml:space="preserve"> sp. Bdf-2 and the synergistic effects</w:t>
      </w:r>
      <w:r w:rsidRPr="00B21F03">
        <w:rPr>
          <w:rFonts w:ascii="Arial" w:eastAsia="宋体" w:hAnsi="Arial" w:cs="Arial"/>
          <w:b/>
          <w:color w:val="auto"/>
          <w:sz w:val="36"/>
          <w:szCs w:val="36"/>
          <w:lang w:eastAsia="en-US"/>
        </w:rPr>
        <w:t xml:space="preserve"> </w:t>
      </w:r>
      <w:r w:rsidRPr="00B21F03">
        <w:rPr>
          <w:rFonts w:ascii="Arial" w:eastAsia="宋体" w:hAnsi="Arial" w:cs="Arial" w:hint="eastAsia"/>
          <w:b/>
          <w:color w:val="auto"/>
          <w:sz w:val="36"/>
          <w:szCs w:val="36"/>
          <w:lang w:eastAsia="zh-CN"/>
        </w:rPr>
        <w:t xml:space="preserve">of </w:t>
      </w:r>
      <w:proofErr w:type="spellStart"/>
      <w:r w:rsidRPr="00B21F03">
        <w:rPr>
          <w:rFonts w:ascii="Arial" w:eastAsia="宋体" w:hAnsi="Arial" w:cs="Arial" w:hint="eastAsia"/>
          <w:b/>
          <w:color w:val="auto"/>
          <w:sz w:val="36"/>
          <w:szCs w:val="36"/>
          <w:lang w:eastAsia="zh-CN"/>
        </w:rPr>
        <w:t>t</w:t>
      </w:r>
      <w:r w:rsidRPr="00B21F03">
        <w:rPr>
          <w:rFonts w:ascii="Arial" w:eastAsia="宋体" w:hAnsi="Arial" w:cs="Arial"/>
          <w:b/>
          <w:color w:val="auto"/>
          <w:sz w:val="36"/>
          <w:szCs w:val="36"/>
          <w:lang w:eastAsia="zh-CN"/>
        </w:rPr>
        <w:t>erphenyllin</w:t>
      </w:r>
      <w:proofErr w:type="spellEnd"/>
    </w:p>
    <w:p w:rsidR="00654B17" w:rsidRPr="00654B17" w:rsidRDefault="00654B17" w:rsidP="00654B17">
      <w:pPr>
        <w:spacing w:line="276" w:lineRule="auto"/>
        <w:jc w:val="left"/>
        <w:rPr>
          <w:rFonts w:ascii="Times" w:eastAsia="宋体" w:hAnsi="Times" w:cs="Arial"/>
          <w:color w:val="auto"/>
          <w:szCs w:val="22"/>
          <w:highlight w:val="cyan"/>
          <w:lang w:eastAsia="en-US"/>
        </w:rPr>
      </w:pPr>
    </w:p>
    <w:p w:rsidR="00654B17" w:rsidRPr="00654B17" w:rsidRDefault="00654B17" w:rsidP="00654B17">
      <w:pPr>
        <w:spacing w:line="276" w:lineRule="auto"/>
        <w:jc w:val="left"/>
        <w:rPr>
          <w:rFonts w:ascii="Times" w:eastAsia="宋体" w:hAnsi="Times" w:cs="Arial"/>
          <w:color w:val="auto"/>
          <w:szCs w:val="22"/>
          <w:highlight w:val="cyan"/>
          <w:lang w:eastAsia="en-US"/>
        </w:rPr>
      </w:pPr>
    </w:p>
    <w:p w:rsidR="00654B17" w:rsidRPr="00654B17" w:rsidRDefault="00654B17" w:rsidP="00654B17">
      <w:pPr>
        <w:spacing w:line="276" w:lineRule="auto"/>
        <w:jc w:val="left"/>
        <w:rPr>
          <w:rFonts w:eastAsia="宋体"/>
          <w:color w:val="auto"/>
          <w:szCs w:val="22"/>
          <w:highlight w:val="cyan"/>
          <w:lang w:eastAsia="zh-CN"/>
        </w:rPr>
      </w:pPr>
      <w:proofErr w:type="spellStart"/>
      <w:r w:rsidRPr="00654B17">
        <w:rPr>
          <w:rFonts w:eastAsia="宋体"/>
          <w:color w:val="auto"/>
          <w:szCs w:val="22"/>
          <w:lang w:eastAsia="zh-CN"/>
        </w:rPr>
        <w:t>Tijiang</w:t>
      </w:r>
      <w:proofErr w:type="spellEnd"/>
      <w:r w:rsidRPr="00654B17">
        <w:rPr>
          <w:rFonts w:eastAsia="宋体"/>
          <w:color w:val="auto"/>
          <w:szCs w:val="22"/>
          <w:lang w:eastAsia="zh-CN"/>
        </w:rPr>
        <w:t xml:space="preserve"> Shan</w:t>
      </w:r>
      <w:r w:rsidRPr="00654B17">
        <w:rPr>
          <w:rFonts w:eastAsia="宋体"/>
          <w:color w:val="auto"/>
          <w:szCs w:val="22"/>
          <w:vertAlign w:val="superscript"/>
          <w:lang w:eastAsia="zh-CN"/>
        </w:rPr>
        <w:t>1†</w:t>
      </w:r>
      <w:r>
        <w:rPr>
          <w:rFonts w:eastAsia="宋体"/>
          <w:color w:val="auto"/>
          <w:szCs w:val="22"/>
          <w:lang w:eastAsia="zh-CN"/>
        </w:rPr>
        <w:t xml:space="preserve">, </w:t>
      </w:r>
      <w:proofErr w:type="spellStart"/>
      <w:r>
        <w:rPr>
          <w:rFonts w:eastAsia="宋体"/>
          <w:color w:val="auto"/>
          <w:szCs w:val="22"/>
          <w:lang w:eastAsia="zh-CN"/>
        </w:rPr>
        <w:t>Yuyang</w:t>
      </w:r>
      <w:proofErr w:type="spellEnd"/>
      <w:r>
        <w:rPr>
          <w:rFonts w:eastAsia="宋体"/>
          <w:color w:val="auto"/>
          <w:szCs w:val="22"/>
          <w:lang w:eastAsia="zh-CN"/>
        </w:rPr>
        <w:t xml:space="preserve"> Wang</w:t>
      </w:r>
      <w:r w:rsidRPr="00654B17">
        <w:rPr>
          <w:rFonts w:eastAsia="宋体"/>
          <w:color w:val="auto"/>
          <w:szCs w:val="22"/>
          <w:vertAlign w:val="superscript"/>
          <w:lang w:eastAsia="zh-CN"/>
        </w:rPr>
        <w:t>1†</w:t>
      </w:r>
      <w:r>
        <w:rPr>
          <w:rFonts w:eastAsia="宋体"/>
          <w:color w:val="auto"/>
          <w:szCs w:val="22"/>
          <w:lang w:eastAsia="zh-CN"/>
        </w:rPr>
        <w:t>, Song Wang</w:t>
      </w:r>
      <w:r w:rsidR="00B21F03">
        <w:rPr>
          <w:rFonts w:eastAsia="宋体"/>
          <w:color w:val="auto"/>
          <w:szCs w:val="22"/>
          <w:vertAlign w:val="superscript"/>
          <w:lang w:eastAsia="zh-CN"/>
        </w:rPr>
        <w:t>1</w:t>
      </w:r>
      <w:r>
        <w:rPr>
          <w:rFonts w:eastAsia="宋体"/>
          <w:color w:val="auto"/>
          <w:szCs w:val="22"/>
          <w:lang w:eastAsia="zh-CN"/>
        </w:rPr>
        <w:t xml:space="preserve">, </w:t>
      </w:r>
      <w:proofErr w:type="spellStart"/>
      <w:r>
        <w:rPr>
          <w:rFonts w:eastAsia="宋体"/>
          <w:color w:val="auto"/>
          <w:szCs w:val="22"/>
          <w:lang w:eastAsia="zh-CN"/>
        </w:rPr>
        <w:t>Yunying</w:t>
      </w:r>
      <w:proofErr w:type="spellEnd"/>
      <w:r>
        <w:rPr>
          <w:rFonts w:eastAsia="宋体"/>
          <w:color w:val="auto"/>
          <w:szCs w:val="22"/>
          <w:lang w:eastAsia="zh-CN"/>
        </w:rPr>
        <w:t xml:space="preserve"> Xie</w:t>
      </w:r>
      <w:r w:rsidRPr="00654B17">
        <w:rPr>
          <w:rFonts w:eastAsia="宋体"/>
          <w:color w:val="auto"/>
          <w:szCs w:val="22"/>
          <w:vertAlign w:val="superscript"/>
          <w:lang w:eastAsia="zh-CN"/>
        </w:rPr>
        <w:t>2</w:t>
      </w:r>
      <w:r w:rsidRPr="00654B17">
        <w:rPr>
          <w:rFonts w:eastAsia="宋体"/>
          <w:color w:val="auto"/>
          <w:szCs w:val="22"/>
          <w:lang w:eastAsia="zh-CN"/>
        </w:rPr>
        <w:t xml:space="preserve">, </w:t>
      </w:r>
      <w:proofErr w:type="spellStart"/>
      <w:r w:rsidRPr="00654B17">
        <w:rPr>
          <w:rFonts w:eastAsia="宋体"/>
          <w:color w:val="auto"/>
          <w:szCs w:val="22"/>
          <w:lang w:eastAsia="zh-CN"/>
        </w:rPr>
        <w:t>Zehua</w:t>
      </w:r>
      <w:proofErr w:type="spellEnd"/>
      <w:r w:rsidRPr="00654B17">
        <w:rPr>
          <w:rFonts w:eastAsia="宋体"/>
          <w:color w:val="auto"/>
          <w:szCs w:val="22"/>
          <w:lang w:eastAsia="zh-CN"/>
        </w:rPr>
        <w:t xml:space="preserve"> Cui</w:t>
      </w:r>
      <w:r w:rsidRPr="00654B17">
        <w:rPr>
          <w:rFonts w:eastAsia="宋体"/>
          <w:color w:val="auto"/>
          <w:szCs w:val="22"/>
          <w:vertAlign w:val="superscript"/>
          <w:lang w:eastAsia="zh-CN"/>
        </w:rPr>
        <w:t>3</w:t>
      </w:r>
      <w:r w:rsidRPr="00654B17">
        <w:rPr>
          <w:rFonts w:eastAsia="宋体"/>
          <w:color w:val="auto"/>
          <w:szCs w:val="22"/>
          <w:lang w:eastAsia="zh-CN"/>
        </w:rPr>
        <w:t>,</w:t>
      </w:r>
      <w:r w:rsidRPr="00654B17">
        <w:rPr>
          <w:rFonts w:eastAsia="宋体" w:hint="eastAsia"/>
          <w:color w:val="auto"/>
          <w:szCs w:val="22"/>
          <w:lang w:eastAsia="zh-CN"/>
        </w:rPr>
        <w:t xml:space="preserve"> </w:t>
      </w:r>
      <w:proofErr w:type="spellStart"/>
      <w:r w:rsidR="00982F95">
        <w:rPr>
          <w:rFonts w:hint="eastAsia"/>
          <w:lang w:eastAsia="zh-CN"/>
        </w:rPr>
        <w:t>Chunyin</w:t>
      </w:r>
      <w:proofErr w:type="spellEnd"/>
      <w:r w:rsidR="00982F95">
        <w:rPr>
          <w:rFonts w:hint="eastAsia"/>
          <w:lang w:eastAsia="zh-CN"/>
        </w:rPr>
        <w:t xml:space="preserve"> Wu</w:t>
      </w:r>
      <w:r w:rsidR="00982F95" w:rsidRPr="006F11BC">
        <w:rPr>
          <w:vertAlign w:val="superscript"/>
          <w:lang w:eastAsia="zh-CN"/>
        </w:rPr>
        <w:t>1</w:t>
      </w:r>
      <w:r w:rsidR="00982F95">
        <w:rPr>
          <w:rFonts w:hint="eastAsia"/>
          <w:lang w:eastAsia="zh-CN"/>
        </w:rPr>
        <w:t>,</w:t>
      </w:r>
      <w:r w:rsidR="00982F95">
        <w:rPr>
          <w:rFonts w:eastAsiaTheme="minorEastAsia" w:hint="eastAsia"/>
          <w:lang w:eastAsia="zh-CN"/>
        </w:rPr>
        <w:t xml:space="preserve"> </w:t>
      </w:r>
      <w:proofErr w:type="spellStart"/>
      <w:r w:rsidRPr="00654B17">
        <w:rPr>
          <w:rFonts w:eastAsia="宋体" w:hint="eastAsia"/>
          <w:color w:val="auto"/>
          <w:szCs w:val="22"/>
          <w:lang w:eastAsia="zh-CN"/>
        </w:rPr>
        <w:t>Jian</w:t>
      </w:r>
      <w:proofErr w:type="spellEnd"/>
      <w:r w:rsidRPr="00654B17">
        <w:rPr>
          <w:rFonts w:eastAsia="宋体" w:hint="eastAsia"/>
          <w:color w:val="auto"/>
          <w:szCs w:val="22"/>
          <w:lang w:eastAsia="zh-CN"/>
        </w:rPr>
        <w:t xml:space="preserve"> Sun</w:t>
      </w:r>
      <w:r w:rsidRPr="00654B17">
        <w:rPr>
          <w:rFonts w:eastAsia="宋体"/>
          <w:color w:val="auto"/>
          <w:szCs w:val="22"/>
          <w:vertAlign w:val="superscript"/>
          <w:lang w:eastAsia="zh-CN"/>
        </w:rPr>
        <w:t>3</w:t>
      </w:r>
      <w:r w:rsidRPr="00654B17">
        <w:rPr>
          <w:rFonts w:eastAsia="宋体"/>
          <w:color w:val="auto"/>
          <w:szCs w:val="22"/>
          <w:lang w:eastAsia="zh-CN"/>
        </w:rPr>
        <w:t>, Jun Wang</w:t>
      </w:r>
      <w:r w:rsidRPr="00654B17">
        <w:rPr>
          <w:rFonts w:eastAsia="宋体"/>
          <w:color w:val="auto"/>
          <w:szCs w:val="22"/>
          <w:vertAlign w:val="superscript"/>
          <w:lang w:eastAsia="zh-CN"/>
        </w:rPr>
        <w:t>1</w:t>
      </w:r>
      <w:r>
        <w:rPr>
          <w:rFonts w:eastAsia="宋体" w:hint="eastAsia"/>
          <w:color w:val="auto"/>
          <w:szCs w:val="22"/>
          <w:vertAlign w:val="superscript"/>
          <w:lang w:eastAsia="zh-CN"/>
        </w:rPr>
        <w:t xml:space="preserve"> </w:t>
      </w:r>
      <w:r w:rsidRPr="00654B17">
        <w:rPr>
          <w:rFonts w:eastAsia="宋体"/>
          <w:color w:val="auto"/>
          <w:szCs w:val="22"/>
          <w:lang w:eastAsia="zh-CN"/>
        </w:rPr>
        <w:t xml:space="preserve">and </w:t>
      </w:r>
      <w:proofErr w:type="spellStart"/>
      <w:r w:rsidRPr="00654B17">
        <w:rPr>
          <w:rFonts w:eastAsia="宋体"/>
          <w:color w:val="auto"/>
          <w:szCs w:val="22"/>
          <w:lang w:eastAsia="zh-CN"/>
        </w:rPr>
        <w:t>Ziling</w:t>
      </w:r>
      <w:proofErr w:type="spellEnd"/>
      <w:r w:rsidRPr="00654B17">
        <w:rPr>
          <w:rFonts w:eastAsia="宋体"/>
          <w:color w:val="auto"/>
          <w:szCs w:val="22"/>
          <w:lang w:eastAsia="zh-CN"/>
        </w:rPr>
        <w:t xml:space="preserve"> Mao</w:t>
      </w:r>
      <w:r w:rsidRPr="00654B17">
        <w:rPr>
          <w:rFonts w:eastAsia="宋体"/>
          <w:color w:val="auto"/>
          <w:szCs w:val="22"/>
          <w:vertAlign w:val="superscript"/>
          <w:lang w:eastAsia="zh-CN"/>
        </w:rPr>
        <w:t>1*</w:t>
      </w:r>
    </w:p>
    <w:p w:rsidR="00654B17" w:rsidRPr="00654B17" w:rsidRDefault="00654B17" w:rsidP="00654B17">
      <w:pPr>
        <w:spacing w:line="276" w:lineRule="auto"/>
        <w:jc w:val="left"/>
        <w:rPr>
          <w:rFonts w:ascii="Times" w:eastAsia="宋体" w:hAnsi="Times" w:cs="Arial"/>
          <w:color w:val="auto"/>
          <w:szCs w:val="22"/>
          <w:vertAlign w:val="superscript"/>
          <w:lang w:eastAsia="en-US"/>
        </w:rPr>
      </w:pPr>
    </w:p>
    <w:p w:rsidR="00654B17" w:rsidRPr="00654B17" w:rsidRDefault="00654B17" w:rsidP="00654B17">
      <w:pPr>
        <w:spacing w:line="276" w:lineRule="auto"/>
        <w:jc w:val="left"/>
        <w:rPr>
          <w:rFonts w:ascii="Times" w:eastAsia="宋体" w:hAnsi="Times" w:cs="Arial"/>
          <w:color w:val="auto"/>
          <w:szCs w:val="22"/>
          <w:lang w:eastAsia="en-US"/>
        </w:rPr>
      </w:pPr>
      <w:r w:rsidRPr="00654B17">
        <w:rPr>
          <w:rFonts w:ascii="Times" w:eastAsia="宋体" w:hAnsi="Times" w:cs="Arial"/>
          <w:color w:val="auto"/>
          <w:szCs w:val="22"/>
          <w:vertAlign w:val="superscript"/>
          <w:lang w:eastAsia="en-US"/>
        </w:rPr>
        <w:t>1</w:t>
      </w:r>
      <w:r w:rsidRPr="00654B17">
        <w:rPr>
          <w:rFonts w:ascii="Times" w:eastAsia="宋体" w:hAnsi="Times" w:cs="Arial"/>
          <w:color w:val="auto"/>
          <w:szCs w:val="22"/>
          <w:lang w:eastAsia="en-US"/>
        </w:rPr>
        <w:t xml:space="preserve"> Guangdong Key Laboratory for Innovative Development and Utilization of Forest Plant </w:t>
      </w:r>
      <w:proofErr w:type="spellStart"/>
      <w:r w:rsidRPr="00654B17">
        <w:rPr>
          <w:rFonts w:ascii="Times" w:eastAsia="宋体" w:hAnsi="Times" w:cs="Arial"/>
          <w:color w:val="auto"/>
          <w:szCs w:val="22"/>
          <w:lang w:eastAsia="en-US"/>
        </w:rPr>
        <w:t>Germplasm</w:t>
      </w:r>
      <w:proofErr w:type="spellEnd"/>
      <w:r w:rsidRPr="00654B17">
        <w:rPr>
          <w:rFonts w:ascii="Times" w:eastAsia="宋体" w:hAnsi="Times" w:cs="Arial"/>
          <w:color w:val="auto"/>
          <w:szCs w:val="22"/>
          <w:lang w:eastAsia="en-US"/>
        </w:rPr>
        <w:t xml:space="preserve">, College of Forestry and Landscape Architecture, South China Agricultural University, </w:t>
      </w:r>
      <w:proofErr w:type="spellStart"/>
      <w:r w:rsidRPr="00654B17">
        <w:rPr>
          <w:rFonts w:ascii="Times" w:eastAsia="宋体" w:hAnsi="Times" w:cs="Arial"/>
          <w:color w:val="auto"/>
          <w:szCs w:val="22"/>
          <w:lang w:eastAsia="en-US"/>
        </w:rPr>
        <w:t>Guangzhou</w:t>
      </w:r>
      <w:r w:rsidRPr="00654B17">
        <w:rPr>
          <w:rFonts w:ascii="Times" w:eastAsia="宋体" w:hAnsi="Times" w:cs="Arial" w:hint="eastAsia"/>
          <w:color w:val="auto"/>
          <w:szCs w:val="22"/>
          <w:lang w:eastAsia="zh-CN"/>
        </w:rPr>
        <w:t>,Guangdong</w:t>
      </w:r>
      <w:proofErr w:type="spellEnd"/>
      <w:r w:rsidRPr="00654B17">
        <w:rPr>
          <w:rFonts w:ascii="Times" w:eastAsia="宋体" w:hAnsi="Times" w:cs="Arial" w:hint="eastAsia"/>
          <w:color w:val="auto"/>
          <w:szCs w:val="22"/>
          <w:lang w:eastAsia="zh-CN"/>
        </w:rPr>
        <w:t>,</w:t>
      </w:r>
      <w:r w:rsidRPr="00654B17">
        <w:rPr>
          <w:rFonts w:ascii="Times" w:eastAsia="宋体" w:hAnsi="Times" w:cs="Arial"/>
          <w:color w:val="auto"/>
          <w:szCs w:val="22"/>
          <w:lang w:eastAsia="en-US"/>
        </w:rPr>
        <w:t xml:space="preserve"> China</w:t>
      </w:r>
    </w:p>
    <w:p w:rsidR="00654B17" w:rsidRPr="00654B17" w:rsidRDefault="00654B17" w:rsidP="00654B17">
      <w:pPr>
        <w:spacing w:line="276" w:lineRule="auto"/>
        <w:jc w:val="left"/>
        <w:rPr>
          <w:rFonts w:ascii="Times" w:eastAsia="宋体" w:hAnsi="Times" w:cs="Arial"/>
          <w:color w:val="auto"/>
          <w:szCs w:val="22"/>
          <w:lang w:eastAsia="en-US"/>
        </w:rPr>
      </w:pPr>
      <w:r w:rsidRPr="00654B17">
        <w:rPr>
          <w:rFonts w:ascii="Times" w:eastAsia="宋体" w:hAnsi="Times" w:cs="Arial"/>
          <w:color w:val="auto"/>
          <w:szCs w:val="22"/>
          <w:vertAlign w:val="superscript"/>
          <w:lang w:eastAsia="en-US"/>
        </w:rPr>
        <w:t>2</w:t>
      </w:r>
      <w:r w:rsidRPr="00654B17">
        <w:rPr>
          <w:rFonts w:ascii="Times" w:eastAsia="宋体" w:hAnsi="Times" w:cs="Arial"/>
          <w:color w:val="auto"/>
          <w:szCs w:val="22"/>
          <w:lang w:eastAsia="en-US"/>
        </w:rPr>
        <w:t xml:space="preserve"> Institute of Medicinal Biotechnology, Chinese Academy of Medical Sciences &amp; Peaking Union Medical College, Beijing, China</w:t>
      </w:r>
    </w:p>
    <w:p w:rsidR="00654B17" w:rsidRPr="00654B17" w:rsidRDefault="00654B17" w:rsidP="00654B17">
      <w:pPr>
        <w:spacing w:line="276" w:lineRule="auto"/>
        <w:jc w:val="left"/>
        <w:rPr>
          <w:rFonts w:ascii="Times" w:eastAsia="宋体" w:hAnsi="Times" w:cs="Arial"/>
          <w:color w:val="auto"/>
          <w:szCs w:val="22"/>
          <w:lang w:eastAsia="zh-CN"/>
        </w:rPr>
      </w:pPr>
      <w:r w:rsidRPr="00654B17">
        <w:rPr>
          <w:rFonts w:ascii="Times" w:eastAsia="宋体" w:hAnsi="Times" w:cs="Arial"/>
          <w:color w:val="auto"/>
          <w:szCs w:val="22"/>
          <w:vertAlign w:val="superscript"/>
          <w:lang w:eastAsia="en-US"/>
        </w:rPr>
        <w:t>3</w:t>
      </w:r>
      <w:r w:rsidRPr="00654B17">
        <w:rPr>
          <w:rFonts w:ascii="Times" w:eastAsia="宋体" w:hAnsi="Times" w:cs="Arial"/>
          <w:color w:val="auto"/>
          <w:szCs w:val="22"/>
          <w:lang w:eastAsia="en-US"/>
        </w:rPr>
        <w:t xml:space="preserve"> National Risk Assessment </w:t>
      </w:r>
      <w:proofErr w:type="gramStart"/>
      <w:r w:rsidRPr="00654B17">
        <w:rPr>
          <w:rFonts w:ascii="Times" w:eastAsia="宋体" w:hAnsi="Times" w:cs="Arial"/>
          <w:color w:val="auto"/>
          <w:szCs w:val="22"/>
          <w:lang w:eastAsia="en-US"/>
        </w:rPr>
        <w:t>Laboratory</w:t>
      </w:r>
      <w:proofErr w:type="gramEnd"/>
      <w:r w:rsidRPr="00654B17">
        <w:rPr>
          <w:rFonts w:ascii="Times" w:eastAsia="宋体" w:hAnsi="Times" w:cs="Arial"/>
          <w:color w:val="auto"/>
          <w:szCs w:val="22"/>
          <w:lang w:eastAsia="en-US"/>
        </w:rPr>
        <w:t xml:space="preserve"> for Antimicrobial Resistance of Animal Original Bacteria, South China Agricultural University, Guangzhou</w:t>
      </w:r>
      <w:r w:rsidRPr="00654B17">
        <w:rPr>
          <w:rFonts w:ascii="Times" w:eastAsia="宋体" w:hAnsi="Times" w:cs="Arial" w:hint="eastAsia"/>
          <w:color w:val="auto"/>
          <w:szCs w:val="22"/>
          <w:lang w:eastAsia="zh-CN"/>
        </w:rPr>
        <w:t>, Guangdong,</w:t>
      </w:r>
      <w:r w:rsidRPr="00654B17">
        <w:rPr>
          <w:rFonts w:ascii="Times" w:eastAsia="宋体" w:hAnsi="Times" w:cs="Arial"/>
          <w:color w:val="auto"/>
          <w:szCs w:val="22"/>
          <w:lang w:eastAsia="en-US"/>
        </w:rPr>
        <w:t xml:space="preserve"> China</w:t>
      </w:r>
    </w:p>
    <w:p w:rsidR="00654B17" w:rsidRPr="00654B17" w:rsidRDefault="00654B17" w:rsidP="00654B17">
      <w:pPr>
        <w:spacing w:line="276" w:lineRule="auto"/>
        <w:jc w:val="left"/>
        <w:rPr>
          <w:rFonts w:ascii="Times" w:eastAsia="宋体" w:hAnsi="Times" w:cs="Arial"/>
          <w:color w:val="auto"/>
          <w:szCs w:val="22"/>
          <w:lang w:eastAsia="en-US"/>
        </w:rPr>
      </w:pPr>
      <w:r w:rsidRPr="00654B17">
        <w:rPr>
          <w:rFonts w:ascii="Times" w:eastAsia="宋体" w:hAnsi="Times" w:cs="Arial"/>
          <w:color w:val="auto"/>
          <w:szCs w:val="22"/>
          <w:lang w:eastAsia="en-US"/>
        </w:rPr>
        <w:t xml:space="preserve"> </w:t>
      </w:r>
    </w:p>
    <w:p w:rsidR="00654B17" w:rsidRPr="00654B17" w:rsidRDefault="00654B17" w:rsidP="00654B17">
      <w:pPr>
        <w:spacing w:line="276" w:lineRule="auto"/>
        <w:jc w:val="left"/>
        <w:rPr>
          <w:rFonts w:ascii="Times" w:eastAsia="宋体" w:hAnsi="Times" w:cs="Arial"/>
          <w:color w:val="auto"/>
          <w:szCs w:val="22"/>
          <w:lang w:eastAsia="en-US"/>
        </w:rPr>
      </w:pPr>
      <w:r w:rsidRPr="00654B17">
        <w:rPr>
          <w:rFonts w:ascii="Times" w:eastAsia="宋体" w:hAnsi="Times" w:cs="Arial"/>
          <w:color w:val="auto"/>
          <w:szCs w:val="22"/>
          <w:lang w:eastAsia="en-US"/>
        </w:rPr>
        <w:t>Corresponding Author:</w:t>
      </w:r>
    </w:p>
    <w:p w:rsidR="00654B17" w:rsidRPr="00654B17" w:rsidRDefault="00654B17" w:rsidP="00654B17">
      <w:pPr>
        <w:spacing w:line="276" w:lineRule="auto"/>
        <w:jc w:val="left"/>
        <w:rPr>
          <w:rFonts w:ascii="Times" w:eastAsia="宋体" w:hAnsi="Times" w:cs="Arial"/>
          <w:color w:val="auto"/>
          <w:szCs w:val="22"/>
          <w:lang w:eastAsia="zh-CN"/>
        </w:rPr>
      </w:pPr>
      <w:proofErr w:type="spellStart"/>
      <w:r w:rsidRPr="00654B17">
        <w:rPr>
          <w:rFonts w:ascii="Times" w:eastAsia="宋体" w:hAnsi="Times" w:cs="Arial"/>
          <w:color w:val="auto"/>
          <w:szCs w:val="22"/>
          <w:lang w:eastAsia="zh-CN"/>
        </w:rPr>
        <w:t>Ziling</w:t>
      </w:r>
      <w:proofErr w:type="spellEnd"/>
      <w:r w:rsidRPr="00654B17">
        <w:rPr>
          <w:rFonts w:ascii="Times" w:eastAsia="宋体" w:hAnsi="Times" w:cs="Arial"/>
          <w:color w:val="auto"/>
          <w:szCs w:val="22"/>
          <w:lang w:eastAsia="zh-CN"/>
        </w:rPr>
        <w:t xml:space="preserve"> Mao</w:t>
      </w:r>
      <w:r w:rsidRPr="00654B17">
        <w:rPr>
          <w:rFonts w:ascii="Times" w:eastAsia="宋体" w:hAnsi="Times" w:cs="Arial" w:hint="eastAsia"/>
          <w:color w:val="auto"/>
          <w:szCs w:val="22"/>
          <w:vertAlign w:val="superscript"/>
          <w:lang w:eastAsia="zh-CN"/>
        </w:rPr>
        <w:t>1</w:t>
      </w:r>
    </w:p>
    <w:p w:rsidR="00654B17" w:rsidRPr="00654B17" w:rsidRDefault="00654B17" w:rsidP="00654B17">
      <w:pPr>
        <w:spacing w:line="276" w:lineRule="auto"/>
        <w:jc w:val="left"/>
        <w:rPr>
          <w:rFonts w:ascii="Times" w:eastAsia="宋体" w:hAnsi="Times" w:cs="Arial"/>
          <w:color w:val="auto"/>
          <w:szCs w:val="22"/>
          <w:lang w:eastAsia="zh-CN"/>
        </w:rPr>
      </w:pPr>
      <w:r w:rsidRPr="00654B17">
        <w:rPr>
          <w:rFonts w:ascii="Times" w:eastAsia="宋体" w:hAnsi="Times" w:cs="Arial"/>
          <w:color w:val="auto"/>
          <w:szCs w:val="22"/>
          <w:lang w:eastAsia="en-US"/>
        </w:rPr>
        <w:t xml:space="preserve">483 </w:t>
      </w:r>
      <w:proofErr w:type="spellStart"/>
      <w:r w:rsidRPr="00654B17">
        <w:rPr>
          <w:rFonts w:ascii="Times" w:eastAsia="宋体" w:hAnsi="Times" w:cs="Arial"/>
          <w:color w:val="auto"/>
          <w:szCs w:val="22"/>
          <w:lang w:eastAsia="en-US"/>
        </w:rPr>
        <w:t>Wushan</w:t>
      </w:r>
      <w:proofErr w:type="spellEnd"/>
      <w:r w:rsidRPr="00654B17">
        <w:rPr>
          <w:rFonts w:ascii="Times" w:eastAsia="宋体" w:hAnsi="Times" w:cs="Arial"/>
          <w:color w:val="auto"/>
          <w:szCs w:val="22"/>
          <w:lang w:eastAsia="en-US"/>
        </w:rPr>
        <w:t xml:space="preserve"> Road, </w:t>
      </w:r>
      <w:proofErr w:type="spellStart"/>
      <w:r w:rsidRPr="00654B17">
        <w:rPr>
          <w:rFonts w:ascii="Times" w:eastAsia="宋体" w:hAnsi="Times" w:cs="Arial"/>
          <w:color w:val="auto"/>
          <w:szCs w:val="22"/>
          <w:lang w:eastAsia="en-US"/>
        </w:rPr>
        <w:t>Tianhe</w:t>
      </w:r>
      <w:proofErr w:type="spellEnd"/>
      <w:r w:rsidRPr="00654B17">
        <w:rPr>
          <w:rFonts w:ascii="Times" w:eastAsia="宋体" w:hAnsi="Times" w:cs="Arial"/>
          <w:color w:val="auto"/>
          <w:szCs w:val="22"/>
          <w:lang w:eastAsia="en-US"/>
        </w:rPr>
        <w:t xml:space="preserve"> District,</w:t>
      </w:r>
      <w:r w:rsidRPr="00654B17">
        <w:rPr>
          <w:rFonts w:ascii="Times" w:eastAsia="宋体" w:hAnsi="Times" w:cs="Arial" w:hint="eastAsia"/>
          <w:color w:val="auto"/>
          <w:szCs w:val="22"/>
          <w:lang w:eastAsia="zh-CN"/>
        </w:rPr>
        <w:t xml:space="preserve"> </w:t>
      </w:r>
      <w:proofErr w:type="spellStart"/>
      <w:r w:rsidRPr="00654B17">
        <w:rPr>
          <w:rFonts w:ascii="Times" w:eastAsia="宋体" w:hAnsi="Times" w:cs="Arial"/>
          <w:color w:val="auto"/>
          <w:szCs w:val="22"/>
          <w:lang w:eastAsia="en-US"/>
        </w:rPr>
        <w:t>Guangzhou</w:t>
      </w:r>
      <w:proofErr w:type="gramStart"/>
      <w:r w:rsidRPr="00654B17">
        <w:rPr>
          <w:rFonts w:ascii="Times" w:eastAsia="宋体" w:hAnsi="Times" w:cs="Arial" w:hint="eastAsia"/>
          <w:color w:val="auto"/>
          <w:szCs w:val="22"/>
          <w:lang w:eastAsia="zh-CN"/>
        </w:rPr>
        <w:t>,Guangdong</w:t>
      </w:r>
      <w:proofErr w:type="spellEnd"/>
      <w:proofErr w:type="gramEnd"/>
      <w:r w:rsidRPr="00654B17">
        <w:rPr>
          <w:rFonts w:ascii="Times" w:eastAsia="宋体" w:hAnsi="Times" w:cs="Arial" w:hint="eastAsia"/>
          <w:color w:val="auto"/>
          <w:szCs w:val="22"/>
          <w:lang w:eastAsia="zh-CN"/>
        </w:rPr>
        <w:t>,</w:t>
      </w:r>
      <w:r w:rsidRPr="00654B17">
        <w:rPr>
          <w:rFonts w:ascii="Times" w:eastAsia="宋体" w:hAnsi="Times" w:cs="Arial"/>
          <w:color w:val="auto"/>
          <w:szCs w:val="22"/>
          <w:lang w:eastAsia="en-US"/>
        </w:rPr>
        <w:t xml:space="preserve"> </w:t>
      </w:r>
      <w:r w:rsidRPr="00654B17">
        <w:rPr>
          <w:rFonts w:ascii="Times" w:eastAsia="宋体" w:hAnsi="Times" w:cs="Arial" w:hint="eastAsia"/>
          <w:color w:val="auto"/>
          <w:szCs w:val="22"/>
          <w:lang w:eastAsia="zh-CN"/>
        </w:rPr>
        <w:t xml:space="preserve">510642, </w:t>
      </w:r>
      <w:r w:rsidRPr="00654B17">
        <w:rPr>
          <w:rFonts w:ascii="Times" w:eastAsia="宋体" w:hAnsi="Times" w:cs="Arial"/>
          <w:color w:val="auto"/>
          <w:szCs w:val="22"/>
          <w:lang w:eastAsia="en-US"/>
        </w:rPr>
        <w:t>China</w:t>
      </w:r>
    </w:p>
    <w:p w:rsidR="00654B17" w:rsidRPr="00654B17" w:rsidRDefault="00654B17" w:rsidP="00654B17">
      <w:pPr>
        <w:spacing w:line="276" w:lineRule="auto"/>
        <w:jc w:val="left"/>
        <w:rPr>
          <w:rFonts w:ascii="Times" w:eastAsia="宋体" w:hAnsi="Times" w:cs="Arial"/>
          <w:color w:val="auto"/>
          <w:szCs w:val="22"/>
          <w:lang w:eastAsia="zh-CN"/>
        </w:rPr>
      </w:pPr>
      <w:r w:rsidRPr="00654B17">
        <w:rPr>
          <w:rFonts w:ascii="Times" w:eastAsia="宋体" w:hAnsi="Times" w:cs="Arial"/>
          <w:color w:val="auto"/>
          <w:szCs w:val="22"/>
          <w:lang w:eastAsia="en-US"/>
        </w:rPr>
        <w:t>Email address: zlmao@scau.edu.cn</w:t>
      </w:r>
    </w:p>
    <w:p w:rsidR="00654B17" w:rsidRPr="00654B17" w:rsidRDefault="00654B17" w:rsidP="00654B17">
      <w:pPr>
        <w:spacing w:line="276" w:lineRule="auto"/>
        <w:jc w:val="left"/>
        <w:rPr>
          <w:rFonts w:ascii="Arial" w:eastAsia="宋体" w:hAnsi="Arial" w:cs="Arial"/>
          <w:color w:val="auto"/>
          <w:sz w:val="22"/>
          <w:szCs w:val="22"/>
          <w:lang w:eastAsia="zh-CN"/>
        </w:rPr>
      </w:pPr>
    </w:p>
    <w:p w:rsidR="00654B17" w:rsidRPr="00654B17" w:rsidRDefault="00654B17" w:rsidP="00654B17">
      <w:pPr>
        <w:spacing w:line="276" w:lineRule="auto"/>
        <w:jc w:val="left"/>
        <w:rPr>
          <w:rFonts w:eastAsia="宋体"/>
          <w:color w:val="auto"/>
          <w:szCs w:val="22"/>
          <w:lang w:eastAsia="zh-CN"/>
        </w:rPr>
      </w:pPr>
      <w:r w:rsidRPr="00654B17">
        <w:rPr>
          <w:rFonts w:eastAsia="宋体" w:hint="eastAsia"/>
          <w:color w:val="auto"/>
          <w:szCs w:val="22"/>
          <w:vertAlign w:val="superscript"/>
          <w:lang w:eastAsia="en-US"/>
        </w:rPr>
        <w:t>†</w:t>
      </w:r>
      <w:r w:rsidRPr="00654B17">
        <w:rPr>
          <w:rFonts w:eastAsia="宋体"/>
          <w:color w:val="auto"/>
          <w:szCs w:val="22"/>
          <w:lang w:eastAsia="en-US"/>
        </w:rPr>
        <w:t>These authors contributed equally to this work.</w:t>
      </w:r>
    </w:p>
    <w:p w:rsidR="007D709A" w:rsidRDefault="007D709A">
      <w:pPr>
        <w:spacing w:line="240" w:lineRule="auto"/>
        <w:jc w:val="left"/>
        <w:rPr>
          <w:rFonts w:ascii="Palatino Linotype" w:eastAsia="宋体" w:hAnsi="Palatino Linotype"/>
          <w:snapToGrid w:val="0"/>
          <w:color w:val="auto"/>
          <w:sz w:val="18"/>
          <w:lang w:eastAsia="zh-CN" w:bidi="en-US"/>
        </w:rPr>
      </w:pPr>
      <w:r>
        <w:rPr>
          <w:rFonts w:ascii="Palatino Linotype" w:eastAsia="宋体" w:hAnsi="Palatino Linotype"/>
          <w:snapToGrid w:val="0"/>
          <w:color w:val="auto"/>
          <w:sz w:val="18"/>
          <w:lang w:eastAsia="zh-CN" w:bidi="en-US"/>
        </w:rPr>
        <w:br w:type="page"/>
      </w:r>
    </w:p>
    <w:p w:rsidR="00895809" w:rsidRPr="00A81E0E" w:rsidRDefault="00895809" w:rsidP="00895809">
      <w:pPr>
        <w:adjustRightInd w:val="0"/>
        <w:snapToGrid w:val="0"/>
        <w:spacing w:before="120" w:after="120" w:line="200" w:lineRule="atLeast"/>
        <w:jc w:val="left"/>
        <w:rPr>
          <w:rFonts w:ascii="Palatino Linotype" w:eastAsia="宋体" w:hAnsi="Palatino Linotype"/>
          <w:sz w:val="18"/>
          <w:lang w:eastAsia="zh-CN" w:bidi="en-US"/>
        </w:rPr>
      </w:pPr>
    </w:p>
    <w:sdt>
      <w:sdtPr>
        <w:rPr>
          <w:color w:val="auto"/>
          <w:sz w:val="22"/>
          <w:szCs w:val="22"/>
          <w:lang w:val="zh-CN"/>
        </w:rPr>
        <w:id w:val="-267392555"/>
        <w:docPartObj>
          <w:docPartGallery w:val="Table of Contents"/>
          <w:docPartUnique/>
        </w:docPartObj>
      </w:sdtPr>
      <w:sdtEndPr>
        <w:rPr>
          <w:sz w:val="24"/>
          <w:szCs w:val="20"/>
        </w:rPr>
      </w:sdtEndPr>
      <w:sdtContent>
        <w:p w:rsidR="00895809" w:rsidRPr="00F72D79" w:rsidRDefault="00895809" w:rsidP="00895809">
          <w:pPr>
            <w:keepNext/>
            <w:keepLines/>
            <w:spacing w:before="480" w:line="276" w:lineRule="auto"/>
            <w:jc w:val="center"/>
            <w:rPr>
              <w:rFonts w:eastAsia="宋体"/>
              <w:b/>
              <w:bCs/>
              <w:color w:val="auto"/>
              <w:sz w:val="22"/>
              <w:szCs w:val="22"/>
              <w:lang w:eastAsia="zh-CN"/>
            </w:rPr>
          </w:pPr>
          <w:r w:rsidRPr="00F72D79">
            <w:rPr>
              <w:rFonts w:eastAsia="宋体"/>
              <w:b/>
              <w:bCs/>
              <w:color w:val="auto"/>
              <w:sz w:val="22"/>
              <w:szCs w:val="22"/>
              <w:lang w:val="zh-CN" w:eastAsia="zh-CN"/>
            </w:rPr>
            <w:t>Contents</w:t>
          </w:r>
        </w:p>
        <w:p w:rsidR="006F508E" w:rsidRPr="006F508E" w:rsidRDefault="00350C0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r w:rsidRPr="006F508E">
            <w:rPr>
              <w:rFonts w:ascii="Times New Roman" w:hAnsi="Times New Roman" w:cs="Times New Roman"/>
              <w:sz w:val="22"/>
            </w:rPr>
            <w:fldChar w:fldCharType="begin"/>
          </w:r>
          <w:r w:rsidRPr="006F508E">
            <w:rPr>
              <w:rFonts w:ascii="Times New Roman" w:hAnsi="Times New Roman" w:cs="Times New Roman"/>
              <w:sz w:val="22"/>
            </w:rPr>
            <w:instrText xml:space="preserve"> TOC \o "1-3" \h \z \u </w:instrText>
          </w:r>
          <w:r w:rsidRPr="006F508E">
            <w:rPr>
              <w:rFonts w:ascii="Times New Roman" w:hAnsi="Times New Roman" w:cs="Times New Roman"/>
              <w:sz w:val="22"/>
            </w:rPr>
            <w:fldChar w:fldCharType="separate"/>
          </w:r>
          <w:hyperlink w:anchor="_Toc22241139" w:history="1">
            <w:r w:rsidR="006F508E"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Figure S1 Colony of </w:t>
            </w:r>
            <w:r w:rsidR="006F508E" w:rsidRPr="006F508E">
              <w:rPr>
                <w:rStyle w:val="a8"/>
                <w:rFonts w:ascii="Times New Roman" w:hAnsi="Times New Roman" w:cs="Times New Roman"/>
                <w:i/>
                <w:noProof/>
                <w:snapToGrid w:val="0"/>
                <w:lang w:bidi="en-US"/>
              </w:rPr>
              <w:t>Aspergillus candidus</w:t>
            </w:r>
            <w:r w:rsidR="006F508E"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 Bdf-2</w:t>
            </w:r>
            <w:r w:rsidR="006F508E"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08E"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08E"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_Toc22241139 \h </w:instrText>
            </w:r>
            <w:r w:rsidR="006F508E" w:rsidRPr="006F508E">
              <w:rPr>
                <w:rFonts w:ascii="Times New Roman" w:hAnsi="Times New Roman" w:cs="Times New Roman"/>
                <w:noProof/>
                <w:webHidden/>
              </w:rPr>
            </w:r>
            <w:r w:rsidR="006F508E"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F508E" w:rsidRPr="006F508E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6F508E"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40" w:history="1"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Figure S2 Phylogenetic tree of </w:t>
            </w:r>
            <w:r w:rsidRPr="006F508E">
              <w:rPr>
                <w:rStyle w:val="a8"/>
                <w:rFonts w:ascii="Times New Roman" w:hAnsi="Times New Roman" w:cs="Times New Roman"/>
                <w:i/>
                <w:noProof/>
                <w:snapToGrid w:val="0"/>
                <w:lang w:bidi="en-US"/>
              </w:rPr>
              <w:t>Aspergillus candidus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 Bdf-2 based on the rDNA-ITS sequence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_Toc22241140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41" w:history="1"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Figure S3 Phylogenetic tree of </w:t>
            </w:r>
            <w:r w:rsidRPr="006F508E">
              <w:rPr>
                <w:rStyle w:val="a8"/>
                <w:rFonts w:ascii="Times New Roman" w:hAnsi="Times New Roman" w:cs="Times New Roman"/>
                <w:i/>
                <w:noProof/>
                <w:snapToGrid w:val="0"/>
                <w:lang w:bidi="en-US"/>
              </w:rPr>
              <w:t>Aspergillus candidus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 Bdf-2 based on the beta-tubulin (tub2) gene sequence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_Toc22241141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42" w:history="1"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Figure S4 Phylogenetic tree of </w:t>
            </w:r>
            <w:r w:rsidRPr="006F508E">
              <w:rPr>
                <w:rStyle w:val="a8"/>
                <w:rFonts w:ascii="Times New Roman" w:hAnsi="Times New Roman" w:cs="Times New Roman"/>
                <w:i/>
                <w:noProof/>
                <w:snapToGrid w:val="0"/>
                <w:lang w:bidi="en-US"/>
              </w:rPr>
              <w:t>Aspergillus candidus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 Bdf-2 based on the RNA polymerase II second largest subunit (RPB2) gene sequence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_Toc22241142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43" w:history="1"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Figure S5 Phylogenetic tree of </w:t>
            </w:r>
            <w:r w:rsidRPr="006F508E">
              <w:rPr>
                <w:rStyle w:val="a8"/>
                <w:rFonts w:ascii="Times New Roman" w:hAnsi="Times New Roman" w:cs="Times New Roman"/>
                <w:i/>
                <w:noProof/>
                <w:snapToGrid w:val="0"/>
                <w:lang w:bidi="en-US"/>
              </w:rPr>
              <w:t>Aspergillus candidus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 Bdf-2 based on the large subunit ribosomal RNA gene sequence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_Toc22241143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44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Figure S6 UV spectrum of 4''-Dehydroxy-2'-methoxyterphenyllin (1)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_Toc22241144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45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Figure S7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vertAlign w:val="superscript"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IR spectrum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4''-Dehydroxy-2'-methoxyterphenyllin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(1)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_Toc22241145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46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Figure S8 HR-ESI-MS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4''-Dehydroxy-2'-methoxyterphenyllin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(1)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_Toc22241146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47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Figure S9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H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4''-Dehydroxy-2'-methoxyterphenyllin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(1) (Acetone-</w:t>
            </w:r>
            <w:r w:rsidRPr="006F508E">
              <w:rPr>
                <w:rStyle w:val="a8"/>
                <w:rFonts w:ascii="Times New Roman" w:hAnsi="Times New Roman" w:cs="Times New Roman"/>
                <w:i/>
                <w:noProof/>
                <w:lang w:bidi="en-US"/>
              </w:rPr>
              <w:t>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6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, 600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_Toc22241147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48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Figure S10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C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4''-Dehydroxy-2'-methoxyterphenyllin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(1) (Acetone-</w:t>
            </w:r>
            <w:r w:rsidRPr="006F508E">
              <w:rPr>
                <w:rStyle w:val="a8"/>
                <w:rFonts w:ascii="Times New Roman" w:hAnsi="Times New Roman" w:cs="Times New Roman"/>
                <w:i/>
                <w:noProof/>
                <w:lang w:bidi="en-US"/>
              </w:rPr>
              <w:t>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6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, 151 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_Toc22241148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49" w:history="1">
            <w:r w:rsidRPr="006F508E">
              <w:rPr>
                <w:rStyle w:val="a8"/>
                <w:rFonts w:ascii="Times New Roman" w:eastAsia="楷体" w:hAnsi="Times New Roman" w:cs="Times New Roman"/>
                <w:noProof/>
                <w:lang w:bidi="en-US"/>
              </w:rPr>
              <w:t xml:space="preserve">Figure S11 HSQC spectrum of 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4''-Dehydroxy-2'-methoxyterphenyllin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(1)</w:t>
            </w:r>
            <w:r w:rsidRPr="006F508E">
              <w:rPr>
                <w:rStyle w:val="a8"/>
                <w:rFonts w:ascii="Times New Roman" w:eastAsia="楷体" w:hAnsi="Times New Roman" w:cs="Times New Roman"/>
                <w:noProof/>
                <w:lang w:bidi="en-US"/>
              </w:rPr>
              <w:t xml:space="preserve"> (Acetone-</w:t>
            </w:r>
            <w:r w:rsidRPr="006F508E">
              <w:rPr>
                <w:rStyle w:val="a8"/>
                <w:rFonts w:ascii="Times New Roman" w:eastAsia="楷体" w:hAnsi="Times New Roman" w:cs="Times New Roman"/>
                <w:i/>
                <w:noProof/>
                <w:lang w:bidi="en-US"/>
              </w:rPr>
              <w:t>d</w:t>
            </w:r>
            <w:r w:rsidRPr="006F508E">
              <w:rPr>
                <w:rStyle w:val="a8"/>
                <w:rFonts w:ascii="Times New Roman" w:eastAsia="楷体" w:hAnsi="Times New Roman" w:cs="Times New Roman"/>
                <w:noProof/>
                <w:vertAlign w:val="subscript"/>
                <w:lang w:bidi="en-US"/>
              </w:rPr>
              <w:t>6</w:t>
            </w:r>
            <w:r w:rsidRPr="006F508E">
              <w:rPr>
                <w:rStyle w:val="a8"/>
                <w:rFonts w:ascii="Times New Roman" w:eastAsia="楷体" w:hAnsi="Times New Roman" w:cs="Times New Roman"/>
                <w:noProof/>
                <w:lang w:bidi="en-US"/>
              </w:rPr>
              <w:t>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_Toc22241149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50" w:history="1">
            <w:r w:rsidRPr="006F508E">
              <w:rPr>
                <w:rStyle w:val="a8"/>
                <w:rFonts w:ascii="Times New Roman" w:eastAsia="Arial Unicode MS" w:hAnsi="Times New Roman" w:cs="Times New Roman"/>
                <w:noProof/>
                <w:lang w:bidi="en-US"/>
              </w:rPr>
              <w:t>Figure S12 HMBC spectrum of 4''-Dehydroxy-2'-methoxyterphenyllin (1) (Acetone-</w:t>
            </w:r>
            <w:r w:rsidRPr="006F508E">
              <w:rPr>
                <w:rStyle w:val="a8"/>
                <w:rFonts w:ascii="Times New Roman" w:eastAsia="Arial Unicode MS" w:hAnsi="Times New Roman" w:cs="Times New Roman"/>
                <w:i/>
                <w:noProof/>
                <w:lang w:bidi="en-US"/>
              </w:rPr>
              <w:t>d</w:t>
            </w:r>
            <w:r w:rsidRPr="006F508E">
              <w:rPr>
                <w:rStyle w:val="a8"/>
                <w:rFonts w:ascii="Times New Roman" w:eastAsia="Arial Unicode MS" w:hAnsi="Times New Roman" w:cs="Times New Roman"/>
                <w:noProof/>
                <w:vertAlign w:val="subscript"/>
                <w:lang w:bidi="en-US"/>
              </w:rPr>
              <w:t>6</w:t>
            </w:r>
            <w:r w:rsidRPr="006F508E">
              <w:rPr>
                <w:rStyle w:val="a8"/>
                <w:rFonts w:ascii="Times New Roman" w:eastAsia="Arial Unicode MS" w:hAnsi="Times New Roman" w:cs="Times New Roman"/>
                <w:noProof/>
                <w:lang w:bidi="en-US"/>
              </w:rPr>
              <w:t>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_Toc22241150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51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Figure S13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H-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H COSY spectrum of 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4''-Dehydroxy-2'-methoxyterphenyllin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(1) (Acetone-</w:t>
            </w:r>
            <w:r w:rsidRPr="006F508E">
              <w:rPr>
                <w:rStyle w:val="a8"/>
                <w:rFonts w:ascii="Times New Roman" w:hAnsi="Times New Roman" w:cs="Times New Roman"/>
                <w:i/>
                <w:noProof/>
                <w:lang w:bidi="en-US"/>
              </w:rPr>
              <w:t>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6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_Toc22241151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52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Figure S14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NOE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SY spectrum of 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4''-Ddeoxy-2'-methoxyterphenyllin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(1) (Acetone-</w:t>
            </w:r>
            <w:r w:rsidRPr="006F508E">
              <w:rPr>
                <w:rStyle w:val="a8"/>
                <w:rFonts w:ascii="Times New Roman" w:hAnsi="Times New Roman" w:cs="Times New Roman"/>
                <w:i/>
                <w:noProof/>
                <w:lang w:bidi="en-US"/>
              </w:rPr>
              <w:t>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6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_Toc22241152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53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Figure S15 HR-ESI-MS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(2)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_Toc22241153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54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Figure S16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H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(2) (DMSO-</w:t>
            </w:r>
            <w:r w:rsidRPr="006F508E">
              <w:rPr>
                <w:rStyle w:val="a8"/>
                <w:rFonts w:ascii="Times New Roman" w:hAnsi="Times New Roman" w:cs="Times New Roman"/>
                <w:i/>
                <w:noProof/>
                <w:lang w:bidi="en-US"/>
              </w:rPr>
              <w:t>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6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, 600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_Toc22241154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55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Figure S17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C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(2) (DMSO-</w:t>
            </w:r>
            <w:r w:rsidRPr="006F508E">
              <w:rPr>
                <w:rStyle w:val="a8"/>
                <w:rFonts w:ascii="Times New Roman" w:hAnsi="Times New Roman" w:cs="Times New Roman"/>
                <w:i/>
                <w:noProof/>
                <w:lang w:bidi="en-US"/>
              </w:rPr>
              <w:t>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6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, 151 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_Toc22241155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56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Figure S18 HR-ESI-MS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4, 4''-Deoxyterphenyllin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(3)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_Toc22241156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57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Figure S19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H NMR spectrum of 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4, 4''-Deoxyterphenyllin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(3) (CDCl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, 600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_Toc22241157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58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Figure S20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C NMR spectrum of 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4, 4''-Deoxyterphenyllin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(3) (CDCl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, 151 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_Toc22241158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59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Figure S21 HR-ESI-MS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4″-Ddeoxyterphenyllin (4)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_Toc22241159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60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Figure S2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>2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H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4″-Ddeoxyterphenyllin (4) (Acetone-</w:t>
            </w:r>
            <w:r w:rsidRPr="006F508E">
              <w:rPr>
                <w:rStyle w:val="a8"/>
                <w:rFonts w:ascii="Times New Roman" w:hAnsi="Times New Roman" w:cs="Times New Roman"/>
                <w:i/>
                <w:noProof/>
                <w:lang w:bidi="en-US"/>
              </w:rPr>
              <w:t>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6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, 600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_Toc22241160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61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Figure S2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>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C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4″-Ddeoxyterphenyllin (4)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(Acetone-</w:t>
            </w:r>
            <w:r w:rsidRPr="006F508E">
              <w:rPr>
                <w:rStyle w:val="a8"/>
                <w:rFonts w:ascii="Times New Roman" w:hAnsi="Times New Roman" w:cs="Times New Roman"/>
                <w:i/>
                <w:noProof/>
                <w:lang w:bidi="en-US"/>
              </w:rPr>
              <w:t>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6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, 151 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_Toc22241161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62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Figure S24 HR-ESI-MS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3''-Hydroxyterphenyllin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(5)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_Toc22241162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63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Figure S25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H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3''-Hydroxyterphenyllin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(5) (CD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OD, 600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_Toc22241163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64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Figure S26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C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3''-Hydroxyterphenyllin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(5)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(CD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OD, 151 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_Toc22241164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65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Figure S27 HR-ESI-MS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3, 3''-Dihydroxyterphenyllin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(6)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_Toc22241165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66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Figure S28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H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3, 3''- Dihydroxyterphenyllin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(6) (CD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OD, 600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_Toc22241166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67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Figure S29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C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3, 3''-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 Dihydroxyterphenyllin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 (6) (CD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OD, 151 MHz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>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_Toc22241167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68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Figure S30 HR-ESI-MS spectrum of 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lang w:bidi="en-US"/>
              </w:rPr>
              <w:t xml:space="preserve">Candidusin A 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(7)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_Toc22241168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69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Figure S31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H NMR spectrum of Candidusin A (7) (CD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OD, 600 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_Toc22241169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70" w:history="1"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 xml:space="preserve">Figure S32 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perscript"/>
                <w:lang w:bidi="en-US"/>
              </w:rPr>
              <w:t>13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C NMR spectrum of Candidusin A (7) (CD</w:t>
            </w:r>
            <w:r w:rsidRPr="006F508E">
              <w:rPr>
                <w:rStyle w:val="a8"/>
                <w:rFonts w:ascii="Times New Roman" w:hAnsi="Times New Roman" w:cs="Times New Roman"/>
                <w:noProof/>
                <w:vertAlign w:val="subscript"/>
                <w:lang w:bidi="en-US"/>
              </w:rPr>
              <w:t>3</w:t>
            </w:r>
            <w:r w:rsidRPr="006F508E">
              <w:rPr>
                <w:rStyle w:val="a8"/>
                <w:rFonts w:ascii="Times New Roman" w:hAnsi="Times New Roman" w:cs="Times New Roman"/>
                <w:noProof/>
                <w:lang w:bidi="en-US"/>
              </w:rPr>
              <w:t>OD, 151 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_Toc22241170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71" w:history="1"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Figure S33 HR-ESI-MS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snapToGrid w:val="0"/>
                <w:lang w:bidi="en-US"/>
              </w:rPr>
              <w:t xml:space="preserve"> Dechlorochlorflavonin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(8)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_Toc22241171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72" w:history="1"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Figure S34 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vertAlign w:val="superscript"/>
                <w:lang w:bidi="en-US"/>
              </w:rPr>
              <w:t>1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H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snapToGrid w:val="0"/>
                <w:lang w:bidi="en-US"/>
              </w:rPr>
              <w:t xml:space="preserve"> Dechlorochlorflavonin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(8) (CDCl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vertAlign w:val="subscript"/>
                <w:lang w:bidi="en-US"/>
              </w:rPr>
              <w:t>3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, 600 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_Toc22241172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73" w:history="1"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Figure S35 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vertAlign w:val="superscript"/>
                <w:lang w:bidi="en-US"/>
              </w:rPr>
              <w:t>13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C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snapToGrid w:val="0"/>
                <w:lang w:bidi="en-US"/>
              </w:rPr>
              <w:t xml:space="preserve"> Dechlorochlorflavonin 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(8) (CDCl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vertAlign w:val="subscript"/>
                <w:lang w:bidi="en-US"/>
              </w:rPr>
              <w:t>3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, 151 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_Toc22241173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74" w:history="1"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Figure S36 HR-ESI-MS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snapToGrid w:val="0"/>
                <w:lang w:bidi="en-US"/>
              </w:rPr>
              <w:t xml:space="preserve"> Fellutanine A 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(9)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_Toc22241174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75" w:history="1"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Figure S37 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vertAlign w:val="superscript"/>
                <w:lang w:bidi="en-US"/>
              </w:rPr>
              <w:t>1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H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snapToGrid w:val="0"/>
                <w:lang w:bidi="en-US"/>
              </w:rPr>
              <w:t xml:space="preserve"> Fellutanine A (9) 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(CD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vertAlign w:val="subscript"/>
                <w:lang w:bidi="en-US"/>
              </w:rPr>
              <w:t>3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OD, 600 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_Toc22241175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F508E" w:rsidRPr="006F508E" w:rsidRDefault="006F508E">
          <w:pPr>
            <w:pStyle w:val="11"/>
            <w:rPr>
              <w:rFonts w:ascii="Times New Roman" w:eastAsiaTheme="minorEastAsia" w:hAnsi="Times New Roman" w:cs="Times New Roman"/>
              <w:noProof/>
            </w:rPr>
          </w:pPr>
          <w:hyperlink w:anchor="_Toc22241176" w:history="1"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 xml:space="preserve">Figure S38 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vertAlign w:val="superscript"/>
                <w:lang w:bidi="en-US"/>
              </w:rPr>
              <w:t>13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C NMR spectrum of</w:t>
            </w:r>
            <w:r w:rsidRPr="006F508E">
              <w:rPr>
                <w:rStyle w:val="a8"/>
                <w:rFonts w:ascii="Times New Roman" w:eastAsia="宋体" w:hAnsi="Times New Roman" w:cs="Times New Roman"/>
                <w:noProof/>
                <w:snapToGrid w:val="0"/>
                <w:lang w:bidi="en-US"/>
              </w:rPr>
              <w:t xml:space="preserve"> Fellutanine A (9) 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(CD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vertAlign w:val="subscript"/>
                <w:lang w:bidi="en-US"/>
              </w:rPr>
              <w:t>3</w:t>
            </w:r>
            <w:r w:rsidRPr="006F508E">
              <w:rPr>
                <w:rStyle w:val="a8"/>
                <w:rFonts w:ascii="Times New Roman" w:hAnsi="Times New Roman" w:cs="Times New Roman"/>
                <w:noProof/>
                <w:snapToGrid w:val="0"/>
                <w:lang w:bidi="en-US"/>
              </w:rPr>
              <w:t>OD, 151 MHz)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instrText xml:space="preserve"> PAGEREF _Toc22241176 \h </w:instrTex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6F508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95809" w:rsidRPr="006F508E" w:rsidRDefault="00350C0E" w:rsidP="00895809">
          <w:pPr>
            <w:rPr>
              <w:color w:val="auto"/>
            </w:rPr>
          </w:pPr>
          <w:r w:rsidRPr="006F508E">
            <w:rPr>
              <w:rFonts w:eastAsia="等线"/>
              <w:color w:val="auto"/>
              <w:kern w:val="2"/>
              <w:sz w:val="22"/>
              <w:szCs w:val="22"/>
              <w:lang w:eastAsia="zh-CN"/>
            </w:rPr>
            <w:fldChar w:fldCharType="end"/>
          </w:r>
        </w:p>
      </w:sdtContent>
    </w:sdt>
    <w:p w:rsidR="00895809" w:rsidRPr="006F508E" w:rsidRDefault="00895809" w:rsidP="00895809">
      <w:pPr>
        <w:widowControl w:val="0"/>
        <w:spacing w:line="240" w:lineRule="auto"/>
        <w:jc w:val="center"/>
        <w:rPr>
          <w:rFonts w:eastAsia="等线"/>
          <w:b/>
          <w:color w:val="auto"/>
          <w:kern w:val="2"/>
          <w:sz w:val="20"/>
          <w:lang w:eastAsia="zh-CN"/>
        </w:rPr>
      </w:pPr>
    </w:p>
    <w:p w:rsidR="00895809" w:rsidRPr="006F508E" w:rsidRDefault="00895809" w:rsidP="00895809">
      <w:pPr>
        <w:spacing w:line="240" w:lineRule="auto"/>
        <w:jc w:val="left"/>
        <w:rPr>
          <w:rFonts w:eastAsia="等线"/>
          <w:b/>
          <w:color w:val="auto"/>
          <w:kern w:val="2"/>
          <w:sz w:val="20"/>
          <w:lang w:eastAsia="zh-CN"/>
        </w:rPr>
      </w:pPr>
      <w:r w:rsidRPr="006F508E">
        <w:rPr>
          <w:rFonts w:eastAsia="等线"/>
          <w:b/>
          <w:color w:val="auto"/>
          <w:kern w:val="2"/>
          <w:sz w:val="20"/>
          <w:lang w:eastAsia="zh-CN"/>
        </w:rPr>
        <w:br w:type="page"/>
      </w:r>
    </w:p>
    <w:p w:rsidR="00A81E0E" w:rsidRDefault="00A81E0E" w:rsidP="00A81E0E">
      <w:pPr>
        <w:widowControl w:val="0"/>
        <w:spacing w:line="240" w:lineRule="auto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</w:p>
    <w:p w:rsidR="00A81E0E" w:rsidRDefault="00A81E0E" w:rsidP="00A81E0E">
      <w:pPr>
        <w:widowControl w:val="0"/>
        <w:spacing w:line="240" w:lineRule="auto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</w:p>
    <w:p w:rsidR="00A81E0E" w:rsidRDefault="00A81E0E" w:rsidP="00A81E0E">
      <w:pPr>
        <w:widowControl w:val="0"/>
        <w:spacing w:line="240" w:lineRule="auto"/>
        <w:jc w:val="center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31706D4A" wp14:editId="411D8860">
            <wp:extent cx="2160000" cy="2160000"/>
            <wp:effectExtent l="0" t="0" r="0" b="0"/>
            <wp:docPr id="10" name="图片 10" descr="C:\Users\Administrator\AppData\Local\Microsoft\Windows\Temporary Internet Files\Content.Word\Colony of Aspergillus candidus Bd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Colony of Aspergillus candidus Bdf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0E" w:rsidRPr="00FB099C" w:rsidRDefault="00A81E0E" w:rsidP="00A81E0E">
      <w:pPr>
        <w:pStyle w:val="1"/>
        <w:ind w:left="0"/>
        <w:rPr>
          <w:rFonts w:ascii="Times New Roman" w:hAnsi="Times New Roman"/>
          <w:b w:val="0"/>
          <w:snapToGrid w:val="0"/>
          <w:sz w:val="22"/>
          <w:szCs w:val="22"/>
        </w:rPr>
      </w:pPr>
      <w:bookmarkStart w:id="0" w:name="_Toc22241139"/>
      <w:r w:rsidRPr="00FB099C">
        <w:rPr>
          <w:rFonts w:ascii="Times New Roman" w:hAnsi="Times New Roman"/>
          <w:snapToGrid w:val="0"/>
          <w:sz w:val="22"/>
          <w:szCs w:val="22"/>
        </w:rPr>
        <w:t>Figure S</w:t>
      </w:r>
      <w:r>
        <w:rPr>
          <w:rFonts w:ascii="Times New Roman" w:eastAsiaTheme="minorEastAsia" w:hAnsi="Times New Roman" w:hint="eastAsia"/>
          <w:snapToGrid w:val="0"/>
          <w:sz w:val="22"/>
          <w:szCs w:val="22"/>
        </w:rPr>
        <w:t>1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 xml:space="preserve"> </w:t>
      </w:r>
      <w:r w:rsidRPr="006651E1">
        <w:rPr>
          <w:rFonts w:ascii="Times New Roman" w:hAnsi="Times New Roman"/>
          <w:b w:val="0"/>
          <w:snapToGrid w:val="0"/>
          <w:sz w:val="22"/>
          <w:szCs w:val="22"/>
        </w:rPr>
        <w:t xml:space="preserve">Colony of </w:t>
      </w:r>
      <w:proofErr w:type="spellStart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>Aspergillus</w:t>
      </w:r>
      <w:proofErr w:type="spellEnd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 xml:space="preserve"> </w:t>
      </w:r>
      <w:proofErr w:type="spellStart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>candidus</w:t>
      </w:r>
      <w:proofErr w:type="spellEnd"/>
      <w:r w:rsidRPr="006651E1">
        <w:rPr>
          <w:rFonts w:ascii="Times New Roman" w:hAnsi="Times New Roman"/>
          <w:b w:val="0"/>
          <w:snapToGrid w:val="0"/>
          <w:sz w:val="22"/>
          <w:szCs w:val="22"/>
        </w:rPr>
        <w:t xml:space="preserve"> Bdf-2</w:t>
      </w:r>
      <w:bookmarkEnd w:id="0"/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Default="00A81E0E" w:rsidP="00A81E0E">
      <w:pPr>
        <w:jc w:val="center"/>
        <w:rPr>
          <w:rFonts w:eastAsiaTheme="minorEastAsia"/>
          <w:lang w:eastAsia="zh-CN" w:bidi="en-US"/>
        </w:rPr>
      </w:pPr>
    </w:p>
    <w:p w:rsidR="00A81E0E" w:rsidRDefault="00A81E0E" w:rsidP="00A81E0E">
      <w:pPr>
        <w:jc w:val="center"/>
        <w:rPr>
          <w:rFonts w:eastAsiaTheme="minorEastAsia"/>
          <w:lang w:eastAsia="zh-CN" w:bidi="en-US"/>
        </w:rPr>
      </w:pPr>
    </w:p>
    <w:p w:rsidR="00A81E0E" w:rsidRDefault="00A81E0E" w:rsidP="00A81E0E">
      <w:pPr>
        <w:jc w:val="center"/>
        <w:rPr>
          <w:rFonts w:eastAsiaTheme="minorEastAsia"/>
          <w:lang w:eastAsia="zh-CN" w:bidi="en-US"/>
        </w:rPr>
      </w:pPr>
    </w:p>
    <w:p w:rsidR="00A81E0E" w:rsidRDefault="00A81E0E" w:rsidP="00A81E0E">
      <w:pPr>
        <w:jc w:val="center"/>
        <w:rPr>
          <w:rFonts w:eastAsiaTheme="minorEastAsia"/>
          <w:lang w:eastAsia="zh-CN" w:bidi="en-US"/>
        </w:rPr>
      </w:pPr>
    </w:p>
    <w:p w:rsidR="00A81E0E" w:rsidRDefault="00A81E0E" w:rsidP="00A81E0E">
      <w:pPr>
        <w:jc w:val="center"/>
        <w:rPr>
          <w:rFonts w:eastAsiaTheme="minorEastAsia"/>
          <w:lang w:eastAsia="zh-CN" w:bidi="en-US"/>
        </w:rPr>
      </w:pPr>
    </w:p>
    <w:p w:rsidR="00A81E0E" w:rsidRDefault="00A81E0E" w:rsidP="00A81E0E">
      <w:pPr>
        <w:jc w:val="center"/>
        <w:rPr>
          <w:rFonts w:eastAsiaTheme="minorEastAsia"/>
          <w:lang w:eastAsia="zh-CN" w:bidi="en-US"/>
        </w:rPr>
      </w:pPr>
    </w:p>
    <w:p w:rsidR="00A81E0E" w:rsidRDefault="00A81E0E" w:rsidP="00A81E0E">
      <w:pPr>
        <w:jc w:val="center"/>
        <w:rPr>
          <w:rFonts w:eastAsiaTheme="minorEastAsia"/>
          <w:lang w:eastAsia="zh-CN" w:bidi="en-US"/>
        </w:rPr>
      </w:pPr>
    </w:p>
    <w:p w:rsidR="00A81E0E" w:rsidRDefault="00A81E0E" w:rsidP="00A81E0E">
      <w:pPr>
        <w:jc w:val="center"/>
        <w:rPr>
          <w:rFonts w:eastAsiaTheme="minorEastAsia"/>
          <w:lang w:eastAsia="zh-CN" w:bidi="en-US"/>
        </w:rPr>
      </w:pPr>
    </w:p>
    <w:p w:rsidR="00A81E0E" w:rsidRDefault="00A81E0E" w:rsidP="00A81E0E">
      <w:pPr>
        <w:jc w:val="center"/>
        <w:rPr>
          <w:rFonts w:eastAsiaTheme="minorEastAsia"/>
          <w:lang w:eastAsia="zh-CN" w:bidi="en-US"/>
        </w:rPr>
      </w:pPr>
      <w:r>
        <w:rPr>
          <w:rFonts w:eastAsiaTheme="minorEastAsia"/>
          <w:noProof/>
          <w:lang w:eastAsia="zh-CN"/>
        </w:rPr>
        <w:drawing>
          <wp:inline distT="0" distB="0" distL="0" distR="0">
            <wp:extent cx="5042535" cy="2422525"/>
            <wp:effectExtent l="0" t="0" r="5715" b="0"/>
            <wp:docPr id="14" name="图片 14" descr="100510245234_0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0510245234_020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" t="1385" r="1341" b="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0E" w:rsidRDefault="00A81E0E" w:rsidP="00A81E0E">
      <w:pPr>
        <w:pStyle w:val="1"/>
        <w:ind w:left="0"/>
        <w:rPr>
          <w:rFonts w:ascii="Times New Roman" w:eastAsiaTheme="minorEastAsia" w:hAnsi="Times New Roman"/>
          <w:b w:val="0"/>
          <w:snapToGrid w:val="0"/>
          <w:sz w:val="22"/>
          <w:szCs w:val="22"/>
        </w:rPr>
      </w:pPr>
      <w:bookmarkStart w:id="1" w:name="_Toc22241140"/>
      <w:r w:rsidRPr="00FB099C">
        <w:rPr>
          <w:rFonts w:ascii="Times New Roman" w:hAnsi="Times New Roman"/>
          <w:snapToGrid w:val="0"/>
          <w:sz w:val="22"/>
          <w:szCs w:val="22"/>
        </w:rPr>
        <w:t>Figure S</w:t>
      </w:r>
      <w:r>
        <w:rPr>
          <w:rFonts w:ascii="Times New Roman" w:eastAsiaTheme="minorEastAsia" w:hAnsi="Times New Roman" w:hint="eastAsia"/>
          <w:snapToGrid w:val="0"/>
          <w:sz w:val="22"/>
          <w:szCs w:val="22"/>
        </w:rPr>
        <w:t>2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 xml:space="preserve"> </w:t>
      </w:r>
      <w:r w:rsidRPr="00ED061E">
        <w:rPr>
          <w:rFonts w:ascii="Times New Roman" w:hAnsi="Times New Roman"/>
          <w:b w:val="0"/>
          <w:snapToGrid w:val="0"/>
          <w:sz w:val="22"/>
          <w:szCs w:val="22"/>
        </w:rPr>
        <w:t xml:space="preserve">Phylogenetic tree of </w:t>
      </w:r>
      <w:proofErr w:type="spellStart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>Aspergillus</w:t>
      </w:r>
      <w:proofErr w:type="spellEnd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 xml:space="preserve"> </w:t>
      </w:r>
      <w:proofErr w:type="spellStart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>candidus</w:t>
      </w:r>
      <w:proofErr w:type="spellEnd"/>
      <w:r w:rsidRPr="006651E1">
        <w:rPr>
          <w:rFonts w:ascii="Times New Roman" w:hAnsi="Times New Roman"/>
          <w:b w:val="0"/>
          <w:snapToGrid w:val="0"/>
          <w:sz w:val="22"/>
          <w:szCs w:val="22"/>
        </w:rPr>
        <w:t xml:space="preserve"> Bdf-2</w:t>
      </w:r>
      <w:r>
        <w:rPr>
          <w:rFonts w:ascii="Times New Roman" w:eastAsiaTheme="minorEastAsia" w:hAnsi="Times New Roman" w:hint="eastAsia"/>
          <w:b w:val="0"/>
          <w:snapToGrid w:val="0"/>
          <w:sz w:val="22"/>
          <w:szCs w:val="22"/>
        </w:rPr>
        <w:t xml:space="preserve"> </w:t>
      </w:r>
      <w:r w:rsidRPr="00ED061E">
        <w:rPr>
          <w:rFonts w:ascii="Times New Roman" w:hAnsi="Times New Roman"/>
          <w:b w:val="0"/>
          <w:snapToGrid w:val="0"/>
          <w:sz w:val="22"/>
          <w:szCs w:val="22"/>
        </w:rPr>
        <w:t xml:space="preserve">based on the </w:t>
      </w:r>
      <w:proofErr w:type="spellStart"/>
      <w:r w:rsidRPr="00ED061E">
        <w:rPr>
          <w:rFonts w:ascii="Times New Roman" w:hAnsi="Times New Roman"/>
          <w:b w:val="0"/>
          <w:snapToGrid w:val="0"/>
          <w:sz w:val="22"/>
          <w:szCs w:val="22"/>
        </w:rPr>
        <w:t>rDNA</w:t>
      </w:r>
      <w:proofErr w:type="spellEnd"/>
      <w:r w:rsidRPr="00ED061E">
        <w:rPr>
          <w:rFonts w:ascii="Times New Roman" w:hAnsi="Times New Roman"/>
          <w:b w:val="0"/>
          <w:snapToGrid w:val="0"/>
          <w:sz w:val="22"/>
          <w:szCs w:val="22"/>
        </w:rPr>
        <w:t>-ITS sequence</w:t>
      </w:r>
      <w:bookmarkEnd w:id="1"/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Pr="00946283" w:rsidRDefault="00A81E0E" w:rsidP="00A81E0E">
      <w:pPr>
        <w:rPr>
          <w:rFonts w:eastAsiaTheme="minorEastAsia"/>
          <w:lang w:eastAsia="zh-CN" w:bidi="en-US"/>
        </w:rPr>
      </w:pPr>
    </w:p>
    <w:p w:rsidR="00A81E0E" w:rsidRPr="00B354CB" w:rsidRDefault="00A81E0E" w:rsidP="00A81E0E">
      <w:pPr>
        <w:jc w:val="center"/>
        <w:rPr>
          <w:rFonts w:eastAsiaTheme="minorEastAsia"/>
          <w:lang w:eastAsia="zh-CN" w:bidi="en-US"/>
        </w:rPr>
      </w:pPr>
      <w:r>
        <w:rPr>
          <w:rFonts w:eastAsiaTheme="minorEastAsia"/>
          <w:noProof/>
          <w:lang w:eastAsia="zh-CN"/>
        </w:rPr>
        <w:drawing>
          <wp:inline distT="0" distB="0" distL="0" distR="0">
            <wp:extent cx="5042535" cy="2435860"/>
            <wp:effectExtent l="0" t="0" r="5715" b="2540"/>
            <wp:docPr id="13" name="图片 13" descr="100510265179_0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0510265179_02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" t="1492" b="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0E" w:rsidRDefault="00A81E0E" w:rsidP="00A81E0E">
      <w:pPr>
        <w:pStyle w:val="1"/>
        <w:ind w:left="0"/>
        <w:rPr>
          <w:rFonts w:ascii="Times New Roman" w:eastAsiaTheme="minorEastAsia" w:hAnsi="Times New Roman"/>
          <w:b w:val="0"/>
          <w:snapToGrid w:val="0"/>
          <w:sz w:val="22"/>
          <w:szCs w:val="22"/>
        </w:rPr>
      </w:pPr>
      <w:bookmarkStart w:id="2" w:name="_Toc22241141"/>
      <w:r w:rsidRPr="00FB099C">
        <w:rPr>
          <w:rFonts w:ascii="Times New Roman" w:hAnsi="Times New Roman"/>
          <w:snapToGrid w:val="0"/>
          <w:sz w:val="22"/>
          <w:szCs w:val="22"/>
        </w:rPr>
        <w:t>Figure</w:t>
      </w:r>
      <w:r w:rsidR="006F508E">
        <w:rPr>
          <w:rFonts w:ascii="Times New Roman" w:eastAsiaTheme="minorEastAsia" w:hAnsi="Times New Roman" w:hint="eastAsia"/>
          <w:snapToGrid w:val="0"/>
          <w:sz w:val="22"/>
          <w:szCs w:val="22"/>
        </w:rPr>
        <w:t xml:space="preserve"> </w:t>
      </w:r>
      <w:r w:rsidRPr="00FB099C">
        <w:rPr>
          <w:rFonts w:ascii="Times New Roman" w:hAnsi="Times New Roman"/>
          <w:snapToGrid w:val="0"/>
          <w:sz w:val="22"/>
          <w:szCs w:val="22"/>
        </w:rPr>
        <w:t>S</w:t>
      </w:r>
      <w:r>
        <w:rPr>
          <w:rFonts w:ascii="Times New Roman" w:eastAsiaTheme="minorEastAsia" w:hAnsi="Times New Roman" w:hint="eastAsia"/>
          <w:snapToGrid w:val="0"/>
          <w:sz w:val="22"/>
          <w:szCs w:val="22"/>
        </w:rPr>
        <w:t>3</w:t>
      </w:r>
      <w:r w:rsidR="006F508E">
        <w:rPr>
          <w:rFonts w:ascii="Times New Roman" w:eastAsiaTheme="minorEastAsia" w:hAnsi="Times New Roman" w:hint="eastAsia"/>
          <w:snapToGrid w:val="0"/>
          <w:sz w:val="22"/>
          <w:szCs w:val="22"/>
        </w:rPr>
        <w:t xml:space="preserve"> </w:t>
      </w:r>
      <w:r w:rsidRPr="00ED061E">
        <w:rPr>
          <w:rFonts w:ascii="Times New Roman" w:hAnsi="Times New Roman"/>
          <w:b w:val="0"/>
          <w:snapToGrid w:val="0"/>
          <w:sz w:val="22"/>
          <w:szCs w:val="22"/>
        </w:rPr>
        <w:t xml:space="preserve">Phylogenetic tree of </w:t>
      </w:r>
      <w:proofErr w:type="spellStart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>Aspergillus</w:t>
      </w:r>
      <w:proofErr w:type="spellEnd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 xml:space="preserve"> </w:t>
      </w:r>
      <w:proofErr w:type="spellStart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>candidus</w:t>
      </w:r>
      <w:proofErr w:type="spellEnd"/>
      <w:r w:rsidRPr="006651E1">
        <w:rPr>
          <w:rFonts w:ascii="Times New Roman" w:hAnsi="Times New Roman"/>
          <w:b w:val="0"/>
          <w:snapToGrid w:val="0"/>
          <w:sz w:val="22"/>
          <w:szCs w:val="22"/>
        </w:rPr>
        <w:t xml:space="preserve"> Bdf-2</w:t>
      </w:r>
      <w:r>
        <w:rPr>
          <w:rFonts w:ascii="Times New Roman" w:eastAsiaTheme="minorEastAsia" w:hAnsi="Times New Roman" w:hint="eastAsia"/>
          <w:b w:val="0"/>
          <w:snapToGrid w:val="0"/>
          <w:sz w:val="22"/>
          <w:szCs w:val="22"/>
        </w:rPr>
        <w:t xml:space="preserve"> </w:t>
      </w:r>
      <w:r w:rsidRPr="00ED061E">
        <w:rPr>
          <w:rFonts w:ascii="Times New Roman" w:hAnsi="Times New Roman"/>
          <w:b w:val="0"/>
          <w:snapToGrid w:val="0"/>
          <w:sz w:val="22"/>
          <w:szCs w:val="22"/>
        </w:rPr>
        <w:t xml:space="preserve">based on the </w:t>
      </w:r>
      <w:r w:rsidRPr="00946283">
        <w:rPr>
          <w:rFonts w:ascii="Times New Roman" w:hAnsi="Times New Roman"/>
          <w:b w:val="0"/>
          <w:snapToGrid w:val="0"/>
          <w:sz w:val="22"/>
          <w:szCs w:val="22"/>
        </w:rPr>
        <w:t>beta-tubulin (tub2) gene sequence</w:t>
      </w:r>
      <w:bookmarkEnd w:id="2"/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Pr="00946283" w:rsidRDefault="00A81E0E" w:rsidP="00A81E0E">
      <w:pPr>
        <w:rPr>
          <w:rFonts w:eastAsiaTheme="minorEastAsia"/>
          <w:lang w:eastAsia="zh-CN" w:bidi="en-US"/>
        </w:rPr>
      </w:pPr>
    </w:p>
    <w:p w:rsidR="00A81E0E" w:rsidRPr="00B354CB" w:rsidRDefault="00A81E0E" w:rsidP="00A81E0E">
      <w:pPr>
        <w:jc w:val="center"/>
        <w:rPr>
          <w:rFonts w:eastAsiaTheme="minorEastAsia"/>
          <w:lang w:eastAsia="zh-CN" w:bidi="en-US"/>
        </w:rPr>
      </w:pPr>
      <w:r>
        <w:rPr>
          <w:rFonts w:eastAsiaTheme="minorEastAsia"/>
          <w:noProof/>
          <w:lang w:eastAsia="zh-CN"/>
        </w:rPr>
        <w:drawing>
          <wp:inline distT="0" distB="0" distL="0" distR="0">
            <wp:extent cx="5036185" cy="2470150"/>
            <wp:effectExtent l="0" t="0" r="0" b="6350"/>
            <wp:docPr id="12" name="图片 12" descr="100510275994_0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0510275994_020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" t="1144" r="2223" b="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0E" w:rsidRDefault="00A81E0E" w:rsidP="00A81E0E">
      <w:pPr>
        <w:pStyle w:val="1"/>
        <w:ind w:left="0"/>
        <w:rPr>
          <w:rFonts w:ascii="Times New Roman" w:eastAsiaTheme="minorEastAsia" w:hAnsi="Times New Roman"/>
          <w:b w:val="0"/>
          <w:snapToGrid w:val="0"/>
          <w:sz w:val="22"/>
          <w:szCs w:val="22"/>
        </w:rPr>
      </w:pPr>
      <w:bookmarkStart w:id="3" w:name="_Toc22241142"/>
      <w:r w:rsidRPr="00FB099C">
        <w:rPr>
          <w:rFonts w:ascii="Times New Roman" w:hAnsi="Times New Roman"/>
          <w:snapToGrid w:val="0"/>
          <w:sz w:val="22"/>
          <w:szCs w:val="22"/>
        </w:rPr>
        <w:t>Figure</w:t>
      </w:r>
      <w:bookmarkStart w:id="4" w:name="_GoBack"/>
      <w:r w:rsidRPr="00FB099C">
        <w:rPr>
          <w:rFonts w:ascii="Times New Roman" w:hAnsi="Times New Roman"/>
          <w:snapToGrid w:val="0"/>
          <w:sz w:val="22"/>
          <w:szCs w:val="22"/>
        </w:rPr>
        <w:t xml:space="preserve"> </w:t>
      </w:r>
      <w:bookmarkEnd w:id="4"/>
      <w:r w:rsidRPr="00FB099C">
        <w:rPr>
          <w:rFonts w:ascii="Times New Roman" w:hAnsi="Times New Roman"/>
          <w:snapToGrid w:val="0"/>
          <w:sz w:val="22"/>
          <w:szCs w:val="22"/>
        </w:rPr>
        <w:t>S</w:t>
      </w:r>
      <w:r>
        <w:rPr>
          <w:rFonts w:ascii="Times New Roman" w:eastAsiaTheme="minorEastAsia" w:hAnsi="Times New Roman" w:hint="eastAsia"/>
          <w:snapToGrid w:val="0"/>
          <w:sz w:val="22"/>
          <w:szCs w:val="22"/>
        </w:rPr>
        <w:t xml:space="preserve">4 </w:t>
      </w:r>
      <w:r w:rsidRPr="00ED061E">
        <w:rPr>
          <w:rFonts w:ascii="Times New Roman" w:hAnsi="Times New Roman"/>
          <w:b w:val="0"/>
          <w:snapToGrid w:val="0"/>
          <w:sz w:val="22"/>
          <w:szCs w:val="22"/>
        </w:rPr>
        <w:t xml:space="preserve">Phylogenetic tree of </w:t>
      </w:r>
      <w:proofErr w:type="spellStart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>Aspergillus</w:t>
      </w:r>
      <w:proofErr w:type="spellEnd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 xml:space="preserve"> </w:t>
      </w:r>
      <w:proofErr w:type="spellStart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>candidus</w:t>
      </w:r>
      <w:proofErr w:type="spellEnd"/>
      <w:r w:rsidRPr="006651E1">
        <w:rPr>
          <w:rFonts w:ascii="Times New Roman" w:hAnsi="Times New Roman"/>
          <w:b w:val="0"/>
          <w:snapToGrid w:val="0"/>
          <w:sz w:val="22"/>
          <w:szCs w:val="22"/>
        </w:rPr>
        <w:t xml:space="preserve"> Bdf-2</w:t>
      </w:r>
      <w:r>
        <w:rPr>
          <w:rFonts w:ascii="Times New Roman" w:eastAsiaTheme="minorEastAsia" w:hAnsi="Times New Roman" w:hint="eastAsia"/>
          <w:b w:val="0"/>
          <w:snapToGrid w:val="0"/>
          <w:sz w:val="22"/>
          <w:szCs w:val="22"/>
        </w:rPr>
        <w:t xml:space="preserve"> </w:t>
      </w:r>
      <w:r w:rsidRPr="00ED061E">
        <w:rPr>
          <w:rFonts w:ascii="Times New Roman" w:hAnsi="Times New Roman"/>
          <w:b w:val="0"/>
          <w:snapToGrid w:val="0"/>
          <w:sz w:val="22"/>
          <w:szCs w:val="22"/>
        </w:rPr>
        <w:t xml:space="preserve">based on the </w:t>
      </w:r>
      <w:r w:rsidRPr="00946283">
        <w:rPr>
          <w:rFonts w:ascii="Times New Roman" w:hAnsi="Times New Roman"/>
          <w:b w:val="0"/>
          <w:snapToGrid w:val="0"/>
          <w:sz w:val="22"/>
          <w:szCs w:val="22"/>
        </w:rPr>
        <w:t>RNA polymerase II second largest subunit (RPB2) gene sequence</w:t>
      </w:r>
      <w:bookmarkEnd w:id="3"/>
    </w:p>
    <w:p w:rsidR="00A81E0E" w:rsidRPr="00946283" w:rsidRDefault="00A81E0E" w:rsidP="00A81E0E">
      <w:pPr>
        <w:rPr>
          <w:rFonts w:eastAsiaTheme="minorEastAsia"/>
          <w:snapToGrid w:val="0"/>
        </w:rPr>
      </w:pPr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Default="00A81E0E" w:rsidP="00A81E0E">
      <w:pPr>
        <w:rPr>
          <w:rFonts w:eastAsiaTheme="minorEastAsia"/>
          <w:lang w:eastAsia="zh-CN" w:bidi="en-US"/>
        </w:rPr>
      </w:pPr>
    </w:p>
    <w:p w:rsidR="00A81E0E" w:rsidRPr="00B354CB" w:rsidRDefault="00A81E0E" w:rsidP="00A81E0E">
      <w:pPr>
        <w:jc w:val="center"/>
        <w:rPr>
          <w:rFonts w:eastAsiaTheme="minorEastAsia"/>
          <w:lang w:eastAsia="zh-CN" w:bidi="en-US"/>
        </w:rPr>
      </w:pPr>
      <w:r>
        <w:rPr>
          <w:rFonts w:eastAsiaTheme="minorEastAsia"/>
          <w:noProof/>
          <w:lang w:eastAsia="zh-CN"/>
        </w:rPr>
        <w:lastRenderedPageBreak/>
        <w:drawing>
          <wp:inline distT="0" distB="0" distL="0" distR="0">
            <wp:extent cx="5042535" cy="2531745"/>
            <wp:effectExtent l="0" t="0" r="5715" b="1905"/>
            <wp:docPr id="11" name="图片 11" descr="100510285427_0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0510285427_02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" t="1541" r="1892" b="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0E" w:rsidRDefault="00A81E0E" w:rsidP="00A81E0E">
      <w:pPr>
        <w:pStyle w:val="1"/>
        <w:ind w:left="0"/>
        <w:rPr>
          <w:rFonts w:ascii="Times New Roman" w:eastAsiaTheme="minorEastAsia" w:hAnsi="Times New Roman"/>
          <w:b w:val="0"/>
          <w:snapToGrid w:val="0"/>
          <w:sz w:val="22"/>
          <w:szCs w:val="22"/>
        </w:rPr>
      </w:pPr>
      <w:bookmarkStart w:id="5" w:name="_Toc22241143"/>
      <w:r w:rsidRPr="00FB099C">
        <w:rPr>
          <w:rFonts w:ascii="Times New Roman" w:hAnsi="Times New Roman"/>
          <w:snapToGrid w:val="0"/>
          <w:sz w:val="22"/>
          <w:szCs w:val="22"/>
        </w:rPr>
        <w:t>Figure S</w:t>
      </w:r>
      <w:r>
        <w:rPr>
          <w:rFonts w:ascii="Times New Roman" w:eastAsiaTheme="minorEastAsia" w:hAnsi="Times New Roman" w:hint="eastAsia"/>
          <w:snapToGrid w:val="0"/>
          <w:sz w:val="22"/>
          <w:szCs w:val="22"/>
        </w:rPr>
        <w:t xml:space="preserve">5 </w:t>
      </w:r>
      <w:r w:rsidRPr="00ED061E">
        <w:rPr>
          <w:rFonts w:ascii="Times New Roman" w:hAnsi="Times New Roman"/>
          <w:b w:val="0"/>
          <w:snapToGrid w:val="0"/>
          <w:sz w:val="22"/>
          <w:szCs w:val="22"/>
        </w:rPr>
        <w:t xml:space="preserve">Phylogenetic tree of </w:t>
      </w:r>
      <w:proofErr w:type="spellStart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>Aspergillus</w:t>
      </w:r>
      <w:proofErr w:type="spellEnd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 xml:space="preserve"> </w:t>
      </w:r>
      <w:proofErr w:type="spellStart"/>
      <w:r w:rsidRPr="006651E1">
        <w:rPr>
          <w:rFonts w:ascii="Times New Roman" w:hAnsi="Times New Roman"/>
          <w:b w:val="0"/>
          <w:i/>
          <w:snapToGrid w:val="0"/>
          <w:sz w:val="22"/>
          <w:szCs w:val="22"/>
        </w:rPr>
        <w:t>candidus</w:t>
      </w:r>
      <w:proofErr w:type="spellEnd"/>
      <w:r w:rsidRPr="006651E1">
        <w:rPr>
          <w:rFonts w:ascii="Times New Roman" w:hAnsi="Times New Roman"/>
          <w:b w:val="0"/>
          <w:snapToGrid w:val="0"/>
          <w:sz w:val="22"/>
          <w:szCs w:val="22"/>
        </w:rPr>
        <w:t xml:space="preserve"> Bdf-2</w:t>
      </w:r>
      <w:r>
        <w:rPr>
          <w:rFonts w:ascii="Times New Roman" w:eastAsiaTheme="minorEastAsia" w:hAnsi="Times New Roman" w:hint="eastAsia"/>
          <w:b w:val="0"/>
          <w:snapToGrid w:val="0"/>
          <w:sz w:val="22"/>
          <w:szCs w:val="22"/>
        </w:rPr>
        <w:t xml:space="preserve"> </w:t>
      </w:r>
      <w:r w:rsidRPr="00ED061E">
        <w:rPr>
          <w:rFonts w:ascii="Times New Roman" w:hAnsi="Times New Roman"/>
          <w:b w:val="0"/>
          <w:snapToGrid w:val="0"/>
          <w:sz w:val="22"/>
          <w:szCs w:val="22"/>
        </w:rPr>
        <w:t xml:space="preserve">based on the </w:t>
      </w:r>
      <w:r w:rsidRPr="00946283">
        <w:rPr>
          <w:rFonts w:ascii="Times New Roman" w:hAnsi="Times New Roman"/>
          <w:b w:val="0"/>
          <w:snapToGrid w:val="0"/>
          <w:sz w:val="22"/>
          <w:szCs w:val="22"/>
        </w:rPr>
        <w:t>large subunit ribosomal RNA gene sequence</w:t>
      </w:r>
      <w:bookmarkEnd w:id="5"/>
    </w:p>
    <w:p w:rsidR="00A81E0E" w:rsidRPr="00946283" w:rsidRDefault="00A81E0E" w:rsidP="00A81E0E">
      <w:pPr>
        <w:rPr>
          <w:snapToGrid w:val="0"/>
        </w:rPr>
      </w:pPr>
    </w:p>
    <w:p w:rsidR="00A81E0E" w:rsidRPr="00B354CB" w:rsidRDefault="00A81E0E" w:rsidP="00A81E0E">
      <w:pPr>
        <w:rPr>
          <w:rFonts w:eastAsiaTheme="minorEastAsia"/>
          <w:lang w:eastAsia="zh-CN" w:bidi="en-US"/>
        </w:rPr>
      </w:pPr>
    </w:p>
    <w:p w:rsidR="00895809" w:rsidRPr="00A81E0E" w:rsidRDefault="00895809" w:rsidP="00895809">
      <w:pPr>
        <w:spacing w:line="240" w:lineRule="auto"/>
        <w:jc w:val="left"/>
        <w:rPr>
          <w:rFonts w:ascii="Palatino Linotype" w:eastAsia="等线" w:hAnsi="Palatino Linotype"/>
          <w:b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spacing w:line="240" w:lineRule="auto"/>
        <w:jc w:val="left"/>
        <w:rPr>
          <w:rFonts w:ascii="Palatino Linotype" w:eastAsia="等线" w:hAnsi="Palatino Linotype"/>
          <w:b/>
          <w:color w:val="auto"/>
          <w:kern w:val="2"/>
          <w:sz w:val="20"/>
          <w:lang w:eastAsia="zh-CN"/>
        </w:rPr>
      </w:pPr>
    </w:p>
    <w:p w:rsidR="00895809" w:rsidRPr="00895809" w:rsidRDefault="00895809" w:rsidP="002F6553">
      <w:pPr>
        <w:pStyle w:val="a9"/>
        <w:jc w:val="center"/>
        <w:rPr>
          <w:rFonts w:eastAsia="等线"/>
          <w:kern w:val="2"/>
          <w:sz w:val="20"/>
        </w:rPr>
      </w:pPr>
      <w:r w:rsidRPr="00895809">
        <w:rPr>
          <w:noProof/>
          <w:lang w:eastAsia="zh-CN"/>
        </w:rPr>
        <w:drawing>
          <wp:inline distT="0" distB="0" distL="0" distR="0" wp14:anchorId="7F7D3B25" wp14:editId="0252EAC3">
            <wp:extent cx="4155440" cy="3063875"/>
            <wp:effectExtent l="0" t="0" r="0" b="3175"/>
            <wp:docPr id="6" name="图片 35" descr="说明: C:\Users\王松\Desktop\bdf1-E U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说明: C:\Users\王松\Desktop\bdf1-E UV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t="12404" r="33112" b="3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hAnsi="Times New Roman"/>
          <w:b w:val="0"/>
          <w:sz w:val="22"/>
          <w:szCs w:val="22"/>
        </w:rPr>
      </w:pPr>
      <w:bookmarkStart w:id="6" w:name="_Toc22241144"/>
      <w:r w:rsidRPr="00183DEB">
        <w:rPr>
          <w:rFonts w:ascii="Times New Roman" w:hAnsi="Times New Roman"/>
          <w:sz w:val="22"/>
          <w:szCs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  <w:szCs w:val="22"/>
        </w:rPr>
        <w:t>6</w:t>
      </w:r>
      <w:r w:rsidRPr="00183DEB">
        <w:rPr>
          <w:rFonts w:ascii="Times New Roman" w:hAnsi="Times New Roman"/>
          <w:sz w:val="22"/>
          <w:szCs w:val="22"/>
        </w:rPr>
        <w:t xml:space="preserve"> </w:t>
      </w:r>
      <w:r w:rsidRPr="00183DEB">
        <w:rPr>
          <w:rFonts w:ascii="Times New Roman" w:hAnsi="Times New Roman"/>
          <w:b w:val="0"/>
          <w:sz w:val="22"/>
          <w:szCs w:val="22"/>
        </w:rPr>
        <w:t>UV spectrum of 4''-Dehydroxy-2'-methoxyterphenyllin (</w:t>
      </w:r>
      <w:r w:rsidRPr="00183DEB">
        <w:rPr>
          <w:rFonts w:ascii="Times New Roman" w:hAnsi="Times New Roman"/>
          <w:sz w:val="22"/>
          <w:szCs w:val="22"/>
        </w:rPr>
        <w:t>1</w:t>
      </w:r>
      <w:r w:rsidRPr="00183DEB">
        <w:rPr>
          <w:rFonts w:ascii="Times New Roman" w:hAnsi="Times New Roman"/>
          <w:b w:val="0"/>
          <w:sz w:val="22"/>
          <w:szCs w:val="22"/>
        </w:rPr>
        <w:t>)</w:t>
      </w:r>
      <w:bookmarkEnd w:id="6"/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rPr>
          <w:rFonts w:eastAsia="宋体"/>
          <w:color w:val="auto"/>
        </w:rPr>
      </w:pPr>
      <w:r w:rsidRPr="00895809">
        <w:rPr>
          <w:noProof/>
          <w:color w:val="auto"/>
          <w:lang w:eastAsia="zh-CN"/>
        </w:rPr>
        <w:lastRenderedPageBreak/>
        <w:drawing>
          <wp:inline distT="0" distB="0" distL="0" distR="0" wp14:anchorId="440B62A6" wp14:editId="03D46335">
            <wp:extent cx="2859405" cy="5036185"/>
            <wp:effectExtent l="0" t="2540" r="0" b="0"/>
            <wp:docPr id="31" name="图片 36" descr="说明: C:\Users\王松\Desktop\Bdf-E 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说明: C:\Users\王松\Desktop\Bdf-E IR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8" t="4584" r="11958" b="291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85940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hAnsi="Times New Roman"/>
          <w:b w:val="0"/>
          <w:sz w:val="22"/>
          <w:szCs w:val="22"/>
        </w:rPr>
      </w:pPr>
      <w:bookmarkStart w:id="7" w:name="_Toc22241145"/>
      <w:r w:rsidRPr="00183DEB">
        <w:rPr>
          <w:rFonts w:ascii="Times New Roman" w:hAnsi="Times New Roman"/>
          <w:sz w:val="22"/>
          <w:szCs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  <w:szCs w:val="22"/>
        </w:rPr>
        <w:t>7</w:t>
      </w:r>
      <w:r w:rsidRPr="00183DEB">
        <w:rPr>
          <w:rFonts w:ascii="Times New Roman" w:eastAsia="宋体" w:hAnsi="Times New Roman"/>
          <w:b w:val="0"/>
          <w:sz w:val="22"/>
          <w:szCs w:val="22"/>
          <w:vertAlign w:val="superscript"/>
        </w:rPr>
        <w:t xml:space="preserve"> </w:t>
      </w:r>
      <w:r w:rsidRPr="00183DEB">
        <w:rPr>
          <w:rFonts w:ascii="Times New Roman" w:eastAsia="宋体" w:hAnsi="Times New Roman"/>
          <w:b w:val="0"/>
          <w:sz w:val="22"/>
          <w:szCs w:val="22"/>
        </w:rPr>
        <w:t xml:space="preserve">IR spectrum </w:t>
      </w:r>
      <w:r w:rsidRPr="00183DEB">
        <w:rPr>
          <w:rFonts w:ascii="Times New Roman" w:hAnsi="Times New Roman"/>
          <w:b w:val="0"/>
          <w:sz w:val="22"/>
          <w:szCs w:val="22"/>
        </w:rPr>
        <w:t>of</w:t>
      </w:r>
      <w:r w:rsidRPr="00183DEB">
        <w:rPr>
          <w:rFonts w:ascii="Times New Roman" w:eastAsia="宋体" w:hAnsi="Times New Roman"/>
          <w:b w:val="0"/>
          <w:sz w:val="22"/>
          <w:szCs w:val="22"/>
        </w:rPr>
        <w:t xml:space="preserve"> 4''-Dehydroxy-2'-methoxyterphenyllin </w:t>
      </w:r>
      <w:r w:rsidRPr="00183DEB">
        <w:rPr>
          <w:rFonts w:ascii="Times New Roman" w:hAnsi="Times New Roman"/>
          <w:b w:val="0"/>
          <w:sz w:val="22"/>
          <w:szCs w:val="22"/>
        </w:rPr>
        <w:t>(</w:t>
      </w:r>
      <w:r w:rsidRPr="00183DEB">
        <w:rPr>
          <w:rFonts w:ascii="Times New Roman" w:hAnsi="Times New Roman"/>
          <w:sz w:val="22"/>
          <w:szCs w:val="22"/>
        </w:rPr>
        <w:t>1</w:t>
      </w:r>
      <w:r w:rsidRPr="00183DEB">
        <w:rPr>
          <w:rFonts w:ascii="Times New Roman" w:hAnsi="Times New Roman"/>
          <w:b w:val="0"/>
          <w:sz w:val="22"/>
          <w:szCs w:val="22"/>
        </w:rPr>
        <w:t>)</w:t>
      </w:r>
      <w:bookmarkEnd w:id="7"/>
    </w:p>
    <w:p w:rsidR="00895809" w:rsidRPr="00895809" w:rsidRDefault="00895809" w:rsidP="00895809">
      <w:pPr>
        <w:spacing w:line="240" w:lineRule="auto"/>
        <w:jc w:val="left"/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</w:pPr>
      <w:r w:rsidRPr="00895809"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  <w:br w:type="page"/>
      </w:r>
    </w:p>
    <w:p w:rsidR="00895809" w:rsidRPr="00895809" w:rsidRDefault="00895809" w:rsidP="00895809">
      <w:pPr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rPr>
          <w:rFonts w:ascii="Palatino Linotype" w:eastAsia="等线" w:hAnsi="Palatino Linotype"/>
          <w:b/>
          <w:color w:val="auto"/>
          <w:kern w:val="2"/>
          <w:sz w:val="20"/>
          <w:lang w:eastAsia="zh-CN"/>
        </w:rPr>
      </w:pPr>
      <w:r w:rsidRPr="00895809">
        <w:rPr>
          <w:rFonts w:eastAsia="宋体"/>
          <w:noProof/>
          <w:color w:val="auto"/>
          <w:sz w:val="21"/>
          <w:szCs w:val="22"/>
          <w:lang w:eastAsia="zh-CN"/>
        </w:rPr>
        <w:drawing>
          <wp:inline distT="0" distB="0" distL="0" distR="0" wp14:anchorId="05EEA71F" wp14:editId="2F8E12F3">
            <wp:extent cx="5036185" cy="1903730"/>
            <wp:effectExtent l="0" t="0" r="0" b="1270"/>
            <wp:docPr id="192" name="图片 38" descr="说明: C:\Users\王松\Desktop\bdf1-E 高分辨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说明: C:\Users\王松\Desktop\bdf1-E 高分辨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" t="25484" r="3471" b="2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宋体" w:hAnsi="Times New Roman"/>
          <w:b w:val="0"/>
          <w:sz w:val="22"/>
        </w:rPr>
      </w:pPr>
      <w:bookmarkStart w:id="8" w:name="_Toc22241146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8</w:t>
      </w:r>
      <w:r w:rsidRPr="00183DEB">
        <w:rPr>
          <w:rFonts w:ascii="Times New Roman" w:hAnsi="Times New Roman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HR-ESI-MS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4''-Dehydroxy-2'-methoxyterphenyllin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1</w:t>
      </w:r>
      <w:r w:rsidRPr="00183DEB">
        <w:rPr>
          <w:rFonts w:ascii="Times New Roman" w:hAnsi="Times New Roman"/>
          <w:b w:val="0"/>
          <w:sz w:val="22"/>
        </w:rPr>
        <w:t>)</w:t>
      </w:r>
      <w:bookmarkEnd w:id="8"/>
      <w:r w:rsidRPr="00183DEB">
        <w:rPr>
          <w:rFonts w:ascii="Times New Roman" w:hAnsi="Times New Roman"/>
          <w:b w:val="0"/>
          <w:sz w:val="22"/>
        </w:rPr>
        <w:t xml:space="preserve"> </w:t>
      </w: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等线" w:hAnsi="Palatino Linotype"/>
          <w:b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szCs w:val="24"/>
          <w:lang w:eastAsia="zh-CN"/>
        </w:rPr>
        <w:drawing>
          <wp:inline distT="0" distB="0" distL="0" distR="0" wp14:anchorId="7879C113" wp14:editId="71F0FD12">
            <wp:extent cx="5036185" cy="3391535"/>
            <wp:effectExtent l="0" t="0" r="0" b="0"/>
            <wp:docPr id="193" name="图片 37" descr="说明: E:\桌面\研究生毕业\Bdf1结构\Bdf1-C.H谱1\Bdf1-C.H改进的图\bdf1-E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说明: E:\桌面\研究生毕业\Bdf1结构\Bdf1-C.H谱1\Bdf1-C.H改进的图\bdf1-E H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hAnsi="Times New Roman"/>
          <w:sz w:val="22"/>
        </w:rPr>
      </w:pPr>
      <w:bookmarkStart w:id="9" w:name="_Toc22241147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9</w:t>
      </w:r>
      <w:r w:rsidRPr="00183DEB">
        <w:rPr>
          <w:rFonts w:ascii="Times New Roman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</w:t>
      </w:r>
      <w:r w:rsidRPr="00183DEB">
        <w:rPr>
          <w:rFonts w:ascii="Times New Roman" w:hAnsi="Times New Roman"/>
          <w:b w:val="0"/>
          <w:sz w:val="22"/>
        </w:rPr>
        <w:t>H NMR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4''-Dehydroxy-2'-methoxyterphenyllin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1</w:t>
      </w:r>
      <w:r w:rsidRPr="00183DEB">
        <w:rPr>
          <w:rFonts w:ascii="Times New Roman" w:hAnsi="Times New Roman"/>
          <w:b w:val="0"/>
          <w:sz w:val="22"/>
        </w:rPr>
        <w:t>) (Acetone-</w:t>
      </w:r>
      <w:r w:rsidRPr="00183DEB">
        <w:rPr>
          <w:rFonts w:ascii="Times New Roman" w:hAnsi="Times New Roman"/>
          <w:b w:val="0"/>
          <w:i/>
          <w:sz w:val="22"/>
        </w:rPr>
        <w:t>d</w:t>
      </w:r>
      <w:r w:rsidRPr="00183DEB">
        <w:rPr>
          <w:rFonts w:ascii="Times New Roman" w:hAnsi="Times New Roman"/>
          <w:b w:val="0"/>
          <w:sz w:val="22"/>
          <w:vertAlign w:val="subscript"/>
        </w:rPr>
        <w:t>6</w:t>
      </w:r>
      <w:r w:rsidRPr="00183DEB">
        <w:rPr>
          <w:rFonts w:ascii="Times New Roman" w:hAnsi="Times New Roman"/>
          <w:b w:val="0"/>
          <w:sz w:val="22"/>
        </w:rPr>
        <w:t>, 600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MHz)</w:t>
      </w:r>
      <w:bookmarkEnd w:id="9"/>
    </w:p>
    <w:p w:rsidR="00895809" w:rsidRPr="00895809" w:rsidRDefault="00895809" w:rsidP="00895809">
      <w:pPr>
        <w:adjustRightInd w:val="0"/>
        <w:snapToGrid w:val="0"/>
        <w:spacing w:after="240" w:line="400" w:lineRule="exact"/>
        <w:jc w:val="left"/>
        <w:rPr>
          <w:rFonts w:ascii="Palatino Linotype" w:hAnsi="Palatino Linotype"/>
          <w:b/>
          <w:color w:val="auto"/>
          <w:sz w:val="36"/>
          <w:lang w:eastAsia="zh-CN" w:bidi="en-US"/>
        </w:rPr>
      </w:pPr>
      <w:r w:rsidRPr="00895809">
        <w:rPr>
          <w:rFonts w:ascii="Palatino Linotype" w:hAnsi="Palatino Linotype"/>
          <w:snapToGrid w:val="0"/>
          <w:color w:val="auto"/>
          <w:sz w:val="36"/>
          <w:lang w:eastAsia="zh-CN" w:bidi="en-US"/>
        </w:rPr>
        <w:br w:type="page"/>
      </w: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jc w:val="center"/>
        <w:rPr>
          <w:rFonts w:ascii="Palatino Linotype" w:eastAsia="等线" w:hAnsi="Palatino Linotype"/>
          <w:b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45298F74" wp14:editId="66712EFA">
            <wp:extent cx="5036185" cy="3418840"/>
            <wp:effectExtent l="0" t="0" r="0" b="0"/>
            <wp:docPr id="194" name="图片 39" descr="说明: E:\桌面\研究生毕业\Bdf1结构\Bdf1-C.H谱1\Bdf1-C.H改进的图\bdf1-E 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说明: E:\桌面\研究生毕业\Bdf1结构\Bdf1-C.H谱1\Bdf1-C.H改进的图\bdf1-E C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宋体" w:hAnsi="Times New Roman"/>
          <w:b w:val="0"/>
          <w:sz w:val="22"/>
        </w:rPr>
      </w:pPr>
      <w:bookmarkStart w:id="10" w:name="_Toc22241148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10</w:t>
      </w:r>
      <w:r w:rsidRPr="00183DEB">
        <w:rPr>
          <w:rFonts w:ascii="Times New Roman" w:hAnsi="Times New Roman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13</w:t>
      </w:r>
      <w:r w:rsidRPr="00183DEB">
        <w:rPr>
          <w:rFonts w:ascii="Times New Roman" w:hAnsi="Times New Roman"/>
          <w:b w:val="0"/>
          <w:sz w:val="22"/>
        </w:rPr>
        <w:t>C NMR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4''-Dehydroxy-2'-methoxyterphenyllin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1</w:t>
      </w:r>
      <w:r w:rsidRPr="00183DEB">
        <w:rPr>
          <w:rFonts w:ascii="Times New Roman" w:hAnsi="Times New Roman"/>
          <w:b w:val="0"/>
          <w:sz w:val="22"/>
        </w:rPr>
        <w:t>) (Acetone-</w:t>
      </w:r>
      <w:r w:rsidRPr="00183DEB">
        <w:rPr>
          <w:rFonts w:ascii="Times New Roman" w:hAnsi="Times New Roman"/>
          <w:b w:val="0"/>
          <w:i/>
          <w:sz w:val="22"/>
        </w:rPr>
        <w:t>d</w:t>
      </w:r>
      <w:r w:rsidRPr="00183DEB">
        <w:rPr>
          <w:rFonts w:ascii="Times New Roman" w:hAnsi="Times New Roman"/>
          <w:b w:val="0"/>
          <w:sz w:val="22"/>
          <w:vertAlign w:val="subscript"/>
        </w:rPr>
        <w:t>6</w:t>
      </w:r>
      <w:r w:rsidRPr="00183DEB">
        <w:rPr>
          <w:rFonts w:ascii="Times New Roman" w:hAnsi="Times New Roman"/>
          <w:b w:val="0"/>
          <w:sz w:val="22"/>
        </w:rPr>
        <w:t>, 151 MHz)</w:t>
      </w:r>
      <w:bookmarkEnd w:id="10"/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等线" w:hAnsi="Palatino Linotype"/>
          <w:b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1F2424DC" wp14:editId="48A6BEF3">
            <wp:extent cx="5036185" cy="3343910"/>
            <wp:effectExtent l="0" t="0" r="0" b="8890"/>
            <wp:docPr id="19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5" t="16969" r="16684" b="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楷体" w:hAnsi="Times New Roman"/>
          <w:b w:val="0"/>
          <w:sz w:val="22"/>
        </w:rPr>
      </w:pPr>
      <w:bookmarkStart w:id="11" w:name="_Toc22241149"/>
      <w:r w:rsidRPr="00183DEB">
        <w:rPr>
          <w:rFonts w:ascii="Times New Roman" w:eastAsia="楷体" w:hAnsi="Times New Roman"/>
          <w:sz w:val="22"/>
        </w:rPr>
        <w:t>Figure S</w:t>
      </w:r>
      <w:r w:rsidR="00A81E0E">
        <w:rPr>
          <w:rFonts w:ascii="Times New Roman" w:eastAsia="楷体" w:hAnsi="Times New Roman" w:hint="eastAsia"/>
          <w:sz w:val="22"/>
        </w:rPr>
        <w:t>11</w:t>
      </w:r>
      <w:r w:rsidRPr="00183DEB">
        <w:rPr>
          <w:rFonts w:ascii="Times New Roman" w:eastAsia="楷体" w:hAnsi="Times New Roman"/>
          <w:b w:val="0"/>
          <w:sz w:val="22"/>
        </w:rPr>
        <w:t xml:space="preserve"> HSQC spectrum of </w:t>
      </w:r>
      <w:r w:rsidRPr="00183DEB">
        <w:rPr>
          <w:rFonts w:ascii="Times New Roman" w:eastAsia="宋体" w:hAnsi="Times New Roman"/>
          <w:b w:val="0"/>
          <w:sz w:val="22"/>
        </w:rPr>
        <w:t xml:space="preserve">4''-Dehydroxy-2'-methoxyterphenyllin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1</w:t>
      </w:r>
      <w:r w:rsidRPr="00183DEB">
        <w:rPr>
          <w:rFonts w:ascii="Times New Roman" w:hAnsi="Times New Roman"/>
          <w:b w:val="0"/>
          <w:sz w:val="22"/>
        </w:rPr>
        <w:t>)</w:t>
      </w:r>
      <w:r w:rsidRPr="00183DEB">
        <w:rPr>
          <w:rFonts w:ascii="Times New Roman" w:eastAsia="楷体" w:hAnsi="Times New Roman"/>
          <w:b w:val="0"/>
          <w:sz w:val="22"/>
        </w:rPr>
        <w:t xml:space="preserve"> (Acetone-</w:t>
      </w:r>
      <w:r w:rsidRPr="00183DEB">
        <w:rPr>
          <w:rFonts w:ascii="Times New Roman" w:eastAsia="楷体" w:hAnsi="Times New Roman"/>
          <w:b w:val="0"/>
          <w:i/>
          <w:sz w:val="22"/>
        </w:rPr>
        <w:t>d</w:t>
      </w:r>
      <w:r w:rsidRPr="00183DEB">
        <w:rPr>
          <w:rFonts w:ascii="Times New Roman" w:eastAsia="楷体" w:hAnsi="Times New Roman"/>
          <w:b w:val="0"/>
          <w:sz w:val="22"/>
          <w:vertAlign w:val="subscript"/>
        </w:rPr>
        <w:t>6</w:t>
      </w:r>
      <w:r w:rsidRPr="00183DEB">
        <w:rPr>
          <w:rFonts w:ascii="Times New Roman" w:eastAsia="楷体" w:hAnsi="Times New Roman"/>
          <w:b w:val="0"/>
          <w:sz w:val="22"/>
        </w:rPr>
        <w:t>)</w:t>
      </w:r>
      <w:bookmarkEnd w:id="11"/>
    </w:p>
    <w:p w:rsidR="00895809" w:rsidRPr="00895809" w:rsidRDefault="00895809" w:rsidP="00895809">
      <w:pPr>
        <w:adjustRightInd w:val="0"/>
        <w:snapToGrid w:val="0"/>
        <w:spacing w:after="240" w:line="400" w:lineRule="exact"/>
        <w:jc w:val="left"/>
        <w:rPr>
          <w:rFonts w:ascii="Palatino Linotype" w:eastAsia="楷体" w:hAnsi="Palatino Linotype"/>
          <w:b/>
          <w:color w:val="auto"/>
          <w:sz w:val="36"/>
          <w:lang w:eastAsia="zh-CN" w:bidi="en-US"/>
        </w:rPr>
      </w:pPr>
      <w:r w:rsidRPr="00895809">
        <w:rPr>
          <w:rFonts w:ascii="Palatino Linotype" w:eastAsia="楷体" w:hAnsi="Palatino Linotype"/>
          <w:snapToGrid w:val="0"/>
          <w:color w:val="auto"/>
          <w:sz w:val="36"/>
          <w:lang w:eastAsia="zh-CN" w:bidi="en-US"/>
        </w:rPr>
        <w:br w:type="page"/>
      </w: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等线" w:hAnsi="Palatino Linotype"/>
          <w:b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3FF83E81" wp14:editId="3182A69E">
            <wp:extent cx="5036185" cy="3493770"/>
            <wp:effectExtent l="0" t="0" r="0" b="0"/>
            <wp:docPr id="19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0" t="17007" r="17435" b="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Arial Unicode MS" w:hAnsi="Times New Roman"/>
          <w:b w:val="0"/>
          <w:sz w:val="22"/>
        </w:rPr>
      </w:pPr>
      <w:bookmarkStart w:id="12" w:name="_Toc22241150"/>
      <w:r w:rsidRPr="00183DEB">
        <w:rPr>
          <w:rFonts w:ascii="Times New Roman" w:eastAsia="Arial Unicode MS" w:hAnsi="Times New Roman"/>
          <w:sz w:val="22"/>
        </w:rPr>
        <w:t>Figure S</w:t>
      </w:r>
      <w:r w:rsidR="00A81E0E">
        <w:rPr>
          <w:rFonts w:ascii="Times New Roman" w:eastAsia="Arial Unicode MS" w:hAnsi="Times New Roman" w:hint="eastAsia"/>
          <w:sz w:val="22"/>
        </w:rPr>
        <w:t>12</w:t>
      </w:r>
      <w:r w:rsidRPr="00183DEB">
        <w:rPr>
          <w:rFonts w:ascii="Times New Roman" w:eastAsia="Arial Unicode MS" w:hAnsi="Times New Roman"/>
          <w:sz w:val="22"/>
        </w:rPr>
        <w:t xml:space="preserve"> </w:t>
      </w:r>
      <w:r w:rsidRPr="00183DEB">
        <w:rPr>
          <w:rFonts w:ascii="Times New Roman" w:eastAsia="Arial Unicode MS" w:hAnsi="Times New Roman"/>
          <w:b w:val="0"/>
          <w:sz w:val="22"/>
        </w:rPr>
        <w:t>HMBC spectrum of 4''-Dehydroxy-2'-methoxyterphenyllin (</w:t>
      </w:r>
      <w:r w:rsidRPr="00183DEB">
        <w:rPr>
          <w:rFonts w:ascii="Times New Roman" w:eastAsia="Arial Unicode MS" w:hAnsi="Times New Roman"/>
          <w:sz w:val="22"/>
        </w:rPr>
        <w:t>1</w:t>
      </w:r>
      <w:r w:rsidRPr="00183DEB">
        <w:rPr>
          <w:rFonts w:ascii="Times New Roman" w:eastAsia="Arial Unicode MS" w:hAnsi="Times New Roman"/>
          <w:b w:val="0"/>
          <w:sz w:val="22"/>
        </w:rPr>
        <w:t>) (Acetone-</w:t>
      </w:r>
      <w:r w:rsidRPr="00183DEB">
        <w:rPr>
          <w:rFonts w:ascii="Times New Roman" w:eastAsia="Arial Unicode MS" w:hAnsi="Times New Roman"/>
          <w:b w:val="0"/>
          <w:i/>
          <w:sz w:val="22"/>
        </w:rPr>
        <w:t>d</w:t>
      </w:r>
      <w:r w:rsidRPr="00183DEB">
        <w:rPr>
          <w:rFonts w:ascii="Times New Roman" w:eastAsia="Arial Unicode MS" w:hAnsi="Times New Roman"/>
          <w:b w:val="0"/>
          <w:sz w:val="22"/>
          <w:vertAlign w:val="subscript"/>
        </w:rPr>
        <w:t>6</w:t>
      </w:r>
      <w:r w:rsidRPr="00183DEB">
        <w:rPr>
          <w:rFonts w:ascii="Times New Roman" w:eastAsia="Arial Unicode MS" w:hAnsi="Times New Roman"/>
          <w:b w:val="0"/>
          <w:sz w:val="22"/>
        </w:rPr>
        <w:t>)</w:t>
      </w:r>
      <w:bookmarkEnd w:id="12"/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等线" w:hAnsi="Palatino Linotype"/>
          <w:b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7C3EC75F" wp14:editId="0F738EC3">
            <wp:extent cx="5036185" cy="3535045"/>
            <wp:effectExtent l="0" t="0" r="0" b="8255"/>
            <wp:docPr id="19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4" t="17442" r="17046" b="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hAnsi="Times New Roman"/>
          <w:sz w:val="22"/>
        </w:rPr>
      </w:pPr>
      <w:bookmarkStart w:id="13" w:name="_Toc22241151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13</w:t>
      </w:r>
      <w:r w:rsidRPr="00183DEB">
        <w:rPr>
          <w:rFonts w:ascii="Times New Roman" w:eastAsia="宋体" w:hAnsi="Times New Roman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</w:t>
      </w:r>
      <w:r w:rsidRPr="00183DEB">
        <w:rPr>
          <w:rFonts w:ascii="Times New Roman" w:hAnsi="Times New Roman"/>
          <w:b w:val="0"/>
          <w:sz w:val="22"/>
        </w:rPr>
        <w:t>H-</w:t>
      </w:r>
      <w:r w:rsidRPr="00183DEB">
        <w:rPr>
          <w:rFonts w:ascii="Times New Roman" w:hAnsi="Times New Roman"/>
          <w:b w:val="0"/>
          <w:sz w:val="22"/>
          <w:vertAlign w:val="superscript"/>
        </w:rPr>
        <w:t>1</w:t>
      </w:r>
      <w:r w:rsidRPr="00183DEB">
        <w:rPr>
          <w:rFonts w:ascii="Times New Roman" w:hAnsi="Times New Roman"/>
          <w:b w:val="0"/>
          <w:sz w:val="22"/>
        </w:rPr>
        <w:t xml:space="preserve">H COSY spectrum of </w:t>
      </w:r>
      <w:r w:rsidRPr="00183DEB">
        <w:rPr>
          <w:rFonts w:ascii="Times New Roman" w:eastAsia="宋体" w:hAnsi="Times New Roman"/>
          <w:b w:val="0"/>
          <w:sz w:val="22"/>
        </w:rPr>
        <w:t xml:space="preserve">4''-Dehydroxy-2'-methoxyterphenyllin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1</w:t>
      </w:r>
      <w:r w:rsidRPr="00183DEB">
        <w:rPr>
          <w:rFonts w:ascii="Times New Roman" w:hAnsi="Times New Roman"/>
          <w:b w:val="0"/>
          <w:sz w:val="22"/>
        </w:rPr>
        <w:t>) (Acetone-</w:t>
      </w:r>
      <w:r w:rsidRPr="00183DEB">
        <w:rPr>
          <w:rFonts w:ascii="Times New Roman" w:hAnsi="Times New Roman"/>
          <w:b w:val="0"/>
          <w:i/>
          <w:sz w:val="22"/>
        </w:rPr>
        <w:t>d</w:t>
      </w:r>
      <w:r w:rsidRPr="00183DEB">
        <w:rPr>
          <w:rFonts w:ascii="Times New Roman" w:hAnsi="Times New Roman"/>
          <w:b w:val="0"/>
          <w:sz w:val="22"/>
          <w:vertAlign w:val="subscript"/>
        </w:rPr>
        <w:t>6</w:t>
      </w:r>
      <w:r w:rsidRPr="00183DEB">
        <w:rPr>
          <w:rFonts w:ascii="Times New Roman" w:hAnsi="Times New Roman"/>
          <w:b w:val="0"/>
          <w:sz w:val="22"/>
        </w:rPr>
        <w:t>)</w:t>
      </w:r>
      <w:bookmarkEnd w:id="13"/>
    </w:p>
    <w:p w:rsidR="00895809" w:rsidRPr="00895809" w:rsidRDefault="00895809" w:rsidP="00895809">
      <w:pPr>
        <w:adjustRightInd w:val="0"/>
        <w:snapToGrid w:val="0"/>
        <w:spacing w:after="240" w:line="400" w:lineRule="exact"/>
        <w:jc w:val="left"/>
        <w:rPr>
          <w:rFonts w:ascii="Palatino Linotype" w:hAnsi="Palatino Linotype"/>
          <w:b/>
          <w:color w:val="auto"/>
          <w:sz w:val="36"/>
          <w:lang w:eastAsia="zh-CN" w:bidi="en-US"/>
        </w:rPr>
      </w:pPr>
      <w:r w:rsidRPr="00895809">
        <w:rPr>
          <w:rFonts w:ascii="Palatino Linotype" w:hAnsi="Palatino Linotype"/>
          <w:snapToGrid w:val="0"/>
          <w:color w:val="auto"/>
          <w:sz w:val="36"/>
          <w:lang w:eastAsia="zh-CN" w:bidi="en-US"/>
        </w:rPr>
        <w:br w:type="page"/>
      </w: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  <w:r w:rsidRPr="00895809">
        <w:rPr>
          <w:rFonts w:eastAsia="宋体"/>
          <w:noProof/>
          <w:color w:val="auto"/>
          <w:lang w:eastAsia="zh-CN"/>
        </w:rPr>
        <w:drawing>
          <wp:inline distT="0" distB="0" distL="0" distR="0" wp14:anchorId="5F387D12" wp14:editId="1522F827">
            <wp:extent cx="5036185" cy="3650615"/>
            <wp:effectExtent l="0" t="0" r="0" b="6985"/>
            <wp:docPr id="198" name="图片 198" descr="改-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改-E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hAnsi="Times New Roman"/>
          <w:sz w:val="22"/>
        </w:rPr>
      </w:pPr>
      <w:bookmarkStart w:id="14" w:name="_Toc22241152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14</w:t>
      </w:r>
      <w:r w:rsidRPr="00183DEB">
        <w:rPr>
          <w:rFonts w:ascii="Times New Roman" w:eastAsia="宋体" w:hAnsi="Times New Roman"/>
          <w:sz w:val="22"/>
        </w:rPr>
        <w:t xml:space="preserve"> </w:t>
      </w:r>
      <w:r w:rsidRPr="00183DEB">
        <w:rPr>
          <w:rFonts w:ascii="Times New Roman" w:eastAsia="宋体" w:hAnsi="Times New Roman"/>
          <w:b w:val="0"/>
          <w:sz w:val="22"/>
        </w:rPr>
        <w:t>NOE</w:t>
      </w:r>
      <w:r w:rsidRPr="00183DEB">
        <w:rPr>
          <w:rFonts w:ascii="Times New Roman" w:hAnsi="Times New Roman"/>
          <w:b w:val="0"/>
          <w:sz w:val="22"/>
        </w:rPr>
        <w:t xml:space="preserve">SY spectrum of </w:t>
      </w:r>
      <w:r w:rsidRPr="00183DEB">
        <w:rPr>
          <w:rFonts w:ascii="Times New Roman" w:eastAsia="宋体" w:hAnsi="Times New Roman"/>
          <w:b w:val="0"/>
          <w:sz w:val="22"/>
        </w:rPr>
        <w:t xml:space="preserve">4''-Ddeoxy-2'-methoxyterphenyllin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1</w:t>
      </w:r>
      <w:r w:rsidRPr="00183DEB">
        <w:rPr>
          <w:rFonts w:ascii="Times New Roman" w:hAnsi="Times New Roman"/>
          <w:b w:val="0"/>
          <w:sz w:val="22"/>
        </w:rPr>
        <w:t>) (Acetone-</w:t>
      </w:r>
      <w:r w:rsidRPr="00183DEB">
        <w:rPr>
          <w:rFonts w:ascii="Times New Roman" w:hAnsi="Times New Roman"/>
          <w:b w:val="0"/>
          <w:i/>
          <w:sz w:val="22"/>
        </w:rPr>
        <w:t>d</w:t>
      </w:r>
      <w:r w:rsidRPr="00183DEB">
        <w:rPr>
          <w:rFonts w:ascii="Times New Roman" w:hAnsi="Times New Roman"/>
          <w:b w:val="0"/>
          <w:sz w:val="22"/>
          <w:vertAlign w:val="subscript"/>
        </w:rPr>
        <w:t>6</w:t>
      </w:r>
      <w:r w:rsidRPr="00183DEB">
        <w:rPr>
          <w:rFonts w:ascii="Times New Roman" w:hAnsi="Times New Roman"/>
          <w:b w:val="0"/>
          <w:sz w:val="22"/>
        </w:rPr>
        <w:t>)</w:t>
      </w:r>
      <w:bookmarkEnd w:id="14"/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spacing w:line="240" w:lineRule="auto"/>
        <w:rPr>
          <w:rFonts w:ascii="Palatino Linotype" w:eastAsia="等线" w:hAnsi="Palatino Linotype"/>
          <w:b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7996B71F" wp14:editId="25FC20FE">
            <wp:extent cx="5036185" cy="1883410"/>
            <wp:effectExtent l="0" t="0" r="0" b="2540"/>
            <wp:docPr id="199" name="图片 44" descr="说明: C:\Users\王松\Desktop\bdf1-A高分辨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说明: C:\Users\王松\Desktop\bdf1-A高分辨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3" t="25388" r="4362" b="2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宋体" w:hAnsi="Times New Roman"/>
          <w:b w:val="0"/>
          <w:sz w:val="22"/>
        </w:rPr>
      </w:pPr>
      <w:bookmarkStart w:id="15" w:name="_Toc22241153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15</w:t>
      </w:r>
      <w:r w:rsidRPr="00183DEB">
        <w:rPr>
          <w:rFonts w:ascii="Times New Roman" w:hAnsi="Times New Roman"/>
          <w:b w:val="0"/>
          <w:sz w:val="22"/>
        </w:rPr>
        <w:t xml:space="preserve"> HR-ESI-MS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proofErr w:type="spellStart"/>
      <w:r w:rsidRPr="00183DEB">
        <w:rPr>
          <w:rFonts w:ascii="Times New Roman" w:eastAsia="宋体" w:hAnsi="Times New Roman"/>
          <w:b w:val="0"/>
          <w:sz w:val="22"/>
        </w:rPr>
        <w:t>Terphenyllin</w:t>
      </w:r>
      <w:proofErr w:type="spellEnd"/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2</w:t>
      </w:r>
      <w:r w:rsidRPr="00183DEB">
        <w:rPr>
          <w:rFonts w:ascii="Times New Roman" w:hAnsi="Times New Roman"/>
          <w:b w:val="0"/>
          <w:sz w:val="22"/>
        </w:rPr>
        <w:t>)</w:t>
      </w:r>
      <w:bookmarkEnd w:id="15"/>
      <w:r w:rsidRPr="00183DEB">
        <w:rPr>
          <w:rFonts w:ascii="Times New Roman" w:hAnsi="Times New Roman"/>
          <w:b w:val="0"/>
          <w:sz w:val="22"/>
        </w:rPr>
        <w:t xml:space="preserve"> </w:t>
      </w: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spacing w:line="240" w:lineRule="auto"/>
        <w:jc w:val="left"/>
        <w:rPr>
          <w:rFonts w:eastAsia="宋体"/>
          <w:color w:val="auto"/>
          <w:lang w:eastAsia="zh-CN"/>
        </w:rPr>
      </w:pPr>
      <w:r w:rsidRPr="00895809">
        <w:rPr>
          <w:rFonts w:eastAsia="宋体"/>
          <w:color w:val="auto"/>
          <w:lang w:eastAsia="zh-CN"/>
        </w:rPr>
        <w:br w:type="page"/>
      </w: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548A65FF" wp14:editId="5C77CA8A">
            <wp:extent cx="5036185" cy="3063875"/>
            <wp:effectExtent l="0" t="0" r="0" b="3175"/>
            <wp:docPr id="200" name="图片 45" descr="说明: E:\桌面\研究生毕业\Bdf1结构\Bdf1-C.H谱1\Bdf1-C.H改进的图\bdf1-A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说明: E:\桌面\研究生毕业\Bdf1结构\Bdf1-C.H谱1\Bdf1-C.H改进的图\bdf1-A H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3" b="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hAnsi="Times New Roman"/>
          <w:b w:val="0"/>
          <w:sz w:val="22"/>
        </w:rPr>
      </w:pPr>
      <w:bookmarkStart w:id="16" w:name="_Toc22241154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16</w:t>
      </w:r>
      <w:r w:rsidRPr="00183DEB">
        <w:rPr>
          <w:rFonts w:ascii="Times New Roman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</w:t>
      </w:r>
      <w:r w:rsidRPr="00183DEB">
        <w:rPr>
          <w:rFonts w:ascii="Times New Roman" w:hAnsi="Times New Roman"/>
          <w:b w:val="0"/>
          <w:sz w:val="22"/>
        </w:rPr>
        <w:t>H NMR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proofErr w:type="spellStart"/>
      <w:r w:rsidRPr="00183DEB">
        <w:rPr>
          <w:rFonts w:ascii="Times New Roman" w:eastAsia="宋体" w:hAnsi="Times New Roman"/>
          <w:b w:val="0"/>
          <w:sz w:val="22"/>
        </w:rPr>
        <w:t>Terphenyllin</w:t>
      </w:r>
      <w:proofErr w:type="spellEnd"/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2</w:t>
      </w:r>
      <w:r w:rsidRPr="00183DEB">
        <w:rPr>
          <w:rFonts w:ascii="Times New Roman" w:hAnsi="Times New Roman"/>
          <w:b w:val="0"/>
          <w:sz w:val="22"/>
        </w:rPr>
        <w:t>) (DMSO-</w:t>
      </w:r>
      <w:r w:rsidRPr="00183DEB">
        <w:rPr>
          <w:rFonts w:ascii="Times New Roman" w:hAnsi="Times New Roman"/>
          <w:b w:val="0"/>
          <w:i/>
          <w:sz w:val="22"/>
        </w:rPr>
        <w:t>d</w:t>
      </w:r>
      <w:r w:rsidRPr="00183DEB">
        <w:rPr>
          <w:rFonts w:ascii="Times New Roman" w:hAnsi="Times New Roman"/>
          <w:b w:val="0"/>
          <w:sz w:val="22"/>
          <w:vertAlign w:val="subscript"/>
        </w:rPr>
        <w:t>6</w:t>
      </w:r>
      <w:r w:rsidRPr="00183DEB">
        <w:rPr>
          <w:rFonts w:ascii="Times New Roman" w:hAnsi="Times New Roman"/>
          <w:b w:val="0"/>
          <w:sz w:val="22"/>
        </w:rPr>
        <w:t>, 600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MHz)</w:t>
      </w:r>
      <w:bookmarkEnd w:id="16"/>
    </w:p>
    <w:p w:rsidR="00895809" w:rsidRPr="00895809" w:rsidRDefault="00895809" w:rsidP="00895809">
      <w:pPr>
        <w:adjustRightInd w:val="0"/>
        <w:snapToGrid w:val="0"/>
        <w:spacing w:after="240" w:line="400" w:lineRule="exact"/>
        <w:jc w:val="left"/>
        <w:rPr>
          <w:rFonts w:ascii="Palatino Linotype" w:eastAsia="宋体" w:hAnsi="Palatino Linotype"/>
          <w:b/>
          <w:color w:val="auto"/>
          <w:sz w:val="36"/>
          <w:lang w:eastAsia="zh-CN" w:bidi="en-US"/>
        </w:rPr>
      </w:pPr>
    </w:p>
    <w:p w:rsidR="00895809" w:rsidRPr="00895809" w:rsidRDefault="00895809" w:rsidP="00895809">
      <w:pPr>
        <w:widowControl w:val="0"/>
        <w:spacing w:line="240" w:lineRule="auto"/>
        <w:jc w:val="left"/>
        <w:rPr>
          <w:rFonts w:ascii="Palatino Linotype" w:hAnsi="Palatino Linotype"/>
          <w:bCs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rPr>
          <w:rFonts w:eastAsia="宋体"/>
          <w:color w:val="auto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7AA20757" wp14:editId="3500946F">
            <wp:extent cx="5036185" cy="3562350"/>
            <wp:effectExtent l="0" t="0" r="0" b="0"/>
            <wp:docPr id="201" name="图片 46" descr="说明: E:\桌面\研究生毕业\Bdf1结构\Bdf1-C.H谱1\Bdf1-C.H改进的图\bdf1-A 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说明: E:\桌面\研究生毕业\Bdf1结构\Bdf1-C.H谱1\Bdf1-C.H改进的图\bdf1-A C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hAnsi="Times New Roman"/>
          <w:b w:val="0"/>
          <w:sz w:val="22"/>
        </w:rPr>
      </w:pPr>
      <w:bookmarkStart w:id="17" w:name="_Toc22241155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17</w:t>
      </w:r>
      <w:r w:rsidRPr="00183DEB">
        <w:rPr>
          <w:rFonts w:ascii="Times New Roman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13</w:t>
      </w:r>
      <w:r w:rsidRPr="00183DEB">
        <w:rPr>
          <w:rFonts w:ascii="Times New Roman" w:hAnsi="Times New Roman"/>
          <w:b w:val="0"/>
          <w:sz w:val="22"/>
        </w:rPr>
        <w:t>C NMR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proofErr w:type="spellStart"/>
      <w:r w:rsidRPr="00183DEB">
        <w:rPr>
          <w:rFonts w:ascii="Times New Roman" w:eastAsia="宋体" w:hAnsi="Times New Roman"/>
          <w:b w:val="0"/>
          <w:sz w:val="22"/>
        </w:rPr>
        <w:t>Terphenyllin</w:t>
      </w:r>
      <w:proofErr w:type="spellEnd"/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2</w:t>
      </w:r>
      <w:r w:rsidRPr="00183DEB">
        <w:rPr>
          <w:rFonts w:ascii="Times New Roman" w:hAnsi="Times New Roman"/>
          <w:b w:val="0"/>
          <w:sz w:val="22"/>
        </w:rPr>
        <w:t>) (DMSO-</w:t>
      </w:r>
      <w:r w:rsidRPr="00183DEB">
        <w:rPr>
          <w:rFonts w:ascii="Times New Roman" w:hAnsi="Times New Roman"/>
          <w:b w:val="0"/>
          <w:i/>
          <w:sz w:val="22"/>
        </w:rPr>
        <w:t>d</w:t>
      </w:r>
      <w:r w:rsidRPr="00183DEB">
        <w:rPr>
          <w:rFonts w:ascii="Times New Roman" w:hAnsi="Times New Roman"/>
          <w:b w:val="0"/>
          <w:sz w:val="22"/>
          <w:vertAlign w:val="subscript"/>
        </w:rPr>
        <w:t>6</w:t>
      </w:r>
      <w:r w:rsidRPr="00183DEB">
        <w:rPr>
          <w:rFonts w:ascii="Times New Roman" w:hAnsi="Times New Roman"/>
          <w:b w:val="0"/>
          <w:sz w:val="22"/>
        </w:rPr>
        <w:t>, 151 MHz)</w:t>
      </w:r>
      <w:bookmarkEnd w:id="17"/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spacing w:line="240" w:lineRule="auto"/>
        <w:jc w:val="left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  <w:r w:rsidRPr="00895809">
        <w:rPr>
          <w:rFonts w:ascii="Palatino Linotype" w:eastAsia="等线" w:hAnsi="Palatino Linotype"/>
          <w:color w:val="auto"/>
          <w:kern w:val="2"/>
          <w:sz w:val="20"/>
          <w:lang w:eastAsia="zh-CN"/>
        </w:rPr>
        <w:br w:type="page"/>
      </w: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724B3B84" wp14:editId="4B3724F3">
            <wp:extent cx="5036185" cy="1896745"/>
            <wp:effectExtent l="0" t="0" r="0" b="8255"/>
            <wp:docPr id="202" name="图片 47" descr="说明: C:\Users\王松\Desktop\bdf1-B高分辨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说明: C:\Users\王松\Desktop\bdf1-B高分辨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2" t="25494" r="4053" b="27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宋体" w:hAnsi="Times New Roman"/>
          <w:b w:val="0"/>
          <w:sz w:val="22"/>
        </w:rPr>
      </w:pPr>
      <w:bookmarkStart w:id="18" w:name="_Toc22241156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18</w:t>
      </w:r>
      <w:r w:rsidRPr="00183DEB">
        <w:rPr>
          <w:rFonts w:ascii="Times New Roman" w:hAnsi="Times New Roman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HR-ESI-MS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="005F0331" w:rsidRPr="00183DEB">
        <w:rPr>
          <w:rFonts w:ascii="Times New Roman" w:eastAsia="宋体" w:hAnsi="Times New Roman"/>
          <w:b w:val="0"/>
          <w:sz w:val="22"/>
        </w:rPr>
        <w:t>4, 4''-Deoxyterphenyllin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3</w:t>
      </w:r>
      <w:r w:rsidRPr="00183DEB">
        <w:rPr>
          <w:rFonts w:ascii="Times New Roman" w:hAnsi="Times New Roman"/>
          <w:b w:val="0"/>
          <w:sz w:val="22"/>
        </w:rPr>
        <w:t>)</w:t>
      </w:r>
      <w:bookmarkEnd w:id="18"/>
      <w:r w:rsidRPr="00183DEB">
        <w:rPr>
          <w:rFonts w:ascii="Times New Roman" w:hAnsi="Times New Roman"/>
          <w:b w:val="0"/>
          <w:sz w:val="22"/>
        </w:rPr>
        <w:t xml:space="preserve"> </w:t>
      </w:r>
    </w:p>
    <w:p w:rsidR="00895809" w:rsidRPr="00895809" w:rsidRDefault="00895809" w:rsidP="00895809">
      <w:pPr>
        <w:rPr>
          <w:rFonts w:eastAsia="宋体"/>
          <w:lang w:eastAsia="zh-CN" w:bidi="en-US"/>
        </w:rPr>
      </w:pPr>
    </w:p>
    <w:p w:rsidR="00895809" w:rsidRPr="00895809" w:rsidRDefault="00895809" w:rsidP="00895809">
      <w:pPr>
        <w:rPr>
          <w:color w:val="auto"/>
          <w:lang w:eastAsia="zh-CN"/>
        </w:rPr>
      </w:pPr>
    </w:p>
    <w:p w:rsidR="00895809" w:rsidRPr="00895809" w:rsidRDefault="00895809" w:rsidP="00895809">
      <w:pPr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1D914AA2" wp14:editId="69E8DFD9">
            <wp:extent cx="5036185" cy="3466465"/>
            <wp:effectExtent l="0" t="0" r="0" b="635"/>
            <wp:docPr id="203" name="图片 51" descr="说明: E:\桌面\研究生毕业\Bdf1结构\Bdf1-C.H谱1\Bdf1-C.H改进的图\bdf1-B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说明: E:\桌面\研究生毕业\Bdf1结构\Bdf1-C.H谱1\Bdf1-C.H改进的图\bdf1-B H.t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 t="2957" r="2254" b="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宋体" w:hAnsi="Times New Roman"/>
          <w:b w:val="0"/>
          <w:sz w:val="22"/>
        </w:rPr>
      </w:pPr>
      <w:bookmarkStart w:id="19" w:name="_Toc22241157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19</w:t>
      </w:r>
      <w:r w:rsidRPr="00183DEB">
        <w:rPr>
          <w:rFonts w:ascii="Times New Roman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</w:t>
      </w:r>
      <w:r w:rsidRPr="00183DEB">
        <w:rPr>
          <w:rFonts w:ascii="Times New Roman" w:hAnsi="Times New Roman"/>
          <w:b w:val="0"/>
          <w:sz w:val="22"/>
        </w:rPr>
        <w:t>H NMR spectrum of</w:t>
      </w:r>
      <w:r w:rsidR="005F0331" w:rsidRPr="00183DEB">
        <w:rPr>
          <w:rFonts w:ascii="Times New Roman" w:eastAsiaTheme="minorEastAsia" w:hAnsi="Times New Roman"/>
          <w:b w:val="0"/>
          <w:sz w:val="22"/>
        </w:rPr>
        <w:t xml:space="preserve"> </w:t>
      </w:r>
      <w:r w:rsidR="005F0331" w:rsidRPr="00183DEB">
        <w:rPr>
          <w:rFonts w:ascii="Times New Roman" w:eastAsia="宋体" w:hAnsi="Times New Roman"/>
          <w:b w:val="0"/>
          <w:sz w:val="22"/>
        </w:rPr>
        <w:t xml:space="preserve">4, 4''-Deoxyterphenyllin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3</w:t>
      </w:r>
      <w:r w:rsidRPr="00183DEB">
        <w:rPr>
          <w:rFonts w:ascii="Times New Roman" w:hAnsi="Times New Roman"/>
          <w:b w:val="0"/>
          <w:sz w:val="22"/>
        </w:rPr>
        <w:t>) (CDCl</w:t>
      </w:r>
      <w:r w:rsidRPr="00183DEB">
        <w:rPr>
          <w:rFonts w:ascii="Times New Roman" w:hAnsi="Times New Roman"/>
          <w:b w:val="0"/>
          <w:sz w:val="22"/>
          <w:vertAlign w:val="subscript"/>
        </w:rPr>
        <w:t>3</w:t>
      </w:r>
      <w:r w:rsidRPr="00183DEB">
        <w:rPr>
          <w:rFonts w:ascii="Times New Roman" w:hAnsi="Times New Roman"/>
          <w:b w:val="0"/>
          <w:sz w:val="22"/>
        </w:rPr>
        <w:t>, 600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MHz)</w:t>
      </w:r>
      <w:bookmarkEnd w:id="19"/>
    </w:p>
    <w:p w:rsidR="00895809" w:rsidRPr="00895809" w:rsidRDefault="00895809" w:rsidP="00895809">
      <w:pPr>
        <w:spacing w:line="240" w:lineRule="auto"/>
        <w:jc w:val="left"/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</w:pPr>
      <w:r w:rsidRPr="00895809"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  <w:br w:type="page"/>
      </w:r>
    </w:p>
    <w:p w:rsidR="00895809" w:rsidRPr="00895809" w:rsidRDefault="00895809" w:rsidP="00895809">
      <w:pPr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rPr>
          <w:rFonts w:ascii="Palatino Linotype" w:eastAsia="宋体" w:hAnsi="Palatino Linotype"/>
          <w:b/>
          <w:bCs/>
          <w:color w:val="auto"/>
          <w:kern w:val="2"/>
          <w:sz w:val="20"/>
          <w:lang w:eastAsia="zh-CN"/>
        </w:rPr>
      </w:pPr>
      <w:r w:rsidRPr="00895809">
        <w:rPr>
          <w:rFonts w:ascii="Palatino Linotype" w:eastAsia="宋体" w:hAnsi="Palatino Linotype"/>
          <w:b/>
          <w:noProof/>
          <w:color w:val="auto"/>
          <w:kern w:val="2"/>
          <w:sz w:val="20"/>
          <w:lang w:eastAsia="zh-CN"/>
        </w:rPr>
        <w:drawing>
          <wp:inline distT="0" distB="0" distL="0" distR="0" wp14:anchorId="25E06E1C" wp14:editId="2DECFFB1">
            <wp:extent cx="5036185" cy="3855720"/>
            <wp:effectExtent l="0" t="0" r="0" b="0"/>
            <wp:docPr id="20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r="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宋体" w:hAnsi="Times New Roman"/>
          <w:b w:val="0"/>
          <w:sz w:val="22"/>
        </w:rPr>
      </w:pPr>
      <w:bookmarkStart w:id="20" w:name="_Toc22241158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20</w:t>
      </w:r>
      <w:r w:rsidRPr="00183DEB">
        <w:rPr>
          <w:rFonts w:ascii="Times New Roman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13</w:t>
      </w:r>
      <w:r w:rsidRPr="00183DEB">
        <w:rPr>
          <w:rFonts w:ascii="Times New Roman" w:hAnsi="Times New Roman"/>
          <w:b w:val="0"/>
          <w:sz w:val="22"/>
        </w:rPr>
        <w:t>C NMR spectrum of</w:t>
      </w:r>
      <w:r w:rsidR="005F0331" w:rsidRPr="00183DEB">
        <w:rPr>
          <w:rFonts w:ascii="Times New Roman" w:eastAsiaTheme="minorEastAsia" w:hAnsi="Times New Roman"/>
          <w:b w:val="0"/>
          <w:sz w:val="22"/>
        </w:rPr>
        <w:t xml:space="preserve"> </w:t>
      </w:r>
      <w:r w:rsidR="005F0331" w:rsidRPr="00183DEB">
        <w:rPr>
          <w:rFonts w:ascii="Times New Roman" w:eastAsia="宋体" w:hAnsi="Times New Roman"/>
          <w:b w:val="0"/>
          <w:sz w:val="22"/>
        </w:rPr>
        <w:t>4, 4''-Deoxyterphenyllin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3</w:t>
      </w:r>
      <w:r w:rsidRPr="00183DEB">
        <w:rPr>
          <w:rFonts w:ascii="Times New Roman" w:hAnsi="Times New Roman"/>
          <w:b w:val="0"/>
          <w:sz w:val="22"/>
        </w:rPr>
        <w:t>) (CDCl</w:t>
      </w:r>
      <w:r w:rsidRPr="00183DEB">
        <w:rPr>
          <w:rFonts w:ascii="Times New Roman" w:hAnsi="Times New Roman"/>
          <w:b w:val="0"/>
          <w:sz w:val="22"/>
          <w:vertAlign w:val="subscript"/>
        </w:rPr>
        <w:t>3</w:t>
      </w:r>
      <w:r w:rsidRPr="00183DEB">
        <w:rPr>
          <w:rFonts w:ascii="Times New Roman" w:hAnsi="Times New Roman"/>
          <w:b w:val="0"/>
          <w:sz w:val="22"/>
        </w:rPr>
        <w:t>, 151 MHz)</w:t>
      </w:r>
      <w:bookmarkEnd w:id="20"/>
    </w:p>
    <w:p w:rsidR="00895809" w:rsidRPr="00895809" w:rsidRDefault="00895809" w:rsidP="00895809">
      <w:pPr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noProof/>
          <w:color w:val="auto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7819E2C5" wp14:editId="141D859F">
            <wp:extent cx="5036185" cy="1869440"/>
            <wp:effectExtent l="0" t="0" r="0" b="0"/>
            <wp:docPr id="205" name="图片 52" descr="说明: C:\Users\王松\Desktop\bdf1-C高分辨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说明: C:\Users\王松\Desktop\bdf1-C高分辨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0" t="25627" r="4214" b="2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宋体" w:hAnsi="Times New Roman"/>
          <w:b w:val="0"/>
          <w:kern w:val="2"/>
          <w:sz w:val="22"/>
        </w:rPr>
      </w:pPr>
      <w:bookmarkStart w:id="21" w:name="_Toc22241159"/>
      <w:r w:rsidRPr="00183DEB">
        <w:rPr>
          <w:rFonts w:ascii="Times New Roman" w:hAnsi="Times New Roman"/>
          <w:kern w:val="2"/>
          <w:sz w:val="22"/>
        </w:rPr>
        <w:t>Figure S</w:t>
      </w:r>
      <w:r w:rsidR="00A81E0E">
        <w:rPr>
          <w:rFonts w:ascii="Times New Roman" w:eastAsiaTheme="minorEastAsia" w:hAnsi="Times New Roman" w:hint="eastAsia"/>
          <w:kern w:val="2"/>
          <w:sz w:val="22"/>
        </w:rPr>
        <w:t>21</w:t>
      </w:r>
      <w:r w:rsidRPr="00183DEB">
        <w:rPr>
          <w:rFonts w:ascii="Times New Roman" w:hAnsi="Times New Roman"/>
          <w:b w:val="0"/>
          <w:kern w:val="2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 xml:space="preserve">HR-ESI-MS </w:t>
      </w:r>
      <w:r w:rsidRPr="00183DEB">
        <w:rPr>
          <w:rFonts w:ascii="Times New Roman" w:hAnsi="Times New Roman"/>
          <w:b w:val="0"/>
          <w:kern w:val="2"/>
          <w:sz w:val="22"/>
        </w:rPr>
        <w:t>spectrum of</w:t>
      </w:r>
      <w:r w:rsidRPr="00183DEB">
        <w:rPr>
          <w:rFonts w:ascii="Times New Roman" w:eastAsia="宋体" w:hAnsi="Times New Roman"/>
          <w:b w:val="0"/>
          <w:kern w:val="2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4″-</w:t>
      </w:r>
      <w:proofErr w:type="spellStart"/>
      <w:r w:rsidRPr="00183DEB">
        <w:rPr>
          <w:rFonts w:ascii="Times New Roman" w:hAnsi="Times New Roman"/>
          <w:b w:val="0"/>
          <w:sz w:val="22"/>
        </w:rPr>
        <w:t>Ddeoxyterphenyllin</w:t>
      </w:r>
      <w:proofErr w:type="spellEnd"/>
      <w:r w:rsidRPr="00183DEB">
        <w:rPr>
          <w:rFonts w:ascii="Times New Roman" w:hAnsi="Times New Roman"/>
          <w:b w:val="0"/>
          <w:kern w:val="2"/>
          <w:sz w:val="22"/>
        </w:rPr>
        <w:t xml:space="preserve"> (</w:t>
      </w:r>
      <w:r w:rsidRPr="00183DEB">
        <w:rPr>
          <w:rFonts w:ascii="Times New Roman" w:hAnsi="Times New Roman"/>
          <w:kern w:val="2"/>
          <w:sz w:val="22"/>
        </w:rPr>
        <w:t>4</w:t>
      </w:r>
      <w:r w:rsidRPr="00183DEB">
        <w:rPr>
          <w:rFonts w:ascii="Times New Roman" w:hAnsi="Times New Roman"/>
          <w:b w:val="0"/>
          <w:kern w:val="2"/>
          <w:sz w:val="22"/>
        </w:rPr>
        <w:t>)</w:t>
      </w:r>
      <w:bookmarkEnd w:id="21"/>
      <w:r w:rsidRPr="00183DEB">
        <w:rPr>
          <w:rFonts w:ascii="Times New Roman" w:hAnsi="Times New Roman"/>
          <w:b w:val="0"/>
          <w:kern w:val="2"/>
          <w:sz w:val="22"/>
        </w:rPr>
        <w:t xml:space="preserve"> </w:t>
      </w: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spacing w:line="240" w:lineRule="auto"/>
        <w:jc w:val="left"/>
        <w:rPr>
          <w:rFonts w:eastAsia="宋体"/>
          <w:color w:val="auto"/>
          <w:lang w:eastAsia="zh-CN"/>
        </w:rPr>
      </w:pPr>
      <w:r w:rsidRPr="00895809">
        <w:rPr>
          <w:rFonts w:eastAsia="宋体"/>
          <w:color w:val="auto"/>
          <w:lang w:eastAsia="zh-CN"/>
        </w:rPr>
        <w:br w:type="page"/>
      </w: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rPr>
          <w:color w:val="auto"/>
          <w:lang w:eastAsia="zh-CN"/>
        </w:rPr>
      </w:pPr>
      <w:r w:rsidRPr="00895809">
        <w:rPr>
          <w:noProof/>
          <w:color w:val="auto"/>
          <w:szCs w:val="24"/>
          <w:lang w:eastAsia="zh-CN"/>
        </w:rPr>
        <w:drawing>
          <wp:inline distT="0" distB="0" distL="0" distR="0" wp14:anchorId="4B9BE75F" wp14:editId="370813B6">
            <wp:extent cx="5036185" cy="3398520"/>
            <wp:effectExtent l="0" t="0" r="0" b="0"/>
            <wp:docPr id="206" name="图片 11" descr="说明: E:\桌面\研究生毕业\Bdf1结构\Bdf1-C.H谱1\Bdf1-C.H改进的图\bdf1-C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说明: E:\桌面\研究生毕业\Bdf1结构\Bdf1-C.H谱1\Bdf1-C.H改进的图\bdf1-C H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809">
        <w:rPr>
          <w:rFonts w:eastAsia="宋体"/>
          <w:color w:val="auto"/>
          <w:lang w:eastAsia="zh-CN"/>
        </w:rPr>
        <w:t xml:space="preserve"> </w:t>
      </w:r>
    </w:p>
    <w:p w:rsidR="00895809" w:rsidRPr="00183DEB" w:rsidRDefault="00895809" w:rsidP="002870A5">
      <w:pPr>
        <w:pStyle w:val="1"/>
        <w:ind w:left="0"/>
        <w:rPr>
          <w:rFonts w:ascii="Times New Roman" w:hAnsi="Times New Roman"/>
          <w:b w:val="0"/>
          <w:sz w:val="22"/>
        </w:rPr>
      </w:pPr>
      <w:bookmarkStart w:id="22" w:name="_Toc22241160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2</w:t>
      </w:r>
      <w:r w:rsidRPr="00183DEB">
        <w:rPr>
          <w:rFonts w:ascii="Times New Roman" w:eastAsia="宋体" w:hAnsi="Times New Roman"/>
          <w:sz w:val="22"/>
        </w:rPr>
        <w:t>2</w:t>
      </w:r>
      <w:r w:rsidRPr="00183DEB">
        <w:rPr>
          <w:rFonts w:ascii="Times New Roman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</w:t>
      </w:r>
      <w:r w:rsidRPr="00183DEB">
        <w:rPr>
          <w:rFonts w:ascii="Times New Roman" w:hAnsi="Times New Roman"/>
          <w:b w:val="0"/>
          <w:sz w:val="22"/>
        </w:rPr>
        <w:t>H NMR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4″-</w:t>
      </w:r>
      <w:proofErr w:type="spellStart"/>
      <w:r w:rsidRPr="00183DEB">
        <w:rPr>
          <w:rFonts w:ascii="Times New Roman" w:hAnsi="Times New Roman"/>
          <w:b w:val="0"/>
          <w:sz w:val="22"/>
        </w:rPr>
        <w:t>Ddeoxyterphenyllin</w:t>
      </w:r>
      <w:proofErr w:type="spellEnd"/>
      <w:r w:rsidRPr="00183DEB">
        <w:rPr>
          <w:rFonts w:ascii="Times New Roman" w:hAnsi="Times New Roman"/>
          <w:b w:val="0"/>
          <w:sz w:val="22"/>
        </w:rPr>
        <w:t xml:space="preserve"> (</w:t>
      </w:r>
      <w:r w:rsidRPr="00183DEB">
        <w:rPr>
          <w:rFonts w:ascii="Times New Roman" w:hAnsi="Times New Roman"/>
          <w:sz w:val="22"/>
        </w:rPr>
        <w:t>4</w:t>
      </w:r>
      <w:r w:rsidRPr="00183DEB">
        <w:rPr>
          <w:rFonts w:ascii="Times New Roman" w:hAnsi="Times New Roman"/>
          <w:b w:val="0"/>
          <w:sz w:val="22"/>
        </w:rPr>
        <w:t>) (Acetone-</w:t>
      </w:r>
      <w:r w:rsidRPr="00183DEB">
        <w:rPr>
          <w:rFonts w:ascii="Times New Roman" w:hAnsi="Times New Roman"/>
          <w:b w:val="0"/>
          <w:i/>
          <w:sz w:val="22"/>
        </w:rPr>
        <w:t>d</w:t>
      </w:r>
      <w:r w:rsidRPr="00183DEB">
        <w:rPr>
          <w:rFonts w:ascii="Times New Roman" w:hAnsi="Times New Roman"/>
          <w:b w:val="0"/>
          <w:sz w:val="22"/>
          <w:vertAlign w:val="subscript"/>
        </w:rPr>
        <w:t>6</w:t>
      </w:r>
      <w:r w:rsidRPr="00183DEB">
        <w:rPr>
          <w:rFonts w:ascii="Times New Roman" w:hAnsi="Times New Roman"/>
          <w:b w:val="0"/>
          <w:sz w:val="22"/>
        </w:rPr>
        <w:t>, 600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MHz)</w:t>
      </w:r>
      <w:bookmarkEnd w:id="22"/>
    </w:p>
    <w:p w:rsidR="00895809" w:rsidRPr="00895809" w:rsidRDefault="00895809" w:rsidP="00895809">
      <w:pPr>
        <w:adjustRightInd w:val="0"/>
        <w:snapToGrid w:val="0"/>
        <w:spacing w:after="240" w:line="400" w:lineRule="exact"/>
        <w:jc w:val="left"/>
        <w:rPr>
          <w:rFonts w:ascii="Palatino Linotype" w:eastAsia="宋体" w:hAnsi="Palatino Linotype"/>
          <w:b/>
          <w:color w:val="auto"/>
          <w:sz w:val="36"/>
          <w:lang w:eastAsia="zh-CN" w:bidi="en-US"/>
        </w:rPr>
      </w:pPr>
    </w:p>
    <w:p w:rsidR="00895809" w:rsidRPr="00895809" w:rsidRDefault="00895809" w:rsidP="00895809">
      <w:pPr>
        <w:widowControl w:val="0"/>
        <w:spacing w:line="240" w:lineRule="auto"/>
        <w:jc w:val="left"/>
        <w:rPr>
          <w:rFonts w:ascii="Palatino Linotype" w:hAnsi="Palatino Linotype"/>
          <w:bCs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4BE8EBAF" wp14:editId="41A665C0">
            <wp:extent cx="5036185" cy="3562350"/>
            <wp:effectExtent l="0" t="0" r="0" b="0"/>
            <wp:docPr id="207" name="图片 54" descr="说明: E:\桌面\研究生毕业\Bdf1结构\Bdf1-C.H谱1\Bdf1-C.H改进的图\bdf1-C 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说明: E:\桌面\研究生毕业\Bdf1结构\Bdf1-C.H谱1\Bdf1-C.H改进的图\bdf1-C C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hAnsi="Times New Roman"/>
          <w:sz w:val="22"/>
        </w:rPr>
      </w:pPr>
      <w:bookmarkStart w:id="23" w:name="_Toc22241161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2</w:t>
      </w:r>
      <w:r w:rsidRPr="00183DEB">
        <w:rPr>
          <w:rFonts w:ascii="Times New Roman" w:eastAsia="宋体" w:hAnsi="Times New Roman"/>
          <w:sz w:val="22"/>
        </w:rPr>
        <w:t>3</w:t>
      </w:r>
      <w:r w:rsidRPr="00183DEB">
        <w:rPr>
          <w:rFonts w:ascii="Times New Roman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13</w:t>
      </w:r>
      <w:r w:rsidRPr="00183DEB">
        <w:rPr>
          <w:rFonts w:ascii="Times New Roman" w:hAnsi="Times New Roman"/>
          <w:b w:val="0"/>
          <w:sz w:val="22"/>
        </w:rPr>
        <w:t>C NMR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4″-</w:t>
      </w:r>
      <w:proofErr w:type="spellStart"/>
      <w:r w:rsidRPr="00183DEB">
        <w:rPr>
          <w:rFonts w:ascii="Times New Roman" w:hAnsi="Times New Roman"/>
          <w:b w:val="0"/>
          <w:sz w:val="22"/>
        </w:rPr>
        <w:t>Ddeoxyterphenyllin</w:t>
      </w:r>
      <w:proofErr w:type="spellEnd"/>
      <w:r w:rsidRPr="00183DEB">
        <w:rPr>
          <w:rFonts w:ascii="Times New Roman" w:hAnsi="Times New Roman"/>
          <w:b w:val="0"/>
          <w:sz w:val="22"/>
        </w:rPr>
        <w:t xml:space="preserve"> (</w:t>
      </w:r>
      <w:r w:rsidRPr="00183DEB">
        <w:rPr>
          <w:rFonts w:ascii="Times New Roman" w:hAnsi="Times New Roman"/>
          <w:sz w:val="22"/>
        </w:rPr>
        <w:t>4</w:t>
      </w:r>
      <w:r w:rsidRPr="00183DEB">
        <w:rPr>
          <w:rFonts w:ascii="Times New Roman" w:hAnsi="Times New Roman"/>
          <w:b w:val="0"/>
          <w:sz w:val="22"/>
        </w:rPr>
        <w:t>)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(Acetone-</w:t>
      </w:r>
      <w:r w:rsidRPr="00183DEB">
        <w:rPr>
          <w:rFonts w:ascii="Times New Roman" w:hAnsi="Times New Roman"/>
          <w:b w:val="0"/>
          <w:i/>
          <w:sz w:val="22"/>
        </w:rPr>
        <w:t>d</w:t>
      </w:r>
      <w:r w:rsidRPr="00183DEB">
        <w:rPr>
          <w:rFonts w:ascii="Times New Roman" w:hAnsi="Times New Roman"/>
          <w:b w:val="0"/>
          <w:sz w:val="22"/>
          <w:vertAlign w:val="subscript"/>
        </w:rPr>
        <w:t>6</w:t>
      </w:r>
      <w:r w:rsidRPr="00183DEB">
        <w:rPr>
          <w:rFonts w:ascii="Times New Roman" w:hAnsi="Times New Roman"/>
          <w:b w:val="0"/>
          <w:sz w:val="22"/>
        </w:rPr>
        <w:t>, 151 MHz)</w:t>
      </w:r>
      <w:bookmarkEnd w:id="23"/>
    </w:p>
    <w:p w:rsidR="00895809" w:rsidRPr="00895809" w:rsidRDefault="00895809" w:rsidP="00895809">
      <w:pPr>
        <w:spacing w:line="240" w:lineRule="auto"/>
        <w:jc w:val="left"/>
        <w:rPr>
          <w:rFonts w:ascii="Palatino Linotype" w:hAnsi="Palatino Linotype"/>
          <w:snapToGrid w:val="0"/>
          <w:color w:val="auto"/>
          <w:sz w:val="20"/>
          <w:szCs w:val="22"/>
          <w:lang w:eastAsia="zh-CN" w:bidi="en-US"/>
        </w:rPr>
      </w:pPr>
      <w:r w:rsidRPr="00895809">
        <w:rPr>
          <w:b/>
          <w:color w:val="auto"/>
        </w:rPr>
        <w:br w:type="page"/>
      </w:r>
    </w:p>
    <w:p w:rsidR="00895809" w:rsidRPr="00895809" w:rsidRDefault="00895809" w:rsidP="00895809">
      <w:pPr>
        <w:rPr>
          <w:rFonts w:eastAsia="宋体"/>
        </w:rPr>
      </w:pP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279A540A" wp14:editId="6696BC94">
            <wp:extent cx="5036185" cy="1945005"/>
            <wp:effectExtent l="0" t="0" r="0" b="0"/>
            <wp:docPr id="208" name="图片 55" descr="说明: C:\Users\王松\Desktop\bdf1-G 高分辨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说明: C:\Users\王松\Desktop\bdf1-G 高分辨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" t="25035" r="3691" b="2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hAnsi="Times New Roman"/>
          <w:sz w:val="22"/>
        </w:rPr>
      </w:pPr>
      <w:bookmarkStart w:id="24" w:name="_Toc22241162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24</w:t>
      </w:r>
      <w:r w:rsidRPr="00183DEB">
        <w:rPr>
          <w:rFonts w:ascii="Times New Roman" w:hAnsi="Times New Roman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HR-ESI-MS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3''-Hydroxyterphenyllin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5</w:t>
      </w:r>
      <w:r w:rsidRPr="00183DEB">
        <w:rPr>
          <w:rFonts w:ascii="Times New Roman" w:hAnsi="Times New Roman"/>
          <w:b w:val="0"/>
          <w:sz w:val="22"/>
        </w:rPr>
        <w:t>)</w:t>
      </w:r>
      <w:bookmarkEnd w:id="24"/>
      <w:r w:rsidRPr="00183DEB">
        <w:rPr>
          <w:rFonts w:ascii="Times New Roman" w:hAnsi="Times New Roman"/>
          <w:sz w:val="22"/>
        </w:rPr>
        <w:t xml:space="preserve"> </w:t>
      </w:r>
    </w:p>
    <w:p w:rsidR="00895809" w:rsidRPr="00895809" w:rsidRDefault="00895809" w:rsidP="00895809">
      <w:pPr>
        <w:adjustRightInd w:val="0"/>
        <w:snapToGrid w:val="0"/>
        <w:spacing w:after="240" w:line="400" w:lineRule="exact"/>
        <w:jc w:val="left"/>
        <w:rPr>
          <w:rFonts w:ascii="Palatino Linotype" w:eastAsia="宋体" w:hAnsi="Palatino Linotype"/>
          <w:b/>
          <w:color w:val="auto"/>
          <w:sz w:val="36"/>
          <w:lang w:eastAsia="zh-CN" w:bidi="en-US"/>
        </w:rPr>
      </w:pPr>
    </w:p>
    <w:p w:rsidR="00895809" w:rsidRPr="00895809" w:rsidRDefault="00895809" w:rsidP="00895809">
      <w:pPr>
        <w:rPr>
          <w:color w:val="auto"/>
          <w:lang w:eastAsia="zh-CN"/>
        </w:rPr>
      </w:pPr>
    </w:p>
    <w:p w:rsidR="00895809" w:rsidRPr="00895809" w:rsidRDefault="00895809" w:rsidP="00895809">
      <w:pPr>
        <w:rPr>
          <w:rFonts w:eastAsia="等线"/>
          <w:color w:val="auto"/>
          <w:lang w:eastAsia="zh-CN" w:bidi="en-US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3FCD5567" wp14:editId="43522FE0">
            <wp:extent cx="5036185" cy="3384550"/>
            <wp:effectExtent l="0" t="0" r="0" b="6350"/>
            <wp:docPr id="209" name="图片 56" descr="说明: E:\桌面\研究生毕业\Bdf1结构\Bdf1-C.H谱1\Bdf1-C.H改进的图\bdf1-G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说明: E:\桌面\研究生毕业\Bdf1结构\Bdf1-C.H谱1\Bdf1-C.H改进的图\bdf1-G H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宋体" w:hAnsi="Times New Roman"/>
          <w:sz w:val="22"/>
        </w:rPr>
      </w:pPr>
      <w:bookmarkStart w:id="25" w:name="_Toc22241163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25</w:t>
      </w:r>
      <w:r w:rsidRPr="00183DEB">
        <w:rPr>
          <w:rFonts w:ascii="Times New Roman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</w:t>
      </w:r>
      <w:r w:rsidRPr="00183DEB">
        <w:rPr>
          <w:rFonts w:ascii="Times New Roman" w:hAnsi="Times New Roman"/>
          <w:b w:val="0"/>
          <w:sz w:val="22"/>
        </w:rPr>
        <w:t>H NMR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3''-Hydroxyterphenyllin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5</w:t>
      </w:r>
      <w:r w:rsidRPr="00183DEB">
        <w:rPr>
          <w:rFonts w:ascii="Times New Roman" w:hAnsi="Times New Roman"/>
          <w:b w:val="0"/>
          <w:sz w:val="22"/>
        </w:rPr>
        <w:t>) (CD</w:t>
      </w:r>
      <w:r w:rsidRPr="00183DEB">
        <w:rPr>
          <w:rFonts w:ascii="Times New Roman" w:hAnsi="Times New Roman"/>
          <w:b w:val="0"/>
          <w:sz w:val="22"/>
          <w:vertAlign w:val="subscript"/>
        </w:rPr>
        <w:t>3</w:t>
      </w:r>
      <w:r w:rsidRPr="00183DEB">
        <w:rPr>
          <w:rFonts w:ascii="Times New Roman" w:hAnsi="Times New Roman"/>
          <w:b w:val="0"/>
          <w:sz w:val="22"/>
        </w:rPr>
        <w:t>OD, 600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MHz)</w:t>
      </w:r>
      <w:bookmarkEnd w:id="25"/>
    </w:p>
    <w:p w:rsidR="00895809" w:rsidRPr="00895809" w:rsidRDefault="00895809" w:rsidP="00895809">
      <w:pPr>
        <w:spacing w:line="240" w:lineRule="auto"/>
        <w:jc w:val="left"/>
        <w:rPr>
          <w:rFonts w:eastAsia="宋体"/>
          <w:color w:val="auto"/>
          <w:lang w:eastAsia="zh-CN" w:bidi="en-US"/>
        </w:rPr>
      </w:pPr>
      <w:r w:rsidRPr="00895809">
        <w:rPr>
          <w:rFonts w:eastAsia="宋体"/>
          <w:color w:val="auto"/>
          <w:lang w:eastAsia="zh-CN" w:bidi="en-US"/>
        </w:rPr>
        <w:br w:type="page"/>
      </w:r>
    </w:p>
    <w:p w:rsidR="00895809" w:rsidRPr="00895809" w:rsidRDefault="00895809" w:rsidP="00895809">
      <w:pPr>
        <w:rPr>
          <w:rFonts w:eastAsia="宋体"/>
          <w:color w:val="auto"/>
          <w:lang w:eastAsia="zh-CN" w:bidi="en-US"/>
        </w:rPr>
      </w:pPr>
    </w:p>
    <w:p w:rsidR="00895809" w:rsidRPr="00895809" w:rsidRDefault="00895809" w:rsidP="00895809">
      <w:pPr>
        <w:rPr>
          <w:rFonts w:eastAsia="宋体"/>
          <w:color w:val="auto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43038DF3" wp14:editId="7A697A7E">
            <wp:extent cx="5036185" cy="3439160"/>
            <wp:effectExtent l="0" t="0" r="0" b="8890"/>
            <wp:docPr id="210" name="图片 57" descr="说明: E:\桌面\研究生毕业\Bdf1结构\Bdf1-C.H谱1\Bdf1-C.H改进的图\bdf1-G 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说明: E:\桌面\研究生毕业\Bdf1结构\Bdf1-C.H谱1\Bdf1-C.H改进的图\bdf1-G C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宋体" w:hAnsi="Times New Roman"/>
          <w:b w:val="0"/>
          <w:sz w:val="22"/>
        </w:rPr>
      </w:pPr>
      <w:bookmarkStart w:id="26" w:name="_Toc22241164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26</w:t>
      </w:r>
      <w:r w:rsidRPr="00183DEB">
        <w:rPr>
          <w:rFonts w:ascii="Times New Roman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13</w:t>
      </w:r>
      <w:r w:rsidRPr="00183DEB">
        <w:rPr>
          <w:rFonts w:ascii="Times New Roman" w:hAnsi="Times New Roman"/>
          <w:b w:val="0"/>
          <w:sz w:val="22"/>
        </w:rPr>
        <w:t>C NMR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3''-Hydroxyterphenyllin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5</w:t>
      </w:r>
      <w:r w:rsidRPr="00183DEB">
        <w:rPr>
          <w:rFonts w:ascii="Times New Roman" w:hAnsi="Times New Roman"/>
          <w:b w:val="0"/>
          <w:sz w:val="22"/>
        </w:rPr>
        <w:t>)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(CD</w:t>
      </w:r>
      <w:r w:rsidRPr="00183DEB">
        <w:rPr>
          <w:rFonts w:ascii="Times New Roman" w:hAnsi="Times New Roman"/>
          <w:b w:val="0"/>
          <w:sz w:val="22"/>
          <w:vertAlign w:val="subscript"/>
        </w:rPr>
        <w:t>3</w:t>
      </w:r>
      <w:r w:rsidRPr="00183DEB">
        <w:rPr>
          <w:rFonts w:ascii="Times New Roman" w:hAnsi="Times New Roman"/>
          <w:b w:val="0"/>
          <w:sz w:val="22"/>
        </w:rPr>
        <w:t>OD, 151 MHz)</w:t>
      </w:r>
      <w:bookmarkEnd w:id="26"/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宋体" w:hAnsi="Palatino Linotype"/>
          <w:bCs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3B8D1E19" wp14:editId="2FC87555">
            <wp:extent cx="5036185" cy="1869440"/>
            <wp:effectExtent l="0" t="0" r="0" b="0"/>
            <wp:docPr id="211" name="图片 58" descr="说明: C:\Users\王松\Desktop\bdf1-I高分辨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说明: C:\Users\王松\Desktop\bdf1-I高分辨.t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25604" r="4135" b="2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宋体" w:hAnsi="Times New Roman"/>
          <w:b w:val="0"/>
          <w:sz w:val="22"/>
        </w:rPr>
      </w:pPr>
      <w:bookmarkStart w:id="27" w:name="_Toc22241165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27</w:t>
      </w:r>
      <w:r w:rsidRPr="00183DEB">
        <w:rPr>
          <w:rFonts w:ascii="Times New Roman" w:hAnsi="Times New Roman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HR-ESI-MS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="00CA696A" w:rsidRPr="00CA696A">
        <w:rPr>
          <w:rFonts w:ascii="Times New Roman" w:eastAsia="宋体" w:hAnsi="Times New Roman"/>
          <w:b w:val="0"/>
          <w:sz w:val="22"/>
        </w:rPr>
        <w:t>3, 3''-</w:t>
      </w:r>
      <w:r w:rsidR="00982F95">
        <w:rPr>
          <w:rFonts w:ascii="Times New Roman" w:eastAsia="宋体" w:hAnsi="Times New Roman" w:hint="eastAsia"/>
          <w:b w:val="0"/>
          <w:sz w:val="22"/>
        </w:rPr>
        <w:t>D</w:t>
      </w:r>
      <w:r w:rsidR="00CA696A" w:rsidRPr="00CA696A">
        <w:rPr>
          <w:rFonts w:ascii="Times New Roman" w:eastAsia="宋体" w:hAnsi="Times New Roman"/>
          <w:b w:val="0"/>
          <w:sz w:val="22"/>
        </w:rPr>
        <w:t>ihydroxyterphenyllin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6</w:t>
      </w:r>
      <w:r w:rsidRPr="00183DEB">
        <w:rPr>
          <w:rFonts w:ascii="Times New Roman" w:hAnsi="Times New Roman"/>
          <w:b w:val="0"/>
          <w:sz w:val="22"/>
        </w:rPr>
        <w:t>)</w:t>
      </w:r>
      <w:bookmarkEnd w:id="27"/>
      <w:r w:rsidRPr="00183DEB">
        <w:rPr>
          <w:rFonts w:ascii="Times New Roman" w:hAnsi="Times New Roman"/>
          <w:b w:val="0"/>
          <w:sz w:val="22"/>
        </w:rPr>
        <w:t xml:space="preserve"> </w:t>
      </w: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spacing w:line="240" w:lineRule="auto"/>
        <w:jc w:val="left"/>
        <w:rPr>
          <w:rFonts w:eastAsia="宋体"/>
          <w:color w:val="auto"/>
          <w:lang w:eastAsia="zh-CN"/>
        </w:rPr>
      </w:pPr>
      <w:r w:rsidRPr="00895809">
        <w:rPr>
          <w:rFonts w:eastAsia="宋体"/>
          <w:color w:val="auto"/>
          <w:lang w:eastAsia="zh-CN"/>
        </w:rPr>
        <w:br w:type="page"/>
      </w: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宋体" w:hAnsi="Palatino Linotype"/>
          <w:b/>
          <w:bCs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384A05F6" wp14:editId="0AD37E2B">
            <wp:extent cx="5036185" cy="3507740"/>
            <wp:effectExtent l="0" t="0" r="0" b="0"/>
            <wp:docPr id="212" name="图片 59" descr="说明: E:\桌面\研究生毕业\Bdf1结构\Bdf1-C.H谱1\Bdf1-C.H改进的图\改进的谱图\bdf2-I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说明: E:\桌面\研究生毕业\Bdf1结构\Bdf1-C.H谱1\Bdf1-C.H改进的图\改进的谱图\bdf2-I H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4863" r="4488" b="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hAnsi="Times New Roman"/>
          <w:sz w:val="22"/>
        </w:rPr>
      </w:pPr>
      <w:bookmarkStart w:id="28" w:name="_Toc22241166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28</w:t>
      </w:r>
      <w:r w:rsidRPr="00183DEB">
        <w:rPr>
          <w:rFonts w:ascii="Times New Roman" w:hAnsi="Times New Roman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</w:t>
      </w:r>
      <w:r w:rsidRPr="00183DEB">
        <w:rPr>
          <w:rFonts w:ascii="Times New Roman" w:hAnsi="Times New Roman"/>
          <w:b w:val="0"/>
          <w:sz w:val="22"/>
        </w:rPr>
        <w:t>H NMR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3, 3''-</w:t>
      </w:r>
      <w:r w:rsidR="00CA696A" w:rsidRPr="00CA696A">
        <w:rPr>
          <w:rFonts w:ascii="Times New Roman" w:eastAsia="宋体" w:hAnsi="Times New Roman" w:hint="eastAsia"/>
          <w:b w:val="0"/>
          <w:sz w:val="22"/>
        </w:rPr>
        <w:t xml:space="preserve"> </w:t>
      </w:r>
      <w:proofErr w:type="spellStart"/>
      <w:r w:rsidR="00982F95">
        <w:rPr>
          <w:rFonts w:ascii="Times New Roman" w:eastAsia="宋体" w:hAnsi="Times New Roman" w:hint="eastAsia"/>
          <w:b w:val="0"/>
          <w:sz w:val="22"/>
        </w:rPr>
        <w:t>D</w:t>
      </w:r>
      <w:r w:rsidR="00CA696A" w:rsidRPr="00CA696A">
        <w:rPr>
          <w:rFonts w:ascii="Times New Roman" w:eastAsia="宋体" w:hAnsi="Times New Roman"/>
          <w:b w:val="0"/>
          <w:sz w:val="22"/>
        </w:rPr>
        <w:t>ihydroxyterphenyllin</w:t>
      </w:r>
      <w:proofErr w:type="spellEnd"/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6</w:t>
      </w:r>
      <w:r w:rsidRPr="00183DEB">
        <w:rPr>
          <w:rFonts w:ascii="Times New Roman" w:hAnsi="Times New Roman"/>
          <w:b w:val="0"/>
          <w:sz w:val="22"/>
        </w:rPr>
        <w:t>) (CD</w:t>
      </w:r>
      <w:r w:rsidRPr="00183DEB">
        <w:rPr>
          <w:rFonts w:ascii="Times New Roman" w:hAnsi="Times New Roman"/>
          <w:b w:val="0"/>
          <w:sz w:val="22"/>
          <w:vertAlign w:val="subscript"/>
        </w:rPr>
        <w:t>3</w:t>
      </w:r>
      <w:r w:rsidRPr="00183DEB">
        <w:rPr>
          <w:rFonts w:ascii="Times New Roman" w:hAnsi="Times New Roman"/>
          <w:b w:val="0"/>
          <w:sz w:val="22"/>
        </w:rPr>
        <w:t>OD, 600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MHz)</w:t>
      </w:r>
      <w:bookmarkEnd w:id="28"/>
    </w:p>
    <w:p w:rsidR="00895809" w:rsidRPr="00895809" w:rsidRDefault="00895809" w:rsidP="00895809">
      <w:pPr>
        <w:adjustRightInd w:val="0"/>
        <w:snapToGrid w:val="0"/>
        <w:spacing w:after="240" w:line="400" w:lineRule="exact"/>
        <w:jc w:val="left"/>
        <w:rPr>
          <w:rFonts w:ascii="Palatino Linotype" w:eastAsia="宋体" w:hAnsi="Palatino Linotype"/>
          <w:b/>
          <w:color w:val="auto"/>
          <w:sz w:val="36"/>
          <w:lang w:eastAsia="zh-CN" w:bidi="en-US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hAnsi="Palatino Linotype"/>
          <w:bCs/>
          <w:color w:val="auto"/>
          <w:kern w:val="2"/>
          <w:sz w:val="20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hAnsi="Palatino Linotype"/>
          <w:b/>
          <w:bCs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szCs w:val="24"/>
          <w:lang w:eastAsia="zh-CN"/>
        </w:rPr>
        <w:drawing>
          <wp:inline distT="0" distB="0" distL="0" distR="0" wp14:anchorId="6E9BFC41" wp14:editId="71293223">
            <wp:extent cx="5036185" cy="3521075"/>
            <wp:effectExtent l="0" t="0" r="0" b="3175"/>
            <wp:docPr id="213" name="图片 60" descr="说明: E:\桌面\研究生毕业\Bdf1结构\Bdf1-C.H谱1\Bdf1-C.H改进的图\改进的谱图\bdf2-I 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说明: E:\桌面\研究生毕业\Bdf1结构\Bdf1-C.H谱1\Bdf1-C.H改进的图\改进的谱图\bdf2-I C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5086" r="4341" b="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hAnsi="Times New Roman"/>
          <w:sz w:val="22"/>
        </w:rPr>
      </w:pPr>
      <w:bookmarkStart w:id="29" w:name="_Toc22241167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29</w:t>
      </w:r>
      <w:r w:rsidRPr="00183DEB">
        <w:rPr>
          <w:rFonts w:ascii="Times New Roman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13</w:t>
      </w:r>
      <w:r w:rsidRPr="00183DEB">
        <w:rPr>
          <w:rFonts w:ascii="Times New Roman" w:hAnsi="Times New Roman"/>
          <w:b w:val="0"/>
          <w:sz w:val="22"/>
        </w:rPr>
        <w:t>C NMR spectrum of</w:t>
      </w:r>
      <w:r w:rsidRPr="00183DEB">
        <w:rPr>
          <w:rFonts w:ascii="Times New Roman" w:eastAsia="宋体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>3, 3''-</w:t>
      </w:r>
      <w:r w:rsidR="00CA696A" w:rsidRPr="00CA696A">
        <w:rPr>
          <w:rFonts w:ascii="Times New Roman" w:eastAsia="宋体" w:hAnsi="Times New Roman" w:hint="eastAsia"/>
          <w:b w:val="0"/>
          <w:sz w:val="22"/>
        </w:rPr>
        <w:t xml:space="preserve"> </w:t>
      </w:r>
      <w:proofErr w:type="spellStart"/>
      <w:r w:rsidR="00982F95">
        <w:rPr>
          <w:rFonts w:ascii="Times New Roman" w:eastAsia="宋体" w:hAnsi="Times New Roman" w:hint="eastAsia"/>
          <w:b w:val="0"/>
          <w:sz w:val="22"/>
        </w:rPr>
        <w:t>D</w:t>
      </w:r>
      <w:r w:rsidR="00CA696A" w:rsidRPr="00CA696A">
        <w:rPr>
          <w:rFonts w:ascii="Times New Roman" w:eastAsia="宋体" w:hAnsi="Times New Roman"/>
          <w:b w:val="0"/>
          <w:sz w:val="22"/>
        </w:rPr>
        <w:t>ihydroxyterphenyllin</w:t>
      </w:r>
      <w:proofErr w:type="spellEnd"/>
      <w:r w:rsidRPr="00183DEB">
        <w:rPr>
          <w:rFonts w:ascii="Times New Roman" w:hAnsi="Times New Roman"/>
          <w:b w:val="0"/>
          <w:sz w:val="22"/>
        </w:rPr>
        <w:t xml:space="preserve"> (</w:t>
      </w:r>
      <w:r w:rsidRPr="00183DEB">
        <w:rPr>
          <w:rFonts w:ascii="Times New Roman" w:hAnsi="Times New Roman"/>
          <w:sz w:val="22"/>
        </w:rPr>
        <w:t>6</w:t>
      </w:r>
      <w:r w:rsidRPr="00183DEB">
        <w:rPr>
          <w:rFonts w:ascii="Times New Roman" w:hAnsi="Times New Roman"/>
          <w:b w:val="0"/>
          <w:sz w:val="22"/>
        </w:rPr>
        <w:t>) (CD</w:t>
      </w:r>
      <w:r w:rsidRPr="00183DEB">
        <w:rPr>
          <w:rFonts w:ascii="Times New Roman" w:hAnsi="Times New Roman"/>
          <w:b w:val="0"/>
          <w:sz w:val="22"/>
          <w:vertAlign w:val="subscript"/>
        </w:rPr>
        <w:t>3</w:t>
      </w:r>
      <w:r w:rsidRPr="00183DEB">
        <w:rPr>
          <w:rFonts w:ascii="Times New Roman" w:hAnsi="Times New Roman"/>
          <w:b w:val="0"/>
          <w:sz w:val="22"/>
        </w:rPr>
        <w:t>OD, 151 MHz</w:t>
      </w:r>
      <w:r w:rsidRPr="00183DEB">
        <w:rPr>
          <w:rFonts w:ascii="Times New Roman" w:eastAsia="宋体" w:hAnsi="Times New Roman"/>
          <w:b w:val="0"/>
          <w:sz w:val="22"/>
        </w:rPr>
        <w:t>)</w:t>
      </w:r>
      <w:bookmarkEnd w:id="29"/>
    </w:p>
    <w:p w:rsidR="00895809" w:rsidRPr="00895809" w:rsidRDefault="00895809" w:rsidP="00895809">
      <w:pPr>
        <w:spacing w:line="240" w:lineRule="auto"/>
        <w:jc w:val="left"/>
        <w:rPr>
          <w:rFonts w:ascii="Palatino Linotype" w:hAnsi="Palatino Linotype"/>
          <w:b/>
          <w:snapToGrid w:val="0"/>
          <w:color w:val="auto"/>
          <w:sz w:val="20"/>
          <w:szCs w:val="22"/>
          <w:lang w:eastAsia="zh-CN" w:bidi="en-US"/>
        </w:rPr>
      </w:pPr>
      <w:r w:rsidRPr="00895809">
        <w:rPr>
          <w:color w:val="auto"/>
        </w:rPr>
        <w:br w:type="page"/>
      </w:r>
    </w:p>
    <w:p w:rsidR="00895809" w:rsidRPr="00895809" w:rsidRDefault="00895809" w:rsidP="00895809">
      <w:pPr>
        <w:rPr>
          <w:rFonts w:eastAsia="宋体"/>
        </w:rPr>
      </w:pP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895809" w:rsidRPr="00895809" w:rsidRDefault="00895809" w:rsidP="00895809">
      <w:pPr>
        <w:widowControl w:val="0"/>
        <w:spacing w:line="240" w:lineRule="auto"/>
        <w:rPr>
          <w:rFonts w:ascii="Palatino Linotype" w:eastAsia="宋体" w:hAnsi="Palatino Linotype"/>
          <w:b/>
          <w:bCs/>
          <w:color w:val="auto"/>
          <w:kern w:val="2"/>
          <w:sz w:val="20"/>
          <w:lang w:eastAsia="zh-CN"/>
        </w:rPr>
      </w:pPr>
      <w:r w:rsidRPr="00895809">
        <w:rPr>
          <w:noProof/>
          <w:color w:val="auto"/>
          <w:lang w:eastAsia="zh-CN"/>
        </w:rPr>
        <w:drawing>
          <wp:inline distT="0" distB="0" distL="0" distR="0" wp14:anchorId="5475518A" wp14:editId="33C5F978">
            <wp:extent cx="5036185" cy="1965325"/>
            <wp:effectExtent l="0" t="0" r="0" b="0"/>
            <wp:docPr id="214" name="图片 61" descr="说明: C:\Users\王松\Desktop\bdf1-L 高分辨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说明: C:\Users\王松\Desktop\bdf1-L 高分辨.t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5" t="25604" r="3902" b="2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宋体" w:hAnsi="Times New Roman"/>
          <w:sz w:val="22"/>
        </w:rPr>
      </w:pPr>
      <w:bookmarkStart w:id="30" w:name="_Toc22241168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30</w:t>
      </w:r>
      <w:r w:rsidRPr="00183DEB">
        <w:rPr>
          <w:rFonts w:ascii="Times New Roman" w:hAnsi="Times New Roman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</w:rPr>
        <w:t xml:space="preserve">HR-ESI-MS spectrum of </w:t>
      </w:r>
      <w:proofErr w:type="spellStart"/>
      <w:r w:rsidR="00982F95">
        <w:rPr>
          <w:rFonts w:ascii="Times New Roman" w:eastAsia="宋体" w:hAnsi="Times New Roman"/>
          <w:b w:val="0"/>
          <w:sz w:val="22"/>
        </w:rPr>
        <w:t>Candidusin</w:t>
      </w:r>
      <w:proofErr w:type="spellEnd"/>
      <w:r w:rsidRPr="00183DEB">
        <w:rPr>
          <w:rFonts w:ascii="Times New Roman" w:eastAsia="宋体" w:hAnsi="Times New Roman"/>
          <w:b w:val="0"/>
          <w:sz w:val="22"/>
        </w:rPr>
        <w:t xml:space="preserve"> A </w:t>
      </w:r>
      <w:r w:rsidRPr="00183DEB">
        <w:rPr>
          <w:rFonts w:ascii="Times New Roman" w:hAnsi="Times New Roman"/>
          <w:b w:val="0"/>
          <w:sz w:val="22"/>
        </w:rPr>
        <w:t>(</w:t>
      </w:r>
      <w:r w:rsidRPr="00183DEB">
        <w:rPr>
          <w:rFonts w:ascii="Times New Roman" w:hAnsi="Times New Roman"/>
          <w:sz w:val="22"/>
        </w:rPr>
        <w:t>7</w:t>
      </w:r>
      <w:r w:rsidRPr="00183DEB">
        <w:rPr>
          <w:rFonts w:ascii="Times New Roman" w:hAnsi="Times New Roman"/>
          <w:b w:val="0"/>
          <w:sz w:val="22"/>
        </w:rPr>
        <w:t>)</w:t>
      </w:r>
      <w:bookmarkEnd w:id="30"/>
      <w:r w:rsidRPr="00183DEB">
        <w:rPr>
          <w:rFonts w:ascii="Times New Roman" w:hAnsi="Times New Roman"/>
          <w:b w:val="0"/>
          <w:sz w:val="22"/>
        </w:rPr>
        <w:t xml:space="preserve"> </w:t>
      </w:r>
    </w:p>
    <w:p w:rsidR="00895809" w:rsidRPr="00895809" w:rsidRDefault="00895809" w:rsidP="00895809">
      <w:pPr>
        <w:rPr>
          <w:rFonts w:eastAsia="宋体"/>
        </w:rPr>
      </w:pPr>
    </w:p>
    <w:p w:rsidR="00895809" w:rsidRPr="00895809" w:rsidRDefault="00895809" w:rsidP="00895809">
      <w:pPr>
        <w:rPr>
          <w:rFonts w:eastAsia="宋体"/>
          <w:lang w:eastAsia="zh-CN" w:bidi="en-US"/>
        </w:rPr>
      </w:pPr>
    </w:p>
    <w:p w:rsidR="00895809" w:rsidRPr="00895809" w:rsidRDefault="00895809" w:rsidP="00895809">
      <w:pPr>
        <w:rPr>
          <w:rFonts w:ascii="Palatino Linotype" w:eastAsia="宋体" w:hAnsi="Palatino Linotype" w:cs="宋体"/>
          <w:b/>
          <w:bCs/>
          <w:color w:val="auto"/>
          <w:kern w:val="2"/>
          <w:sz w:val="20"/>
          <w:szCs w:val="22"/>
          <w:lang w:bidi="en-US"/>
        </w:rPr>
      </w:pPr>
      <w:r w:rsidRPr="00895809">
        <w:rPr>
          <w:noProof/>
          <w:lang w:eastAsia="zh-CN"/>
        </w:rPr>
        <w:drawing>
          <wp:inline distT="0" distB="0" distL="0" distR="0" wp14:anchorId="4D003E5E" wp14:editId="1D658AD2">
            <wp:extent cx="5036185" cy="3398520"/>
            <wp:effectExtent l="0" t="0" r="0" b="0"/>
            <wp:docPr id="215" name="图片 62" descr="说明: E:\桌面\研究生毕业\Bdf1结构\Bdf1-C.H谱1\Bdf1-C.H改进的图\改进的谱图\bdf2-L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说明: E:\桌面\研究生毕业\Bdf1结构\Bdf1-C.H谱1\Bdf1-C.H改进的图\改进的谱图\bdf2-L H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09" w:rsidRPr="00183DEB" w:rsidRDefault="00895809" w:rsidP="002870A5">
      <w:pPr>
        <w:pStyle w:val="1"/>
        <w:ind w:left="0"/>
        <w:rPr>
          <w:rFonts w:ascii="Times New Roman" w:eastAsia="宋体" w:hAnsi="Times New Roman"/>
          <w:sz w:val="22"/>
        </w:rPr>
      </w:pPr>
      <w:bookmarkStart w:id="31" w:name="_Toc22241169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31</w:t>
      </w:r>
      <w:r w:rsidRPr="00183DEB">
        <w:rPr>
          <w:rFonts w:ascii="Times New Roman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</w:t>
      </w:r>
      <w:r w:rsidR="00982F95">
        <w:rPr>
          <w:rFonts w:ascii="Times New Roman" w:hAnsi="Times New Roman"/>
          <w:b w:val="0"/>
          <w:sz w:val="22"/>
        </w:rPr>
        <w:t xml:space="preserve">H NMR spectrum of </w:t>
      </w:r>
      <w:proofErr w:type="spellStart"/>
      <w:r w:rsidR="00982F95">
        <w:rPr>
          <w:rFonts w:ascii="Times New Roman" w:hAnsi="Times New Roman"/>
          <w:b w:val="0"/>
          <w:sz w:val="22"/>
        </w:rPr>
        <w:t>Candidusin</w:t>
      </w:r>
      <w:proofErr w:type="spellEnd"/>
      <w:r w:rsidRPr="00183DEB">
        <w:rPr>
          <w:rFonts w:ascii="Times New Roman" w:hAnsi="Times New Roman"/>
          <w:b w:val="0"/>
          <w:sz w:val="22"/>
        </w:rPr>
        <w:t xml:space="preserve"> A (</w:t>
      </w:r>
      <w:r w:rsidRPr="00183DEB">
        <w:rPr>
          <w:rFonts w:ascii="Times New Roman" w:hAnsi="Times New Roman"/>
          <w:sz w:val="22"/>
        </w:rPr>
        <w:t>7</w:t>
      </w:r>
      <w:r w:rsidRPr="00183DEB">
        <w:rPr>
          <w:rFonts w:ascii="Times New Roman" w:hAnsi="Times New Roman"/>
          <w:b w:val="0"/>
          <w:sz w:val="22"/>
        </w:rPr>
        <w:t>) (CD</w:t>
      </w:r>
      <w:r w:rsidRPr="00183DEB">
        <w:rPr>
          <w:rFonts w:ascii="Times New Roman" w:hAnsi="Times New Roman"/>
          <w:b w:val="0"/>
          <w:sz w:val="22"/>
          <w:vertAlign w:val="subscript"/>
        </w:rPr>
        <w:t>3</w:t>
      </w:r>
      <w:r w:rsidRPr="00183DEB">
        <w:rPr>
          <w:rFonts w:ascii="Times New Roman" w:hAnsi="Times New Roman"/>
          <w:b w:val="0"/>
          <w:sz w:val="22"/>
        </w:rPr>
        <w:t>OD, 600 MHz)</w:t>
      </w:r>
      <w:bookmarkEnd w:id="31"/>
      <w:r w:rsidRPr="00183DEB">
        <w:rPr>
          <w:rFonts w:ascii="Times New Roman" w:hAnsi="Times New Roman"/>
          <w:b w:val="0"/>
          <w:sz w:val="22"/>
        </w:rPr>
        <w:t xml:space="preserve"> </w:t>
      </w:r>
    </w:p>
    <w:p w:rsidR="00895809" w:rsidRPr="00895809" w:rsidRDefault="00895809" w:rsidP="00895809">
      <w:pPr>
        <w:spacing w:line="240" w:lineRule="auto"/>
        <w:jc w:val="left"/>
        <w:rPr>
          <w:rFonts w:eastAsia="宋体"/>
          <w:lang w:eastAsia="zh-CN"/>
        </w:rPr>
      </w:pPr>
      <w:r w:rsidRPr="00895809">
        <w:rPr>
          <w:rFonts w:eastAsia="宋体"/>
          <w:color w:val="auto"/>
          <w:lang w:eastAsia="zh-CN"/>
        </w:rPr>
        <w:br w:type="page"/>
      </w:r>
    </w:p>
    <w:p w:rsidR="00895809" w:rsidRPr="00895809" w:rsidRDefault="00895809" w:rsidP="00895809">
      <w:pPr>
        <w:rPr>
          <w:rFonts w:eastAsia="宋体"/>
          <w:color w:val="auto"/>
          <w:lang w:eastAsia="zh-CN"/>
        </w:rPr>
      </w:pPr>
    </w:p>
    <w:p w:rsidR="002F6553" w:rsidRDefault="00895809" w:rsidP="00BE29C7">
      <w:pPr>
        <w:pStyle w:val="MDPI51figurecaption"/>
        <w:rPr>
          <w:rStyle w:val="1Char"/>
          <w:rFonts w:eastAsiaTheme="minorEastAsia"/>
          <w:lang w:eastAsia="zh-CN"/>
        </w:rPr>
      </w:pPr>
      <w:r w:rsidRPr="00895809">
        <w:rPr>
          <w:noProof/>
          <w:color w:val="auto"/>
          <w:lang w:eastAsia="zh-CN" w:bidi="ar-SA"/>
        </w:rPr>
        <w:drawing>
          <wp:inline distT="0" distB="0" distL="0" distR="0" wp14:anchorId="5B8B58A1" wp14:editId="0BD3F720">
            <wp:extent cx="5608955" cy="3821430"/>
            <wp:effectExtent l="0" t="0" r="0" b="7620"/>
            <wp:docPr id="216" name="图片 63" descr="说明: E:\桌面\研究生毕业\Bdf1结构\Bdf1-C.H谱1\Bdf1-C.H改进的图\改进的谱图\bdf2-L 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说明: E:\桌面\研究生毕业\Bdf1结构\Bdf1-C.H谱1\Bdf1-C.H改进的图\改进的谱图\bdf2-L C.t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88" w:rsidRPr="00183DEB" w:rsidRDefault="002F6553" w:rsidP="002870A5">
      <w:pPr>
        <w:pStyle w:val="1"/>
        <w:ind w:left="0"/>
        <w:rPr>
          <w:rFonts w:ascii="Times New Roman" w:eastAsiaTheme="minorEastAsia" w:hAnsi="Times New Roman"/>
          <w:b w:val="0"/>
          <w:sz w:val="22"/>
        </w:rPr>
      </w:pPr>
      <w:bookmarkStart w:id="32" w:name="_Toc22241170"/>
      <w:r w:rsidRPr="00183DEB">
        <w:rPr>
          <w:rFonts w:ascii="Times New Roman" w:hAnsi="Times New Roman"/>
          <w:sz w:val="22"/>
        </w:rPr>
        <w:t>Figure S</w:t>
      </w:r>
      <w:r w:rsidR="00A81E0E">
        <w:rPr>
          <w:rFonts w:ascii="Times New Roman" w:eastAsiaTheme="minorEastAsia" w:hAnsi="Times New Roman" w:hint="eastAsia"/>
          <w:sz w:val="22"/>
        </w:rPr>
        <w:t>32</w:t>
      </w:r>
      <w:r w:rsidRPr="00183DEB">
        <w:rPr>
          <w:rFonts w:ascii="Times New Roman" w:hAnsi="Times New Roman"/>
          <w:b w:val="0"/>
          <w:sz w:val="22"/>
        </w:rPr>
        <w:t xml:space="preserve"> </w:t>
      </w:r>
      <w:r w:rsidRPr="00183DEB">
        <w:rPr>
          <w:rFonts w:ascii="Times New Roman" w:hAnsi="Times New Roman"/>
          <w:b w:val="0"/>
          <w:sz w:val="22"/>
          <w:vertAlign w:val="superscript"/>
        </w:rPr>
        <w:t>1</w:t>
      </w:r>
      <w:r w:rsidRPr="00183DEB">
        <w:rPr>
          <w:rFonts w:ascii="Times New Roman" w:eastAsiaTheme="minorEastAsia" w:hAnsi="Times New Roman"/>
          <w:b w:val="0"/>
          <w:sz w:val="22"/>
          <w:vertAlign w:val="superscript"/>
        </w:rPr>
        <w:t>3</w:t>
      </w:r>
      <w:r w:rsidRPr="00183DEB">
        <w:rPr>
          <w:rFonts w:ascii="Times New Roman" w:eastAsiaTheme="minorEastAsia" w:hAnsi="Times New Roman"/>
          <w:b w:val="0"/>
          <w:sz w:val="22"/>
        </w:rPr>
        <w:t>C</w:t>
      </w:r>
      <w:r w:rsidR="00982F95">
        <w:rPr>
          <w:rFonts w:ascii="Times New Roman" w:hAnsi="Times New Roman"/>
          <w:b w:val="0"/>
          <w:sz w:val="22"/>
        </w:rPr>
        <w:t xml:space="preserve"> NMR spectrum of </w:t>
      </w:r>
      <w:proofErr w:type="spellStart"/>
      <w:r w:rsidR="00982F95">
        <w:rPr>
          <w:rFonts w:ascii="Times New Roman" w:hAnsi="Times New Roman"/>
          <w:b w:val="0"/>
          <w:sz w:val="22"/>
        </w:rPr>
        <w:t>Candidusin</w:t>
      </w:r>
      <w:proofErr w:type="spellEnd"/>
      <w:r w:rsidRPr="00183DEB">
        <w:rPr>
          <w:rFonts w:ascii="Times New Roman" w:hAnsi="Times New Roman"/>
          <w:b w:val="0"/>
          <w:sz w:val="22"/>
        </w:rPr>
        <w:t xml:space="preserve"> A (</w:t>
      </w:r>
      <w:r w:rsidRPr="00183DEB">
        <w:rPr>
          <w:rFonts w:ascii="Times New Roman" w:hAnsi="Times New Roman"/>
          <w:sz w:val="22"/>
        </w:rPr>
        <w:t>7</w:t>
      </w:r>
      <w:r w:rsidRPr="00183DEB">
        <w:rPr>
          <w:rFonts w:ascii="Times New Roman" w:hAnsi="Times New Roman"/>
          <w:b w:val="0"/>
          <w:sz w:val="22"/>
        </w:rPr>
        <w:t>) (CD</w:t>
      </w:r>
      <w:r w:rsidRPr="00183DEB">
        <w:rPr>
          <w:rFonts w:ascii="Times New Roman" w:hAnsi="Times New Roman"/>
          <w:b w:val="0"/>
          <w:sz w:val="22"/>
          <w:vertAlign w:val="subscript"/>
        </w:rPr>
        <w:t>3</w:t>
      </w:r>
      <w:r w:rsidRPr="00183DEB">
        <w:rPr>
          <w:rFonts w:ascii="Times New Roman" w:hAnsi="Times New Roman"/>
          <w:b w:val="0"/>
          <w:sz w:val="22"/>
        </w:rPr>
        <w:t xml:space="preserve">OD, </w:t>
      </w:r>
      <w:r w:rsidRPr="00183DEB">
        <w:rPr>
          <w:rFonts w:ascii="Times New Roman" w:eastAsiaTheme="minorEastAsia" w:hAnsi="Times New Roman"/>
          <w:b w:val="0"/>
          <w:sz w:val="22"/>
        </w:rPr>
        <w:t>151</w:t>
      </w:r>
      <w:r w:rsidRPr="00183DEB">
        <w:rPr>
          <w:rFonts w:ascii="Times New Roman" w:hAnsi="Times New Roman"/>
          <w:b w:val="0"/>
          <w:sz w:val="22"/>
        </w:rPr>
        <w:t xml:space="preserve"> MHz)</w:t>
      </w:r>
      <w:bookmarkEnd w:id="32"/>
      <w:r w:rsidRPr="00183DEB">
        <w:rPr>
          <w:rFonts w:ascii="Times New Roman" w:hAnsi="Times New Roman"/>
          <w:b w:val="0"/>
          <w:sz w:val="22"/>
        </w:rPr>
        <w:t xml:space="preserve"> </w:t>
      </w:r>
    </w:p>
    <w:p w:rsidR="004B3E8E" w:rsidRPr="004B3E8E" w:rsidRDefault="004B3E8E" w:rsidP="004B3E8E">
      <w:pPr>
        <w:widowControl w:val="0"/>
        <w:spacing w:line="240" w:lineRule="auto"/>
        <w:rPr>
          <w:rFonts w:ascii="Palatino Linotype" w:eastAsiaTheme="minorEastAsia" w:hAnsi="Palatino Linotype"/>
          <w:b/>
          <w:bCs/>
          <w:color w:val="auto"/>
          <w:kern w:val="2"/>
          <w:sz w:val="20"/>
          <w:lang w:eastAsia="zh-CN"/>
        </w:rPr>
      </w:pPr>
    </w:p>
    <w:p w:rsidR="004B3E8E" w:rsidRPr="004B3E8E" w:rsidRDefault="004B3E8E" w:rsidP="004B3E8E">
      <w:pPr>
        <w:widowControl w:val="0"/>
        <w:spacing w:line="240" w:lineRule="auto"/>
        <w:rPr>
          <w:rFonts w:ascii="Palatino Linotype" w:eastAsiaTheme="minorEastAsia" w:hAnsi="Palatino Linotype"/>
          <w:b/>
          <w:bCs/>
          <w:color w:val="auto"/>
          <w:kern w:val="2"/>
          <w:sz w:val="20"/>
          <w:lang w:eastAsia="zh-CN"/>
        </w:rPr>
      </w:pPr>
    </w:p>
    <w:p w:rsidR="004B3E8E" w:rsidRPr="004B3E8E" w:rsidRDefault="004B3E8E" w:rsidP="004B3E8E">
      <w:pPr>
        <w:widowControl w:val="0"/>
        <w:spacing w:line="240" w:lineRule="auto"/>
        <w:rPr>
          <w:rFonts w:ascii="Palatino Linotype" w:eastAsiaTheme="minorEastAsia" w:hAnsi="Palatino Linotype"/>
          <w:b/>
          <w:bCs/>
          <w:color w:val="auto"/>
          <w:kern w:val="2"/>
          <w:sz w:val="20"/>
          <w:lang w:eastAsia="zh-CN"/>
        </w:rPr>
      </w:pPr>
      <w:r w:rsidRPr="004B3E8E">
        <w:rPr>
          <w:noProof/>
          <w:color w:val="auto"/>
          <w:lang w:eastAsia="zh-CN"/>
        </w:rPr>
        <w:drawing>
          <wp:inline distT="0" distB="0" distL="0" distR="0" wp14:anchorId="5DBC49E9" wp14:editId="1B6C4DD5">
            <wp:extent cx="5040000" cy="1907068"/>
            <wp:effectExtent l="0" t="0" r="8255" b="0"/>
            <wp:docPr id="1" name="图片 1" descr="C:\Users\王松\Desktop\技术路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王松\Desktop\技术路线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4" t="25452" r="5361" b="28574"/>
                    <a:stretch/>
                  </pic:blipFill>
                  <pic:spPr bwMode="auto">
                    <a:xfrm>
                      <a:off x="0" y="0"/>
                      <a:ext cx="5040000" cy="190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E8E" w:rsidRPr="00FB099C" w:rsidRDefault="004B3E8E" w:rsidP="002870A5">
      <w:pPr>
        <w:pStyle w:val="1"/>
        <w:ind w:left="0"/>
        <w:rPr>
          <w:rFonts w:ascii="Times New Roman" w:eastAsiaTheme="minorEastAsia" w:hAnsi="Times New Roman"/>
          <w:b w:val="0"/>
          <w:snapToGrid w:val="0"/>
          <w:sz w:val="22"/>
          <w:szCs w:val="22"/>
        </w:rPr>
      </w:pPr>
      <w:bookmarkStart w:id="33" w:name="_Toc8597950"/>
      <w:bookmarkStart w:id="34" w:name="_Toc22241171"/>
      <w:r w:rsidRPr="00FB099C">
        <w:rPr>
          <w:rFonts w:ascii="Times New Roman" w:hAnsi="Times New Roman"/>
          <w:snapToGrid w:val="0"/>
          <w:sz w:val="22"/>
          <w:szCs w:val="22"/>
        </w:rPr>
        <w:t>Figure S</w:t>
      </w:r>
      <w:r w:rsidR="00A81E0E">
        <w:rPr>
          <w:rFonts w:ascii="Times New Roman" w:eastAsiaTheme="minorEastAsia" w:hAnsi="Times New Roman" w:hint="eastAsia"/>
          <w:snapToGrid w:val="0"/>
          <w:sz w:val="22"/>
          <w:szCs w:val="22"/>
        </w:rPr>
        <w:t>33</w:t>
      </w:r>
      <w:r w:rsidRPr="00FB099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HR-ESI-MS spectrum of</w:t>
      </w:r>
      <w:r w:rsidRPr="00FB099C">
        <w:rPr>
          <w:rFonts w:ascii="Times New Roman" w:eastAsia="宋体" w:hAnsi="Times New Roman"/>
          <w:b w:val="0"/>
          <w:snapToGrid w:val="0"/>
          <w:sz w:val="22"/>
          <w:szCs w:val="22"/>
        </w:rPr>
        <w:t xml:space="preserve"> </w:t>
      </w:r>
      <w:proofErr w:type="spellStart"/>
      <w:r w:rsidR="00A81EDE" w:rsidRPr="00A81EDE">
        <w:rPr>
          <w:rFonts w:ascii="Times New Roman" w:eastAsia="宋体" w:hAnsi="Times New Roman"/>
          <w:b w:val="0"/>
          <w:snapToGrid w:val="0"/>
          <w:sz w:val="22"/>
          <w:szCs w:val="22"/>
        </w:rPr>
        <w:t>Dechlorochlorflavonin</w:t>
      </w:r>
      <w:proofErr w:type="spellEnd"/>
      <w:r w:rsidRPr="00FB099C">
        <w:rPr>
          <w:rFonts w:ascii="Times New Roman" w:eastAsia="宋体" w:hAnsi="Times New Roman"/>
          <w:b w:val="0"/>
          <w:snapToGrid w:val="0"/>
          <w:sz w:val="22"/>
          <w:szCs w:val="22"/>
        </w:rPr>
        <w:t xml:space="preserve"> 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(8)</w:t>
      </w:r>
      <w:bookmarkEnd w:id="33"/>
      <w:bookmarkEnd w:id="34"/>
    </w:p>
    <w:p w:rsidR="004B3E8E" w:rsidRPr="004B3E8E" w:rsidRDefault="004B3E8E" w:rsidP="004B3E8E">
      <w:pPr>
        <w:rPr>
          <w:rFonts w:eastAsiaTheme="minorEastAsia"/>
          <w:color w:val="auto"/>
          <w:lang w:eastAsia="zh-CN"/>
        </w:rPr>
      </w:pPr>
    </w:p>
    <w:p w:rsidR="004B3E8E" w:rsidRPr="004B3E8E" w:rsidRDefault="004B3E8E" w:rsidP="004B3E8E">
      <w:pPr>
        <w:spacing w:line="240" w:lineRule="auto"/>
        <w:jc w:val="left"/>
        <w:rPr>
          <w:color w:val="auto"/>
          <w:lang w:eastAsia="zh-CN"/>
        </w:rPr>
      </w:pPr>
      <w:r w:rsidRPr="004B3E8E">
        <w:rPr>
          <w:color w:val="auto"/>
          <w:lang w:eastAsia="zh-CN"/>
        </w:rPr>
        <w:br w:type="page"/>
      </w:r>
    </w:p>
    <w:p w:rsidR="004B3E8E" w:rsidRPr="004B3E8E" w:rsidRDefault="004B3E8E" w:rsidP="004B3E8E">
      <w:pPr>
        <w:rPr>
          <w:color w:val="auto"/>
          <w:lang w:eastAsia="zh-CN"/>
        </w:rPr>
      </w:pPr>
    </w:p>
    <w:p w:rsidR="004B3E8E" w:rsidRPr="004B3E8E" w:rsidRDefault="004B3E8E" w:rsidP="004B3E8E">
      <w:pPr>
        <w:rPr>
          <w:rFonts w:ascii="Palatino Linotype" w:hAnsi="Palatino Linotype"/>
          <w:color w:val="auto"/>
          <w:kern w:val="2"/>
          <w:sz w:val="20"/>
          <w:lang w:eastAsia="zh-CN"/>
        </w:rPr>
      </w:pPr>
      <w:r w:rsidRPr="004B3E8E">
        <w:rPr>
          <w:noProof/>
          <w:color w:val="auto"/>
          <w:lang w:eastAsia="zh-CN"/>
        </w:rPr>
        <w:drawing>
          <wp:inline distT="0" distB="0" distL="0" distR="0" wp14:anchorId="24F2A438" wp14:editId="0B92C8E5">
            <wp:extent cx="5040000" cy="3519957"/>
            <wp:effectExtent l="0" t="0" r="8255" b="4445"/>
            <wp:docPr id="2" name="图片 2" descr="E:\桌面\研究生毕业\Bdf1结构\Bdf1-C.H谱1\Bdf1-C.H改进的图\bdf1-D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桌面\研究生毕业\Bdf1结构\Bdf1-C.H谱1\Bdf1-C.H改进的图\bdf1-D H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" t="4043" r="2536" b="3503"/>
                    <a:stretch/>
                  </pic:blipFill>
                  <pic:spPr bwMode="auto">
                    <a:xfrm>
                      <a:off x="0" y="0"/>
                      <a:ext cx="5040000" cy="351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E8E" w:rsidRPr="00FB099C" w:rsidRDefault="004B3E8E" w:rsidP="002870A5">
      <w:pPr>
        <w:pStyle w:val="1"/>
        <w:ind w:left="0"/>
        <w:rPr>
          <w:rFonts w:ascii="Times New Roman" w:hAnsi="Times New Roman"/>
          <w:b w:val="0"/>
          <w:snapToGrid w:val="0"/>
          <w:sz w:val="22"/>
          <w:szCs w:val="22"/>
        </w:rPr>
      </w:pPr>
      <w:bookmarkStart w:id="35" w:name="_Toc8597951"/>
      <w:bookmarkStart w:id="36" w:name="_Toc22241172"/>
      <w:r w:rsidRPr="00FB099C">
        <w:rPr>
          <w:rFonts w:ascii="Times New Roman" w:hAnsi="Times New Roman"/>
          <w:snapToGrid w:val="0"/>
          <w:sz w:val="22"/>
          <w:szCs w:val="22"/>
        </w:rPr>
        <w:t>Figure S</w:t>
      </w:r>
      <w:r w:rsidR="00A81E0E">
        <w:rPr>
          <w:rFonts w:ascii="Times New Roman" w:eastAsiaTheme="minorEastAsia" w:hAnsi="Times New Roman" w:hint="eastAsia"/>
          <w:snapToGrid w:val="0"/>
          <w:sz w:val="22"/>
          <w:szCs w:val="22"/>
        </w:rPr>
        <w:t>34</w:t>
      </w:r>
      <w:r w:rsidRPr="00FB099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FB099C">
        <w:rPr>
          <w:rFonts w:ascii="Times New Roman" w:hAnsi="Times New Roman"/>
          <w:b w:val="0"/>
          <w:snapToGrid w:val="0"/>
          <w:sz w:val="22"/>
          <w:szCs w:val="22"/>
          <w:vertAlign w:val="superscript"/>
        </w:rPr>
        <w:t>1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H NMR spectrum of</w:t>
      </w:r>
      <w:r w:rsidRPr="00FB099C">
        <w:rPr>
          <w:rFonts w:ascii="Times New Roman" w:eastAsia="宋体" w:hAnsi="Times New Roman"/>
          <w:b w:val="0"/>
          <w:snapToGrid w:val="0"/>
          <w:sz w:val="22"/>
          <w:szCs w:val="22"/>
        </w:rPr>
        <w:t xml:space="preserve"> </w:t>
      </w:r>
      <w:proofErr w:type="spellStart"/>
      <w:r w:rsidR="00A81EDE" w:rsidRPr="00A81EDE">
        <w:rPr>
          <w:rFonts w:ascii="Times New Roman" w:eastAsia="宋体" w:hAnsi="Times New Roman"/>
          <w:b w:val="0"/>
          <w:snapToGrid w:val="0"/>
          <w:sz w:val="22"/>
          <w:szCs w:val="22"/>
        </w:rPr>
        <w:t>Dechlorochlorflavonin</w:t>
      </w:r>
      <w:proofErr w:type="spellEnd"/>
      <w:r w:rsidRPr="00FB099C">
        <w:rPr>
          <w:rFonts w:ascii="Times New Roman" w:eastAsia="宋体" w:hAnsi="Times New Roman"/>
          <w:b w:val="0"/>
          <w:snapToGrid w:val="0"/>
          <w:sz w:val="22"/>
          <w:szCs w:val="22"/>
        </w:rPr>
        <w:t xml:space="preserve"> 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(8) (CDCl</w:t>
      </w:r>
      <w:r w:rsidRPr="00FB099C">
        <w:rPr>
          <w:rFonts w:ascii="Times New Roman" w:hAnsi="Times New Roman"/>
          <w:b w:val="0"/>
          <w:snapToGrid w:val="0"/>
          <w:sz w:val="22"/>
          <w:szCs w:val="22"/>
          <w:vertAlign w:val="subscript"/>
        </w:rPr>
        <w:t>3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, 600</w:t>
      </w:r>
      <w:r w:rsidRPr="00FB099C">
        <w:rPr>
          <w:rFonts w:ascii="Times New Roman" w:eastAsiaTheme="minorEastAsia" w:hAnsi="Times New Roman"/>
          <w:b w:val="0"/>
          <w:snapToGrid w:val="0"/>
          <w:sz w:val="22"/>
          <w:szCs w:val="22"/>
        </w:rPr>
        <w:t xml:space="preserve"> 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MHz)</w:t>
      </w:r>
      <w:bookmarkEnd w:id="35"/>
      <w:bookmarkEnd w:id="36"/>
    </w:p>
    <w:p w:rsidR="004B3E8E" w:rsidRPr="004B3E8E" w:rsidRDefault="004B3E8E" w:rsidP="004B3E8E">
      <w:pPr>
        <w:spacing w:line="240" w:lineRule="auto"/>
        <w:jc w:val="left"/>
        <w:rPr>
          <w:rFonts w:ascii="Palatino Linotype" w:eastAsiaTheme="minorEastAsia" w:hAnsi="Palatino Linotype"/>
          <w:bCs/>
          <w:color w:val="auto"/>
          <w:kern w:val="2"/>
          <w:sz w:val="20"/>
          <w:lang w:eastAsia="zh-CN"/>
        </w:rPr>
      </w:pPr>
    </w:p>
    <w:p w:rsidR="004B3E8E" w:rsidRPr="004B3E8E" w:rsidRDefault="004B3E8E" w:rsidP="004B3E8E">
      <w:pPr>
        <w:rPr>
          <w:rFonts w:eastAsiaTheme="minorEastAsia"/>
          <w:color w:val="auto"/>
          <w:lang w:eastAsia="zh-CN"/>
        </w:rPr>
      </w:pPr>
    </w:p>
    <w:p w:rsidR="004B3E8E" w:rsidRPr="004B3E8E" w:rsidRDefault="004B3E8E" w:rsidP="004B3E8E">
      <w:pPr>
        <w:rPr>
          <w:rFonts w:ascii="Palatino Linotype" w:eastAsiaTheme="minorEastAsia" w:hAnsi="Palatino Linotype"/>
          <w:b/>
          <w:snapToGrid w:val="0"/>
          <w:color w:val="auto"/>
          <w:sz w:val="20"/>
          <w:szCs w:val="22"/>
          <w:lang w:eastAsia="zh-CN" w:bidi="en-US"/>
        </w:rPr>
      </w:pPr>
      <w:r w:rsidRPr="004B3E8E">
        <w:rPr>
          <w:noProof/>
          <w:color w:val="auto"/>
          <w:lang w:eastAsia="zh-CN"/>
        </w:rPr>
        <w:drawing>
          <wp:inline distT="0" distB="0" distL="0" distR="0" wp14:anchorId="1931B6C9" wp14:editId="233DFC56">
            <wp:extent cx="5040000" cy="3565490"/>
            <wp:effectExtent l="0" t="0" r="8255" b="0"/>
            <wp:docPr id="3" name="图片 3" descr="E:\桌面\研究生毕业\Bdf1结构\Bdf1-C.H谱1\Bdf1-C.H改进的图\bdf1-D 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桌面\研究生毕业\Bdf1结构\Bdf1-C.H谱1\Bdf1-C.H改进的图\bdf1-D C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8E" w:rsidRPr="00FB099C" w:rsidRDefault="004B3E8E" w:rsidP="002870A5">
      <w:pPr>
        <w:pStyle w:val="1"/>
        <w:ind w:left="0"/>
        <w:rPr>
          <w:rFonts w:ascii="Times New Roman" w:eastAsiaTheme="minorEastAsia" w:hAnsi="Times New Roman"/>
          <w:b w:val="0"/>
          <w:snapToGrid w:val="0"/>
          <w:sz w:val="22"/>
          <w:szCs w:val="22"/>
        </w:rPr>
      </w:pPr>
      <w:bookmarkStart w:id="37" w:name="_Toc8597952"/>
      <w:bookmarkStart w:id="38" w:name="_Toc22241173"/>
      <w:r w:rsidRPr="00FB099C">
        <w:rPr>
          <w:rFonts w:ascii="Times New Roman" w:hAnsi="Times New Roman"/>
          <w:snapToGrid w:val="0"/>
          <w:sz w:val="22"/>
          <w:szCs w:val="22"/>
        </w:rPr>
        <w:t>Figure S</w:t>
      </w:r>
      <w:r w:rsidR="00A81E0E">
        <w:rPr>
          <w:rFonts w:ascii="Times New Roman" w:eastAsiaTheme="minorEastAsia" w:hAnsi="Times New Roman" w:hint="eastAsia"/>
          <w:snapToGrid w:val="0"/>
          <w:sz w:val="22"/>
          <w:szCs w:val="22"/>
        </w:rPr>
        <w:t>35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 xml:space="preserve"> </w:t>
      </w:r>
      <w:r w:rsidRPr="00FB099C">
        <w:rPr>
          <w:rFonts w:ascii="Times New Roman" w:hAnsi="Times New Roman"/>
          <w:b w:val="0"/>
          <w:snapToGrid w:val="0"/>
          <w:sz w:val="22"/>
          <w:szCs w:val="22"/>
          <w:vertAlign w:val="superscript"/>
        </w:rPr>
        <w:t>13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C NMR spectrum of</w:t>
      </w:r>
      <w:r w:rsidRPr="00FB099C">
        <w:rPr>
          <w:rFonts w:ascii="Times New Roman" w:eastAsia="宋体" w:hAnsi="Times New Roman"/>
          <w:b w:val="0"/>
          <w:snapToGrid w:val="0"/>
          <w:sz w:val="22"/>
          <w:szCs w:val="22"/>
        </w:rPr>
        <w:t xml:space="preserve"> </w:t>
      </w:r>
      <w:proofErr w:type="spellStart"/>
      <w:r w:rsidR="00A81EDE" w:rsidRPr="00A81EDE">
        <w:rPr>
          <w:rFonts w:ascii="Times New Roman" w:eastAsia="宋体" w:hAnsi="Times New Roman"/>
          <w:b w:val="0"/>
          <w:snapToGrid w:val="0"/>
          <w:sz w:val="22"/>
          <w:szCs w:val="22"/>
        </w:rPr>
        <w:t>Dechlorochlorflavonin</w:t>
      </w:r>
      <w:proofErr w:type="spellEnd"/>
      <w:r w:rsidRPr="00FB099C">
        <w:rPr>
          <w:rFonts w:ascii="Times New Roman" w:eastAsia="宋体" w:hAnsi="Times New Roman"/>
          <w:b w:val="0"/>
          <w:snapToGrid w:val="0"/>
          <w:sz w:val="22"/>
          <w:szCs w:val="22"/>
        </w:rPr>
        <w:t xml:space="preserve"> 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(8)</w:t>
      </w:r>
      <w:r w:rsidRPr="00FB099C" w:rsidDel="00477A49">
        <w:rPr>
          <w:rFonts w:ascii="Times New Roman" w:hAnsi="Times New Roman"/>
          <w:b w:val="0"/>
          <w:snapToGrid w:val="0"/>
          <w:sz w:val="22"/>
          <w:szCs w:val="22"/>
        </w:rPr>
        <w:t xml:space="preserve"> 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(CDCl</w:t>
      </w:r>
      <w:r w:rsidRPr="00FB099C">
        <w:rPr>
          <w:rFonts w:ascii="Times New Roman" w:hAnsi="Times New Roman"/>
          <w:b w:val="0"/>
          <w:snapToGrid w:val="0"/>
          <w:sz w:val="22"/>
          <w:szCs w:val="22"/>
          <w:vertAlign w:val="subscript"/>
        </w:rPr>
        <w:t>3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, 151 MHz)</w:t>
      </w:r>
      <w:bookmarkEnd w:id="37"/>
      <w:bookmarkEnd w:id="38"/>
    </w:p>
    <w:p w:rsidR="004B3E8E" w:rsidRPr="004B3E8E" w:rsidRDefault="004B3E8E" w:rsidP="004B3E8E">
      <w:pPr>
        <w:rPr>
          <w:rFonts w:eastAsiaTheme="minorEastAsia"/>
          <w:color w:val="auto"/>
          <w:lang w:eastAsia="zh-CN"/>
        </w:rPr>
      </w:pPr>
    </w:p>
    <w:p w:rsidR="004B3E8E" w:rsidRPr="004B3E8E" w:rsidRDefault="004B3E8E" w:rsidP="004B3E8E">
      <w:pPr>
        <w:rPr>
          <w:rFonts w:eastAsiaTheme="minorEastAsia"/>
          <w:color w:val="auto"/>
          <w:lang w:eastAsia="zh-CN"/>
        </w:rPr>
      </w:pPr>
    </w:p>
    <w:p w:rsidR="004B3E8E" w:rsidRPr="004B3E8E" w:rsidRDefault="004B3E8E" w:rsidP="004B3E8E">
      <w:pPr>
        <w:widowControl w:val="0"/>
        <w:spacing w:line="240" w:lineRule="auto"/>
        <w:rPr>
          <w:rFonts w:ascii="Palatino Linotype" w:hAnsi="Palatino Linotype"/>
          <w:b/>
          <w:bCs/>
          <w:color w:val="auto"/>
          <w:kern w:val="2"/>
          <w:sz w:val="20"/>
          <w:lang w:eastAsia="zh-CN"/>
        </w:rPr>
      </w:pPr>
      <w:r w:rsidRPr="004B3E8E">
        <w:rPr>
          <w:noProof/>
          <w:color w:val="auto"/>
          <w:lang w:eastAsia="zh-CN"/>
        </w:rPr>
        <w:drawing>
          <wp:inline distT="0" distB="0" distL="0" distR="0" wp14:anchorId="1C063561" wp14:editId="353A7E50">
            <wp:extent cx="5040000" cy="2006166"/>
            <wp:effectExtent l="0" t="0" r="8255" b="0"/>
            <wp:docPr id="4" name="图片 4" descr="C:\Users\王松\Desktop\bdf1-h高分辨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王松\Desktop\bdf1-h高分辨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2" t="25529" r="2963" b="24425"/>
                    <a:stretch/>
                  </pic:blipFill>
                  <pic:spPr bwMode="auto">
                    <a:xfrm>
                      <a:off x="0" y="0"/>
                      <a:ext cx="5040000" cy="200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E8E" w:rsidRPr="00FB099C" w:rsidRDefault="004B3E8E" w:rsidP="002870A5">
      <w:pPr>
        <w:pStyle w:val="1"/>
        <w:ind w:left="0"/>
        <w:rPr>
          <w:rFonts w:ascii="Times New Roman" w:hAnsi="Times New Roman"/>
          <w:b w:val="0"/>
          <w:snapToGrid w:val="0"/>
          <w:sz w:val="22"/>
          <w:szCs w:val="22"/>
        </w:rPr>
      </w:pPr>
      <w:bookmarkStart w:id="39" w:name="_Toc8597953"/>
      <w:bookmarkStart w:id="40" w:name="_Toc22241174"/>
      <w:r w:rsidRPr="00FB099C">
        <w:rPr>
          <w:rFonts w:ascii="Times New Roman" w:hAnsi="Times New Roman"/>
          <w:snapToGrid w:val="0"/>
          <w:sz w:val="22"/>
          <w:szCs w:val="22"/>
        </w:rPr>
        <w:t>Figure S</w:t>
      </w:r>
      <w:r w:rsidR="00A81E0E">
        <w:rPr>
          <w:rFonts w:ascii="Times New Roman" w:eastAsiaTheme="minorEastAsia" w:hAnsi="Times New Roman" w:hint="eastAsia"/>
          <w:snapToGrid w:val="0"/>
          <w:sz w:val="22"/>
          <w:szCs w:val="22"/>
        </w:rPr>
        <w:t>36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 xml:space="preserve"> HR-ESI-MS spectrum of</w:t>
      </w:r>
      <w:r w:rsidR="00982F95">
        <w:rPr>
          <w:rFonts w:ascii="Times New Roman" w:eastAsia="宋体" w:hAnsi="Times New Roman"/>
          <w:b w:val="0"/>
          <w:snapToGrid w:val="0"/>
          <w:sz w:val="22"/>
          <w:szCs w:val="22"/>
        </w:rPr>
        <w:t xml:space="preserve"> </w:t>
      </w:r>
      <w:proofErr w:type="spellStart"/>
      <w:r w:rsidR="00982F95">
        <w:rPr>
          <w:rFonts w:ascii="Times New Roman" w:eastAsia="宋体" w:hAnsi="Times New Roman"/>
          <w:b w:val="0"/>
          <w:snapToGrid w:val="0"/>
          <w:sz w:val="22"/>
          <w:szCs w:val="22"/>
        </w:rPr>
        <w:t>Fellutanine</w:t>
      </w:r>
      <w:proofErr w:type="spellEnd"/>
      <w:r w:rsidRPr="00FB099C">
        <w:rPr>
          <w:rFonts w:ascii="Times New Roman" w:eastAsia="宋体" w:hAnsi="Times New Roman"/>
          <w:b w:val="0"/>
          <w:snapToGrid w:val="0"/>
          <w:sz w:val="22"/>
          <w:szCs w:val="22"/>
        </w:rPr>
        <w:t xml:space="preserve"> A 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(9)</w:t>
      </w:r>
      <w:bookmarkEnd w:id="39"/>
      <w:bookmarkEnd w:id="40"/>
    </w:p>
    <w:p w:rsidR="004B3E8E" w:rsidRPr="004B3E8E" w:rsidRDefault="004B3E8E" w:rsidP="004B3E8E">
      <w:pPr>
        <w:spacing w:line="240" w:lineRule="auto"/>
        <w:jc w:val="left"/>
        <w:rPr>
          <w:rFonts w:ascii="Palatino Linotype" w:eastAsiaTheme="minorEastAsia" w:hAnsi="Palatino Linotype"/>
          <w:b/>
          <w:bCs/>
          <w:color w:val="auto"/>
          <w:kern w:val="2"/>
          <w:sz w:val="20"/>
          <w:lang w:eastAsia="zh-CN"/>
        </w:rPr>
      </w:pPr>
    </w:p>
    <w:p w:rsidR="004B3E8E" w:rsidRPr="004B3E8E" w:rsidRDefault="004B3E8E" w:rsidP="004B3E8E">
      <w:pPr>
        <w:rPr>
          <w:rFonts w:eastAsiaTheme="minorEastAsia"/>
          <w:color w:val="auto"/>
          <w:lang w:eastAsia="zh-CN"/>
        </w:rPr>
      </w:pPr>
    </w:p>
    <w:p w:rsidR="004B3E8E" w:rsidRPr="004B3E8E" w:rsidRDefault="004B3E8E" w:rsidP="004B3E8E">
      <w:pPr>
        <w:rPr>
          <w:rFonts w:ascii="Palatino Linotype" w:eastAsiaTheme="minorEastAsia" w:hAnsi="Palatino Linotype"/>
          <w:b/>
          <w:snapToGrid w:val="0"/>
          <w:color w:val="auto"/>
          <w:sz w:val="20"/>
          <w:szCs w:val="22"/>
          <w:lang w:eastAsia="zh-CN" w:bidi="en-US"/>
        </w:rPr>
      </w:pPr>
      <w:r w:rsidRPr="004B3E8E">
        <w:rPr>
          <w:noProof/>
          <w:color w:val="auto"/>
          <w:lang w:eastAsia="zh-CN"/>
        </w:rPr>
        <w:drawing>
          <wp:inline distT="0" distB="0" distL="0" distR="0" wp14:anchorId="200CA61F" wp14:editId="204DABAF">
            <wp:extent cx="5040000" cy="3403281"/>
            <wp:effectExtent l="0" t="0" r="8255" b="6985"/>
            <wp:docPr id="5" name="图片 5" descr="E:\桌面\研究生毕业\Bdf1结构\Bdf1-C.H谱1\Bdf1-C.H改进的图\bdf1-H 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桌面\研究生毕业\Bdf1结构\Bdf1-C.H谱1\Bdf1-C.H改进的图\bdf1-H H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" t="4555" r="2190" b="4618"/>
                    <a:stretch/>
                  </pic:blipFill>
                  <pic:spPr bwMode="auto">
                    <a:xfrm>
                      <a:off x="0" y="0"/>
                      <a:ext cx="5040000" cy="340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E8E" w:rsidRPr="00FB099C" w:rsidRDefault="004B3E8E" w:rsidP="002870A5">
      <w:pPr>
        <w:pStyle w:val="1"/>
        <w:ind w:left="0"/>
        <w:rPr>
          <w:rFonts w:ascii="Times New Roman" w:eastAsiaTheme="minorEastAsia" w:hAnsi="Times New Roman"/>
          <w:b w:val="0"/>
          <w:snapToGrid w:val="0"/>
          <w:sz w:val="22"/>
          <w:szCs w:val="22"/>
        </w:rPr>
      </w:pPr>
      <w:bookmarkStart w:id="41" w:name="_Toc8597954"/>
      <w:bookmarkStart w:id="42" w:name="_Toc22241175"/>
      <w:r w:rsidRPr="00FB099C">
        <w:rPr>
          <w:rFonts w:ascii="Times New Roman" w:hAnsi="Times New Roman"/>
          <w:snapToGrid w:val="0"/>
          <w:sz w:val="22"/>
          <w:szCs w:val="22"/>
        </w:rPr>
        <w:t>Figure S</w:t>
      </w:r>
      <w:r w:rsidR="00A81E0E">
        <w:rPr>
          <w:rFonts w:ascii="Times New Roman" w:eastAsiaTheme="minorEastAsia" w:hAnsi="Times New Roman" w:hint="eastAsia"/>
          <w:snapToGrid w:val="0"/>
          <w:sz w:val="22"/>
          <w:szCs w:val="22"/>
        </w:rPr>
        <w:t>37</w:t>
      </w:r>
      <w:r w:rsidRPr="00FB099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FB099C">
        <w:rPr>
          <w:rFonts w:ascii="Times New Roman" w:hAnsi="Times New Roman"/>
          <w:b w:val="0"/>
          <w:snapToGrid w:val="0"/>
          <w:sz w:val="22"/>
          <w:szCs w:val="22"/>
          <w:vertAlign w:val="superscript"/>
        </w:rPr>
        <w:t>1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H NMR spectrum of</w:t>
      </w:r>
      <w:r w:rsidR="00982F95">
        <w:rPr>
          <w:rFonts w:ascii="Times New Roman" w:eastAsia="宋体" w:hAnsi="Times New Roman"/>
          <w:b w:val="0"/>
          <w:snapToGrid w:val="0"/>
          <w:sz w:val="22"/>
          <w:szCs w:val="22"/>
        </w:rPr>
        <w:t xml:space="preserve"> </w:t>
      </w:r>
      <w:proofErr w:type="spellStart"/>
      <w:r w:rsidR="00982F95">
        <w:rPr>
          <w:rFonts w:ascii="Times New Roman" w:eastAsia="宋体" w:hAnsi="Times New Roman"/>
          <w:b w:val="0"/>
          <w:snapToGrid w:val="0"/>
          <w:sz w:val="22"/>
          <w:szCs w:val="22"/>
        </w:rPr>
        <w:t>Fellutanine</w:t>
      </w:r>
      <w:proofErr w:type="spellEnd"/>
      <w:r w:rsidRPr="00FB099C">
        <w:rPr>
          <w:rFonts w:ascii="Times New Roman" w:eastAsia="宋体" w:hAnsi="Times New Roman"/>
          <w:b w:val="0"/>
          <w:snapToGrid w:val="0"/>
          <w:sz w:val="22"/>
          <w:szCs w:val="22"/>
        </w:rPr>
        <w:t xml:space="preserve"> A (9) 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(CD</w:t>
      </w:r>
      <w:r w:rsidRPr="00FB099C">
        <w:rPr>
          <w:rFonts w:ascii="Times New Roman" w:hAnsi="Times New Roman"/>
          <w:b w:val="0"/>
          <w:snapToGrid w:val="0"/>
          <w:sz w:val="22"/>
          <w:szCs w:val="22"/>
          <w:vertAlign w:val="subscript"/>
        </w:rPr>
        <w:t>3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OD, 600</w:t>
      </w:r>
      <w:r w:rsidRPr="00FB099C">
        <w:rPr>
          <w:rFonts w:ascii="Times New Roman" w:eastAsiaTheme="minorEastAsia" w:hAnsi="Times New Roman"/>
          <w:b w:val="0"/>
          <w:snapToGrid w:val="0"/>
          <w:sz w:val="22"/>
          <w:szCs w:val="22"/>
        </w:rPr>
        <w:t xml:space="preserve"> 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MHz)</w:t>
      </w:r>
      <w:bookmarkEnd w:id="41"/>
      <w:bookmarkEnd w:id="42"/>
    </w:p>
    <w:p w:rsidR="004B3E8E" w:rsidRPr="004B3E8E" w:rsidRDefault="004B3E8E" w:rsidP="004B3E8E">
      <w:pPr>
        <w:spacing w:line="240" w:lineRule="auto"/>
        <w:jc w:val="left"/>
        <w:rPr>
          <w:rFonts w:eastAsiaTheme="minorEastAsia"/>
          <w:color w:val="auto"/>
          <w:lang w:eastAsia="zh-CN"/>
        </w:rPr>
      </w:pPr>
      <w:r w:rsidRPr="004B3E8E">
        <w:rPr>
          <w:rFonts w:eastAsiaTheme="minorEastAsia"/>
          <w:color w:val="auto"/>
          <w:lang w:eastAsia="zh-CN"/>
        </w:rPr>
        <w:br w:type="page"/>
      </w:r>
    </w:p>
    <w:p w:rsidR="004B3E8E" w:rsidRPr="004B3E8E" w:rsidRDefault="004B3E8E" w:rsidP="004B3E8E">
      <w:pPr>
        <w:rPr>
          <w:rFonts w:eastAsiaTheme="minorEastAsia"/>
          <w:color w:val="auto"/>
          <w:lang w:eastAsia="zh-CN"/>
        </w:rPr>
      </w:pPr>
    </w:p>
    <w:p w:rsidR="004B3E8E" w:rsidRPr="004B3E8E" w:rsidRDefault="004B3E8E" w:rsidP="004B3E8E">
      <w:pPr>
        <w:rPr>
          <w:rFonts w:ascii="Palatino Linotype" w:eastAsiaTheme="minorEastAsia" w:hAnsi="Palatino Linotype"/>
          <w:b/>
          <w:snapToGrid w:val="0"/>
          <w:color w:val="auto"/>
          <w:sz w:val="20"/>
          <w:szCs w:val="22"/>
          <w:lang w:eastAsia="zh-CN" w:bidi="en-US"/>
        </w:rPr>
      </w:pPr>
      <w:bookmarkStart w:id="43" w:name="_Toc3925018"/>
      <w:bookmarkStart w:id="44" w:name="_Toc4767570"/>
      <w:bookmarkStart w:id="45" w:name="_Toc5291221"/>
      <w:bookmarkStart w:id="46" w:name="_Toc6324447"/>
      <w:r w:rsidRPr="004B3E8E">
        <w:rPr>
          <w:noProof/>
          <w:color w:val="auto"/>
          <w:lang w:eastAsia="zh-CN"/>
        </w:rPr>
        <w:drawing>
          <wp:inline distT="0" distB="0" distL="0" distR="0" wp14:anchorId="5EC029CC" wp14:editId="0D104D0E">
            <wp:extent cx="5040946" cy="3486912"/>
            <wp:effectExtent l="0" t="0" r="7620" b="0"/>
            <wp:docPr id="7" name="图片 7" descr="E:\桌面\研究生毕业\Bdf1结构\Bdf1-C.H谱1\Bdf1-C.H改进的图\bdf1-H 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桌面\研究生毕业\Bdf1结构\Bdf1-C.H谱1\Bdf1-C.H改进的图\bdf1-H 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222"/>
                    <a:stretch/>
                  </pic:blipFill>
                  <pic:spPr bwMode="auto">
                    <a:xfrm>
                      <a:off x="0" y="0"/>
                      <a:ext cx="5040000" cy="348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3"/>
      <w:bookmarkEnd w:id="44"/>
      <w:bookmarkEnd w:id="45"/>
      <w:bookmarkEnd w:id="46"/>
    </w:p>
    <w:p w:rsidR="004B3E8E" w:rsidRPr="00FB099C" w:rsidRDefault="004B3E8E" w:rsidP="002870A5">
      <w:pPr>
        <w:pStyle w:val="1"/>
        <w:ind w:left="0"/>
        <w:rPr>
          <w:rFonts w:ascii="Times New Roman" w:hAnsi="Times New Roman"/>
          <w:b w:val="0"/>
          <w:snapToGrid w:val="0"/>
          <w:sz w:val="22"/>
          <w:szCs w:val="22"/>
        </w:rPr>
      </w:pPr>
      <w:bookmarkStart w:id="47" w:name="_Toc8597955"/>
      <w:bookmarkStart w:id="48" w:name="_Toc22241176"/>
      <w:r w:rsidRPr="00FB099C">
        <w:rPr>
          <w:rFonts w:ascii="Times New Roman" w:hAnsi="Times New Roman"/>
          <w:snapToGrid w:val="0"/>
          <w:sz w:val="22"/>
          <w:szCs w:val="22"/>
        </w:rPr>
        <w:t>Figure S</w:t>
      </w:r>
      <w:r w:rsidR="00A81E0E">
        <w:rPr>
          <w:rFonts w:ascii="Times New Roman" w:eastAsiaTheme="minorEastAsia" w:hAnsi="Times New Roman" w:hint="eastAsia"/>
          <w:snapToGrid w:val="0"/>
          <w:sz w:val="22"/>
          <w:szCs w:val="22"/>
        </w:rPr>
        <w:t>38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 xml:space="preserve"> </w:t>
      </w:r>
      <w:r w:rsidRPr="00FB099C">
        <w:rPr>
          <w:rFonts w:ascii="Times New Roman" w:hAnsi="Times New Roman"/>
          <w:b w:val="0"/>
          <w:snapToGrid w:val="0"/>
          <w:sz w:val="22"/>
          <w:szCs w:val="22"/>
          <w:vertAlign w:val="superscript"/>
        </w:rPr>
        <w:t>13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C NMR spectrum of</w:t>
      </w:r>
      <w:r w:rsidR="00982F95">
        <w:rPr>
          <w:rFonts w:ascii="Times New Roman" w:eastAsia="宋体" w:hAnsi="Times New Roman"/>
          <w:b w:val="0"/>
          <w:snapToGrid w:val="0"/>
          <w:sz w:val="22"/>
          <w:szCs w:val="22"/>
        </w:rPr>
        <w:t xml:space="preserve"> </w:t>
      </w:r>
      <w:proofErr w:type="spellStart"/>
      <w:r w:rsidR="00982F95">
        <w:rPr>
          <w:rFonts w:ascii="Times New Roman" w:eastAsia="宋体" w:hAnsi="Times New Roman"/>
          <w:b w:val="0"/>
          <w:snapToGrid w:val="0"/>
          <w:sz w:val="22"/>
          <w:szCs w:val="22"/>
        </w:rPr>
        <w:t>Fellutanine</w:t>
      </w:r>
      <w:proofErr w:type="spellEnd"/>
      <w:r w:rsidRPr="00FB099C">
        <w:rPr>
          <w:rFonts w:ascii="Times New Roman" w:eastAsia="宋体" w:hAnsi="Times New Roman"/>
          <w:b w:val="0"/>
          <w:snapToGrid w:val="0"/>
          <w:sz w:val="22"/>
          <w:szCs w:val="22"/>
        </w:rPr>
        <w:t xml:space="preserve"> A (9) 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(CD</w:t>
      </w:r>
      <w:r w:rsidRPr="00FB099C">
        <w:rPr>
          <w:rFonts w:ascii="Times New Roman" w:hAnsi="Times New Roman"/>
          <w:b w:val="0"/>
          <w:snapToGrid w:val="0"/>
          <w:sz w:val="22"/>
          <w:szCs w:val="22"/>
          <w:vertAlign w:val="subscript"/>
        </w:rPr>
        <w:t>3</w:t>
      </w:r>
      <w:r w:rsidRPr="00FB099C">
        <w:rPr>
          <w:rFonts w:ascii="Times New Roman" w:hAnsi="Times New Roman"/>
          <w:b w:val="0"/>
          <w:snapToGrid w:val="0"/>
          <w:sz w:val="22"/>
          <w:szCs w:val="22"/>
        </w:rPr>
        <w:t>OD, 151 MHz)</w:t>
      </w:r>
      <w:bookmarkEnd w:id="47"/>
      <w:bookmarkEnd w:id="48"/>
    </w:p>
    <w:p w:rsidR="004B3E8E" w:rsidRDefault="004B3E8E" w:rsidP="004B3E8E">
      <w:pPr>
        <w:widowControl w:val="0"/>
        <w:spacing w:line="240" w:lineRule="auto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</w:p>
    <w:p w:rsidR="00946283" w:rsidRDefault="00946283" w:rsidP="004B3E8E">
      <w:pPr>
        <w:widowControl w:val="0"/>
        <w:spacing w:line="240" w:lineRule="auto"/>
        <w:rPr>
          <w:rFonts w:ascii="Palatino Linotype" w:eastAsia="等线" w:hAnsi="Palatino Linotype"/>
          <w:color w:val="auto"/>
          <w:kern w:val="2"/>
          <w:sz w:val="20"/>
          <w:lang w:eastAsia="zh-CN"/>
        </w:rPr>
      </w:pPr>
    </w:p>
    <w:sectPr w:rsidR="00946283" w:rsidSect="00595084">
      <w:headerReference w:type="even" r:id="rId46"/>
      <w:headerReference w:type="default" r:id="rId47"/>
      <w:footerReference w:type="default" r:id="rId48"/>
      <w:footerReference w:type="first" r:id="rId49"/>
      <w:pgSz w:w="11906" w:h="16838" w:code="9"/>
      <w:pgMar w:top="1417" w:right="1531" w:bottom="1077" w:left="1531" w:header="1020" w:footer="850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6A5" w:rsidRDefault="00F266A5">
      <w:pPr>
        <w:spacing w:line="240" w:lineRule="auto"/>
      </w:pPr>
      <w:r>
        <w:separator/>
      </w:r>
    </w:p>
  </w:endnote>
  <w:endnote w:type="continuationSeparator" w:id="0">
    <w:p w:rsidR="00F266A5" w:rsidRDefault="00F266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32" w:rsidRPr="00994E2E" w:rsidRDefault="005B4232" w:rsidP="007D0675">
    <w:pPr>
      <w:pStyle w:val="a4"/>
      <w:spacing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32" w:rsidRPr="008B308E" w:rsidRDefault="005B4232" w:rsidP="007D0675">
    <w:pPr>
      <w:pStyle w:val="MDPIfooterfirstpage"/>
      <w:spacing w:line="240" w:lineRule="auto"/>
      <w:jc w:val="both"/>
      <w:rPr>
        <w:lang w:val="fr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6A5" w:rsidRDefault="00F266A5">
      <w:pPr>
        <w:spacing w:line="240" w:lineRule="auto"/>
      </w:pPr>
      <w:r>
        <w:separator/>
      </w:r>
    </w:p>
  </w:footnote>
  <w:footnote w:type="continuationSeparator" w:id="0">
    <w:p w:rsidR="00F266A5" w:rsidRDefault="00F266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32" w:rsidRDefault="005B4232" w:rsidP="007D0675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32" w:rsidRPr="004C36F8" w:rsidRDefault="005B4232" w:rsidP="00635422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sz w:val="16"/>
      </w:rPr>
      <w:tab/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PAGE   \* MERGEFORMAT </w:instrText>
    </w:r>
    <w:r>
      <w:rPr>
        <w:rFonts w:ascii="Palatino Linotype" w:hAnsi="Palatino Linotype"/>
        <w:sz w:val="16"/>
      </w:rPr>
      <w:fldChar w:fldCharType="separate"/>
    </w:r>
    <w:r w:rsidR="006F508E">
      <w:rPr>
        <w:rFonts w:ascii="Palatino Linotype" w:hAnsi="Palatino Linotype"/>
        <w:noProof/>
        <w:sz w:val="16"/>
      </w:rPr>
      <w:t>5</w:t>
    </w:r>
    <w:r>
      <w:rPr>
        <w:rFonts w:ascii="Palatino Linotype" w:hAnsi="Palatino Linotype"/>
        <w:sz w:val="16"/>
      </w:rPr>
      <w:fldChar w:fldCharType="end"/>
    </w:r>
    <w:r>
      <w:rPr>
        <w:rFonts w:ascii="Palatino Linotype" w:hAnsi="Palatino Linotype"/>
        <w:sz w:val="16"/>
      </w:rPr>
      <w:t xml:space="preserve"> of </w:t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NUMPAGES   \* MERGEFORMAT </w:instrText>
    </w:r>
    <w:r>
      <w:rPr>
        <w:rFonts w:ascii="Palatino Linotype" w:hAnsi="Palatino Linotype"/>
        <w:sz w:val="16"/>
      </w:rPr>
      <w:fldChar w:fldCharType="separate"/>
    </w:r>
    <w:r w:rsidR="006F508E">
      <w:rPr>
        <w:rFonts w:ascii="Palatino Linotype" w:hAnsi="Palatino Linotype"/>
        <w:noProof/>
        <w:sz w:val="16"/>
      </w:rPr>
      <w:t>23</w:t>
    </w:r>
    <w:r>
      <w:rPr>
        <w:rFonts w:ascii="Palatino Linotype" w:hAnsi="Palatino Linotype"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A8A2724"/>
    <w:multiLevelType w:val="hybridMultilevel"/>
    <w:tmpl w:val="A2949F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attachedTemplate r:id="rId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B78"/>
    <w:rsid w:val="000012F2"/>
    <w:rsid w:val="00007A48"/>
    <w:rsid w:val="00025BB5"/>
    <w:rsid w:val="00034DB2"/>
    <w:rsid w:val="000368A4"/>
    <w:rsid w:val="00036FB7"/>
    <w:rsid w:val="0004323B"/>
    <w:rsid w:val="0005176C"/>
    <w:rsid w:val="00097E91"/>
    <w:rsid w:val="000A15E2"/>
    <w:rsid w:val="000A3419"/>
    <w:rsid w:val="000A58A6"/>
    <w:rsid w:val="000B658D"/>
    <w:rsid w:val="000C2738"/>
    <w:rsid w:val="000C730B"/>
    <w:rsid w:val="000C73A7"/>
    <w:rsid w:val="000D0405"/>
    <w:rsid w:val="000F0E34"/>
    <w:rsid w:val="000F63B6"/>
    <w:rsid w:val="00103C88"/>
    <w:rsid w:val="0010573F"/>
    <w:rsid w:val="00123657"/>
    <w:rsid w:val="00124A3F"/>
    <w:rsid w:val="00131CEC"/>
    <w:rsid w:val="00141821"/>
    <w:rsid w:val="00175C8F"/>
    <w:rsid w:val="00177DD2"/>
    <w:rsid w:val="001819E1"/>
    <w:rsid w:val="00182956"/>
    <w:rsid w:val="00183DEB"/>
    <w:rsid w:val="001866D2"/>
    <w:rsid w:val="00197D8D"/>
    <w:rsid w:val="001A4F9C"/>
    <w:rsid w:val="001C1721"/>
    <w:rsid w:val="001D60E7"/>
    <w:rsid w:val="001D6C60"/>
    <w:rsid w:val="001E2AEB"/>
    <w:rsid w:val="001E3AFA"/>
    <w:rsid w:val="001F4F6C"/>
    <w:rsid w:val="001F74DA"/>
    <w:rsid w:val="002016B5"/>
    <w:rsid w:val="00205256"/>
    <w:rsid w:val="002079A9"/>
    <w:rsid w:val="002136A6"/>
    <w:rsid w:val="00223B5A"/>
    <w:rsid w:val="00224DB8"/>
    <w:rsid w:val="00226A72"/>
    <w:rsid w:val="0022775D"/>
    <w:rsid w:val="00231E79"/>
    <w:rsid w:val="00232C6F"/>
    <w:rsid w:val="002343F8"/>
    <w:rsid w:val="00235789"/>
    <w:rsid w:val="0024406B"/>
    <w:rsid w:val="00260559"/>
    <w:rsid w:val="00274FE4"/>
    <w:rsid w:val="00284A34"/>
    <w:rsid w:val="00286221"/>
    <w:rsid w:val="002870A5"/>
    <w:rsid w:val="00291A41"/>
    <w:rsid w:val="00295CDC"/>
    <w:rsid w:val="002A0C37"/>
    <w:rsid w:val="002A2B46"/>
    <w:rsid w:val="002D1B58"/>
    <w:rsid w:val="002D5DA6"/>
    <w:rsid w:val="002F6553"/>
    <w:rsid w:val="00301417"/>
    <w:rsid w:val="003067B2"/>
    <w:rsid w:val="00315288"/>
    <w:rsid w:val="00317A0E"/>
    <w:rsid w:val="00326141"/>
    <w:rsid w:val="003306BB"/>
    <w:rsid w:val="0033725F"/>
    <w:rsid w:val="00350C0E"/>
    <w:rsid w:val="00362FA1"/>
    <w:rsid w:val="00364200"/>
    <w:rsid w:val="0036559E"/>
    <w:rsid w:val="00365B74"/>
    <w:rsid w:val="003811F3"/>
    <w:rsid w:val="003C50DB"/>
    <w:rsid w:val="003E58AE"/>
    <w:rsid w:val="003E7AD4"/>
    <w:rsid w:val="003F52B8"/>
    <w:rsid w:val="00401D30"/>
    <w:rsid w:val="004052A2"/>
    <w:rsid w:val="00406317"/>
    <w:rsid w:val="004142BD"/>
    <w:rsid w:val="00420FE7"/>
    <w:rsid w:val="00422F83"/>
    <w:rsid w:val="00424255"/>
    <w:rsid w:val="00426B11"/>
    <w:rsid w:val="004403FB"/>
    <w:rsid w:val="00440D50"/>
    <w:rsid w:val="00447D38"/>
    <w:rsid w:val="004527D4"/>
    <w:rsid w:val="00467560"/>
    <w:rsid w:val="004720F4"/>
    <w:rsid w:val="00495AEB"/>
    <w:rsid w:val="004A4BD0"/>
    <w:rsid w:val="004A5983"/>
    <w:rsid w:val="004B31D4"/>
    <w:rsid w:val="004B3E8E"/>
    <w:rsid w:val="004C10A1"/>
    <w:rsid w:val="004C32BF"/>
    <w:rsid w:val="004C4997"/>
    <w:rsid w:val="004C7A9F"/>
    <w:rsid w:val="004D349E"/>
    <w:rsid w:val="004D40DF"/>
    <w:rsid w:val="004D4D9F"/>
    <w:rsid w:val="004D5213"/>
    <w:rsid w:val="004E1032"/>
    <w:rsid w:val="004E753E"/>
    <w:rsid w:val="004E7DF2"/>
    <w:rsid w:val="004F0CAD"/>
    <w:rsid w:val="004F264C"/>
    <w:rsid w:val="004F5CB2"/>
    <w:rsid w:val="0050165C"/>
    <w:rsid w:val="0050608B"/>
    <w:rsid w:val="00520649"/>
    <w:rsid w:val="005320CF"/>
    <w:rsid w:val="00534199"/>
    <w:rsid w:val="005406F5"/>
    <w:rsid w:val="005439F9"/>
    <w:rsid w:val="00544265"/>
    <w:rsid w:val="00545479"/>
    <w:rsid w:val="005563E6"/>
    <w:rsid w:val="00556CB5"/>
    <w:rsid w:val="00572E21"/>
    <w:rsid w:val="00580E13"/>
    <w:rsid w:val="0058118E"/>
    <w:rsid w:val="00584C50"/>
    <w:rsid w:val="00594FDC"/>
    <w:rsid w:val="00595084"/>
    <w:rsid w:val="00595802"/>
    <w:rsid w:val="005959D1"/>
    <w:rsid w:val="005A5345"/>
    <w:rsid w:val="005B1683"/>
    <w:rsid w:val="005B22A9"/>
    <w:rsid w:val="005B4232"/>
    <w:rsid w:val="005B7B57"/>
    <w:rsid w:val="005E05EE"/>
    <w:rsid w:val="005E1765"/>
    <w:rsid w:val="005E4409"/>
    <w:rsid w:val="005F0331"/>
    <w:rsid w:val="00605BAA"/>
    <w:rsid w:val="00613821"/>
    <w:rsid w:val="00613873"/>
    <w:rsid w:val="0061526F"/>
    <w:rsid w:val="0062168B"/>
    <w:rsid w:val="00622E16"/>
    <w:rsid w:val="006249F0"/>
    <w:rsid w:val="00625383"/>
    <w:rsid w:val="0062671A"/>
    <w:rsid w:val="00635422"/>
    <w:rsid w:val="00635CE8"/>
    <w:rsid w:val="006368FB"/>
    <w:rsid w:val="0064006B"/>
    <w:rsid w:val="00643BF5"/>
    <w:rsid w:val="006531FC"/>
    <w:rsid w:val="00654B17"/>
    <w:rsid w:val="006651E1"/>
    <w:rsid w:val="00667ABB"/>
    <w:rsid w:val="00675535"/>
    <w:rsid w:val="006809E5"/>
    <w:rsid w:val="00685120"/>
    <w:rsid w:val="00692393"/>
    <w:rsid w:val="006A360D"/>
    <w:rsid w:val="006A5E5C"/>
    <w:rsid w:val="006B7EAA"/>
    <w:rsid w:val="006C5E09"/>
    <w:rsid w:val="006D1BD0"/>
    <w:rsid w:val="006E10C2"/>
    <w:rsid w:val="006E5973"/>
    <w:rsid w:val="006F38AE"/>
    <w:rsid w:val="006F508E"/>
    <w:rsid w:val="006F6D13"/>
    <w:rsid w:val="00700AA5"/>
    <w:rsid w:val="00704EDB"/>
    <w:rsid w:val="007139EB"/>
    <w:rsid w:val="0071438D"/>
    <w:rsid w:val="00730CB4"/>
    <w:rsid w:val="007342D1"/>
    <w:rsid w:val="00744F0E"/>
    <w:rsid w:val="007476A3"/>
    <w:rsid w:val="00754F20"/>
    <w:rsid w:val="0078191D"/>
    <w:rsid w:val="007910CE"/>
    <w:rsid w:val="007A2AA6"/>
    <w:rsid w:val="007B5051"/>
    <w:rsid w:val="007C1922"/>
    <w:rsid w:val="007D0675"/>
    <w:rsid w:val="007D5C33"/>
    <w:rsid w:val="007D709A"/>
    <w:rsid w:val="007E082D"/>
    <w:rsid w:val="007F12C1"/>
    <w:rsid w:val="007F43BF"/>
    <w:rsid w:val="00801154"/>
    <w:rsid w:val="00816D03"/>
    <w:rsid w:val="00817180"/>
    <w:rsid w:val="00825628"/>
    <w:rsid w:val="00831D9C"/>
    <w:rsid w:val="00837DBE"/>
    <w:rsid w:val="00842B78"/>
    <w:rsid w:val="00846547"/>
    <w:rsid w:val="008473F5"/>
    <w:rsid w:val="00851512"/>
    <w:rsid w:val="00852E87"/>
    <w:rsid w:val="00853733"/>
    <w:rsid w:val="0086338C"/>
    <w:rsid w:val="0086536A"/>
    <w:rsid w:val="00867F18"/>
    <w:rsid w:val="00875C26"/>
    <w:rsid w:val="00881A6D"/>
    <w:rsid w:val="008820E8"/>
    <w:rsid w:val="00883C53"/>
    <w:rsid w:val="00895809"/>
    <w:rsid w:val="00895A90"/>
    <w:rsid w:val="008B2248"/>
    <w:rsid w:val="008D249A"/>
    <w:rsid w:val="008D6A91"/>
    <w:rsid w:val="008E34FF"/>
    <w:rsid w:val="00900C8F"/>
    <w:rsid w:val="009160E2"/>
    <w:rsid w:val="00916518"/>
    <w:rsid w:val="0093292F"/>
    <w:rsid w:val="009453B0"/>
    <w:rsid w:val="00946283"/>
    <w:rsid w:val="00946775"/>
    <w:rsid w:val="00951FCC"/>
    <w:rsid w:val="009604B1"/>
    <w:rsid w:val="00966052"/>
    <w:rsid w:val="00982F95"/>
    <w:rsid w:val="00986B25"/>
    <w:rsid w:val="00990EDE"/>
    <w:rsid w:val="009926FC"/>
    <w:rsid w:val="0099605C"/>
    <w:rsid w:val="009B5CA0"/>
    <w:rsid w:val="009D37D5"/>
    <w:rsid w:val="009E36B3"/>
    <w:rsid w:val="009F0A3B"/>
    <w:rsid w:val="009F70E6"/>
    <w:rsid w:val="009F7488"/>
    <w:rsid w:val="00A10E28"/>
    <w:rsid w:val="00A11540"/>
    <w:rsid w:val="00A200CE"/>
    <w:rsid w:val="00A272FE"/>
    <w:rsid w:val="00A273D6"/>
    <w:rsid w:val="00A36DBF"/>
    <w:rsid w:val="00A50D5C"/>
    <w:rsid w:val="00A57CD3"/>
    <w:rsid w:val="00A6352C"/>
    <w:rsid w:val="00A63C03"/>
    <w:rsid w:val="00A66306"/>
    <w:rsid w:val="00A66611"/>
    <w:rsid w:val="00A71348"/>
    <w:rsid w:val="00A714EA"/>
    <w:rsid w:val="00A81E0E"/>
    <w:rsid w:val="00A81EDE"/>
    <w:rsid w:val="00A9394C"/>
    <w:rsid w:val="00A96F3C"/>
    <w:rsid w:val="00AA38BE"/>
    <w:rsid w:val="00AB3F6E"/>
    <w:rsid w:val="00AC5053"/>
    <w:rsid w:val="00AD3AE4"/>
    <w:rsid w:val="00AE06FF"/>
    <w:rsid w:val="00AE78D5"/>
    <w:rsid w:val="00AE7A0B"/>
    <w:rsid w:val="00B06D1D"/>
    <w:rsid w:val="00B07B62"/>
    <w:rsid w:val="00B10B96"/>
    <w:rsid w:val="00B178DD"/>
    <w:rsid w:val="00B21F03"/>
    <w:rsid w:val="00B2351B"/>
    <w:rsid w:val="00B354CB"/>
    <w:rsid w:val="00B53D3C"/>
    <w:rsid w:val="00B610E1"/>
    <w:rsid w:val="00B81223"/>
    <w:rsid w:val="00B81FAB"/>
    <w:rsid w:val="00B82CD6"/>
    <w:rsid w:val="00BA1D7F"/>
    <w:rsid w:val="00BA552F"/>
    <w:rsid w:val="00BB2CA2"/>
    <w:rsid w:val="00BD2410"/>
    <w:rsid w:val="00BE088D"/>
    <w:rsid w:val="00BE0AAB"/>
    <w:rsid w:val="00BE12C1"/>
    <w:rsid w:val="00BE14F1"/>
    <w:rsid w:val="00BE29C7"/>
    <w:rsid w:val="00BE6B2C"/>
    <w:rsid w:val="00BF6AEC"/>
    <w:rsid w:val="00C02822"/>
    <w:rsid w:val="00C33852"/>
    <w:rsid w:val="00C354E4"/>
    <w:rsid w:val="00C42116"/>
    <w:rsid w:val="00C50B08"/>
    <w:rsid w:val="00CA1781"/>
    <w:rsid w:val="00CA696A"/>
    <w:rsid w:val="00CB3EFF"/>
    <w:rsid w:val="00CC264F"/>
    <w:rsid w:val="00D05A90"/>
    <w:rsid w:val="00D17481"/>
    <w:rsid w:val="00D21971"/>
    <w:rsid w:val="00D22046"/>
    <w:rsid w:val="00D23770"/>
    <w:rsid w:val="00D25A36"/>
    <w:rsid w:val="00D55D85"/>
    <w:rsid w:val="00D62C86"/>
    <w:rsid w:val="00D6434F"/>
    <w:rsid w:val="00D711D3"/>
    <w:rsid w:val="00D75ADA"/>
    <w:rsid w:val="00D80232"/>
    <w:rsid w:val="00D85B6A"/>
    <w:rsid w:val="00D979E1"/>
    <w:rsid w:val="00DA4F69"/>
    <w:rsid w:val="00DC2531"/>
    <w:rsid w:val="00DC2D2D"/>
    <w:rsid w:val="00DD48E2"/>
    <w:rsid w:val="00DE310E"/>
    <w:rsid w:val="00DF19E3"/>
    <w:rsid w:val="00E06A98"/>
    <w:rsid w:val="00E1612B"/>
    <w:rsid w:val="00E378E6"/>
    <w:rsid w:val="00E404C2"/>
    <w:rsid w:val="00E55545"/>
    <w:rsid w:val="00E67A65"/>
    <w:rsid w:val="00E762E6"/>
    <w:rsid w:val="00E817B4"/>
    <w:rsid w:val="00E9271D"/>
    <w:rsid w:val="00EB7A24"/>
    <w:rsid w:val="00EC000E"/>
    <w:rsid w:val="00EC1E94"/>
    <w:rsid w:val="00ED061E"/>
    <w:rsid w:val="00ED6F8E"/>
    <w:rsid w:val="00EE6C80"/>
    <w:rsid w:val="00EF69C7"/>
    <w:rsid w:val="00F05482"/>
    <w:rsid w:val="00F1160B"/>
    <w:rsid w:val="00F14644"/>
    <w:rsid w:val="00F24488"/>
    <w:rsid w:val="00F25E2A"/>
    <w:rsid w:val="00F266A5"/>
    <w:rsid w:val="00F35052"/>
    <w:rsid w:val="00F3792F"/>
    <w:rsid w:val="00F54B92"/>
    <w:rsid w:val="00F644C5"/>
    <w:rsid w:val="00F72D79"/>
    <w:rsid w:val="00F760C3"/>
    <w:rsid w:val="00F849D3"/>
    <w:rsid w:val="00F84AB2"/>
    <w:rsid w:val="00F92DD7"/>
    <w:rsid w:val="00F93A9C"/>
    <w:rsid w:val="00FB099C"/>
    <w:rsid w:val="00FC16B8"/>
    <w:rsid w:val="00FD0764"/>
    <w:rsid w:val="00FE00E2"/>
    <w:rsid w:val="00FF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BAA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paragraph" w:styleId="1">
    <w:name w:val="heading 1"/>
    <w:basedOn w:val="MDPI51figurecaption"/>
    <w:next w:val="a"/>
    <w:link w:val="1Char"/>
    <w:uiPriority w:val="9"/>
    <w:qFormat/>
    <w:rsid w:val="00D17481"/>
    <w:pPr>
      <w:outlineLvl w:val="0"/>
    </w:pPr>
    <w:rPr>
      <w:b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605BAA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605BAA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605BAA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a"/>
    <w:qFormat/>
    <w:rsid w:val="00605BAA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605BAA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605BAA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a"/>
    <w:qFormat/>
    <w:rsid w:val="00605BAA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605BAA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Mdeck5tablebodythreelines">
    <w:name w:val="M_deck_5_table_body_three_lines"/>
    <w:basedOn w:val="a1"/>
    <w:uiPriority w:val="99"/>
    <w:rsid w:val="00605BAA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3">
    <w:name w:val="Table Grid"/>
    <w:basedOn w:val="a1"/>
    <w:uiPriority w:val="59"/>
    <w:rsid w:val="00605BA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Char"/>
    <w:uiPriority w:val="99"/>
    <w:rsid w:val="00605BAA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">
    <w:name w:val="页脚 Char"/>
    <w:link w:val="a4"/>
    <w:uiPriority w:val="99"/>
    <w:rsid w:val="00605BAA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a5">
    <w:name w:val="header"/>
    <w:basedOn w:val="a"/>
    <w:link w:val="Char0"/>
    <w:uiPriority w:val="99"/>
    <w:rsid w:val="00605B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link w:val="a5"/>
    <w:uiPriority w:val="99"/>
    <w:rsid w:val="00605BAA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605BAA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605BAA"/>
    <w:pPr>
      <w:ind w:firstLine="0"/>
    </w:pPr>
  </w:style>
  <w:style w:type="paragraph" w:customStyle="1" w:styleId="MDPI33textspaceafter">
    <w:name w:val="MDPI_3.3_text_space_after"/>
    <w:basedOn w:val="MDPI31text"/>
    <w:qFormat/>
    <w:rsid w:val="00605BAA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605BAA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605BAA"/>
    <w:pPr>
      <w:spacing w:after="120"/>
    </w:pPr>
  </w:style>
  <w:style w:type="paragraph" w:customStyle="1" w:styleId="MDPI36textafterlist">
    <w:name w:val="MDPI_3.6_text_after_list"/>
    <w:basedOn w:val="MDPI31text"/>
    <w:qFormat/>
    <w:rsid w:val="00605BAA"/>
    <w:pPr>
      <w:spacing w:before="120"/>
    </w:pPr>
  </w:style>
  <w:style w:type="paragraph" w:customStyle="1" w:styleId="MDPI37itemize">
    <w:name w:val="MDPI_3.7_itemize"/>
    <w:basedOn w:val="MDPI31text"/>
    <w:qFormat/>
    <w:rsid w:val="00605BAA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605BAA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605BAA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605BAA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605BAA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605BAA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036FB7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605BAA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605BAA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605BAA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605BAA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605BAA"/>
    <w:rPr>
      <w:rFonts w:eastAsia="宋体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605BAA"/>
  </w:style>
  <w:style w:type="paragraph" w:customStyle="1" w:styleId="MDPI81theorem">
    <w:name w:val="MDPI_8.1_theorem"/>
    <w:basedOn w:val="MDPI32textnoindent"/>
    <w:qFormat/>
    <w:rsid w:val="00605BAA"/>
    <w:rPr>
      <w:i/>
    </w:rPr>
  </w:style>
  <w:style w:type="paragraph" w:customStyle="1" w:styleId="MDPI82proof">
    <w:name w:val="MDPI_8.2_proof"/>
    <w:basedOn w:val="MDPI32textnoindent"/>
    <w:qFormat/>
    <w:rsid w:val="00605BAA"/>
  </w:style>
  <w:style w:type="paragraph" w:customStyle="1" w:styleId="MDPIfooterfirstpage">
    <w:name w:val="MDPI_footer_firstpage"/>
    <w:basedOn w:val="a"/>
    <w:qFormat/>
    <w:rsid w:val="00605BAA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MDPI31text">
    <w:name w:val="MDPI_3.1_text"/>
    <w:qFormat/>
    <w:rsid w:val="00605BAA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605BAA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605BAA"/>
    <w:pPr>
      <w:outlineLvl w:val="0"/>
    </w:pPr>
    <w:rPr>
      <w:b/>
    </w:rPr>
  </w:style>
  <w:style w:type="paragraph" w:customStyle="1" w:styleId="MDPI22heading2">
    <w:name w:val="MDPI_2.2_heading2"/>
    <w:basedOn w:val="a"/>
    <w:qFormat/>
    <w:rsid w:val="00605BAA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605BAA"/>
    <w:pPr>
      <w:numPr>
        <w:numId w:val="3"/>
      </w:numPr>
      <w:spacing w:before="0" w:line="260" w:lineRule="atLeast"/>
    </w:pPr>
  </w:style>
  <w:style w:type="paragraph" w:styleId="a6">
    <w:name w:val="Balloon Text"/>
    <w:basedOn w:val="a"/>
    <w:link w:val="Char1"/>
    <w:uiPriority w:val="99"/>
    <w:semiHidden/>
    <w:unhideWhenUsed/>
    <w:rsid w:val="00605BA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605BAA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a7">
    <w:name w:val="line number"/>
    <w:basedOn w:val="a0"/>
    <w:uiPriority w:val="99"/>
    <w:semiHidden/>
    <w:unhideWhenUsed/>
    <w:rsid w:val="00605BAA"/>
  </w:style>
  <w:style w:type="table" w:customStyle="1" w:styleId="MDPI41threelinetable">
    <w:name w:val="MDPI_4.1_three_line_table"/>
    <w:basedOn w:val="a1"/>
    <w:uiPriority w:val="99"/>
    <w:rsid w:val="00036FB7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8">
    <w:name w:val="Hyperlink"/>
    <w:uiPriority w:val="99"/>
    <w:unhideWhenUsed/>
    <w:rsid w:val="00097E91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A10E28"/>
    <w:rPr>
      <w:color w:val="605E5C"/>
      <w:shd w:val="clear" w:color="auto" w:fill="E1DFDD"/>
    </w:rPr>
  </w:style>
  <w:style w:type="table" w:customStyle="1" w:styleId="PlainTable4">
    <w:name w:val="Plain Table 4"/>
    <w:basedOn w:val="a1"/>
    <w:uiPriority w:val="44"/>
    <w:rsid w:val="00103C8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3">
    <w:name w:val="网格型3"/>
    <w:basedOn w:val="a1"/>
    <w:uiPriority w:val="59"/>
    <w:qFormat/>
    <w:rsid w:val="004E753E"/>
    <w:rPr>
      <w:rFonts w:ascii="DengXian" w:eastAsia="DengXian" w:hAnsi="DengXian" w:cs="宋体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网格型4"/>
    <w:basedOn w:val="a1"/>
    <w:uiPriority w:val="59"/>
    <w:qFormat/>
    <w:rsid w:val="004E753E"/>
    <w:rPr>
      <w:rFonts w:ascii="DengXian" w:eastAsia="DengXian" w:hAnsi="DengXian" w:cs="宋体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网格型1"/>
    <w:basedOn w:val="a1"/>
    <w:next w:val="a3"/>
    <w:uiPriority w:val="59"/>
    <w:qFormat/>
    <w:rsid w:val="004E753E"/>
    <w:rPr>
      <w:rFonts w:ascii="DengXian" w:eastAsia="DengXian" w:hAnsi="DengXian" w:cs="宋体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uiPriority w:val="39"/>
    <w:qFormat/>
    <w:rsid w:val="007D709A"/>
    <w:pPr>
      <w:widowControl w:val="0"/>
      <w:tabs>
        <w:tab w:val="right" w:leader="dot" w:pos="8296"/>
      </w:tabs>
      <w:spacing w:line="360" w:lineRule="auto"/>
    </w:pPr>
    <w:rPr>
      <w:rFonts w:ascii="等线" w:eastAsia="等线" w:hAnsi="等线" w:cs="宋体"/>
      <w:color w:val="auto"/>
      <w:kern w:val="2"/>
      <w:sz w:val="21"/>
      <w:szCs w:val="22"/>
      <w:lang w:eastAsia="zh-CN"/>
    </w:rPr>
  </w:style>
  <w:style w:type="character" w:customStyle="1" w:styleId="1Char">
    <w:name w:val="标题 1 Char"/>
    <w:basedOn w:val="a0"/>
    <w:link w:val="1"/>
    <w:uiPriority w:val="9"/>
    <w:rsid w:val="00D17481"/>
    <w:rPr>
      <w:rFonts w:ascii="Palatino Linotype" w:eastAsia="Times New Roman" w:hAnsi="Palatino Linotype"/>
      <w:b/>
      <w:color w:val="000000"/>
      <w:sz w:val="18"/>
      <w:lang w:bidi="en-US"/>
    </w:rPr>
  </w:style>
  <w:style w:type="paragraph" w:styleId="TOC">
    <w:name w:val="TOC Heading"/>
    <w:basedOn w:val="1"/>
    <w:next w:val="a"/>
    <w:uiPriority w:val="39"/>
    <w:semiHidden/>
    <w:unhideWhenUsed/>
    <w:qFormat/>
    <w:rsid w:val="00895809"/>
    <w:pPr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D17481"/>
    <w:pPr>
      <w:spacing w:after="100" w:line="276" w:lineRule="auto"/>
      <w:ind w:left="22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zh-CN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D17481"/>
    <w:pPr>
      <w:spacing w:after="100" w:line="276" w:lineRule="auto"/>
      <w:ind w:left="44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zh-CN"/>
    </w:rPr>
  </w:style>
  <w:style w:type="paragraph" w:styleId="a9">
    <w:name w:val="No Spacing"/>
    <w:uiPriority w:val="1"/>
    <w:qFormat/>
    <w:rsid w:val="002F6553"/>
    <w:pPr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paragraph" w:styleId="aa">
    <w:name w:val="Title"/>
    <w:basedOn w:val="MDPI16affiliation"/>
    <w:next w:val="a"/>
    <w:link w:val="Char2"/>
    <w:uiPriority w:val="10"/>
    <w:qFormat/>
    <w:rsid w:val="00D23770"/>
    <w:pPr>
      <w:spacing w:line="480" w:lineRule="auto"/>
    </w:pPr>
    <w:rPr>
      <w:rFonts w:ascii="Times New Roman" w:hAnsi="Times New Roman"/>
      <w:color w:val="auto"/>
      <w:sz w:val="20"/>
      <w:vertAlign w:val="superscript"/>
    </w:rPr>
  </w:style>
  <w:style w:type="character" w:customStyle="1" w:styleId="Char2">
    <w:name w:val="标题 Char"/>
    <w:basedOn w:val="a0"/>
    <w:link w:val="aa"/>
    <w:uiPriority w:val="10"/>
    <w:rsid w:val="00D23770"/>
    <w:rPr>
      <w:rFonts w:ascii="Times New Roman" w:eastAsia="Times New Roman" w:hAnsi="Times New Roman"/>
      <w:szCs w:val="18"/>
      <w:vertAlign w:val="superscript"/>
      <w:lang w:eastAsia="de-DE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BAA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paragraph" w:styleId="1">
    <w:name w:val="heading 1"/>
    <w:basedOn w:val="MDPI51figurecaption"/>
    <w:next w:val="a"/>
    <w:link w:val="1Char"/>
    <w:uiPriority w:val="9"/>
    <w:qFormat/>
    <w:rsid w:val="00D17481"/>
    <w:pPr>
      <w:outlineLvl w:val="0"/>
    </w:pPr>
    <w:rPr>
      <w:b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605BAA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605BAA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605BAA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a"/>
    <w:qFormat/>
    <w:rsid w:val="00605BAA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605BAA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605BAA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a"/>
    <w:qFormat/>
    <w:rsid w:val="00605BAA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605BAA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Mdeck5tablebodythreelines">
    <w:name w:val="M_deck_5_table_body_three_lines"/>
    <w:basedOn w:val="a1"/>
    <w:uiPriority w:val="99"/>
    <w:rsid w:val="00605BAA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3">
    <w:name w:val="Table Grid"/>
    <w:basedOn w:val="a1"/>
    <w:uiPriority w:val="59"/>
    <w:rsid w:val="00605BA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Char"/>
    <w:uiPriority w:val="99"/>
    <w:rsid w:val="00605BAA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">
    <w:name w:val="页脚 Char"/>
    <w:link w:val="a4"/>
    <w:uiPriority w:val="99"/>
    <w:rsid w:val="00605BAA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a5">
    <w:name w:val="header"/>
    <w:basedOn w:val="a"/>
    <w:link w:val="Char0"/>
    <w:uiPriority w:val="99"/>
    <w:rsid w:val="00605B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link w:val="a5"/>
    <w:uiPriority w:val="99"/>
    <w:rsid w:val="00605BAA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605BAA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605BAA"/>
    <w:pPr>
      <w:ind w:firstLine="0"/>
    </w:pPr>
  </w:style>
  <w:style w:type="paragraph" w:customStyle="1" w:styleId="MDPI33textspaceafter">
    <w:name w:val="MDPI_3.3_text_space_after"/>
    <w:basedOn w:val="MDPI31text"/>
    <w:qFormat/>
    <w:rsid w:val="00605BAA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605BAA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605BAA"/>
    <w:pPr>
      <w:spacing w:after="120"/>
    </w:pPr>
  </w:style>
  <w:style w:type="paragraph" w:customStyle="1" w:styleId="MDPI36textafterlist">
    <w:name w:val="MDPI_3.6_text_after_list"/>
    <w:basedOn w:val="MDPI31text"/>
    <w:qFormat/>
    <w:rsid w:val="00605BAA"/>
    <w:pPr>
      <w:spacing w:before="120"/>
    </w:pPr>
  </w:style>
  <w:style w:type="paragraph" w:customStyle="1" w:styleId="MDPI37itemize">
    <w:name w:val="MDPI_3.7_itemize"/>
    <w:basedOn w:val="MDPI31text"/>
    <w:qFormat/>
    <w:rsid w:val="00605BAA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605BAA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605BAA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605BAA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605BAA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605BAA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036FB7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605BAA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605BAA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605BAA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605BAA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605BAA"/>
    <w:rPr>
      <w:rFonts w:eastAsia="宋体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605BAA"/>
  </w:style>
  <w:style w:type="paragraph" w:customStyle="1" w:styleId="MDPI81theorem">
    <w:name w:val="MDPI_8.1_theorem"/>
    <w:basedOn w:val="MDPI32textnoindent"/>
    <w:qFormat/>
    <w:rsid w:val="00605BAA"/>
    <w:rPr>
      <w:i/>
    </w:rPr>
  </w:style>
  <w:style w:type="paragraph" w:customStyle="1" w:styleId="MDPI82proof">
    <w:name w:val="MDPI_8.2_proof"/>
    <w:basedOn w:val="MDPI32textnoindent"/>
    <w:qFormat/>
    <w:rsid w:val="00605BAA"/>
  </w:style>
  <w:style w:type="paragraph" w:customStyle="1" w:styleId="MDPIfooterfirstpage">
    <w:name w:val="MDPI_footer_firstpage"/>
    <w:basedOn w:val="a"/>
    <w:qFormat/>
    <w:rsid w:val="00605BAA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MDPI31text">
    <w:name w:val="MDPI_3.1_text"/>
    <w:qFormat/>
    <w:rsid w:val="00605BAA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605BAA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605BAA"/>
    <w:pPr>
      <w:outlineLvl w:val="0"/>
    </w:pPr>
    <w:rPr>
      <w:b/>
    </w:rPr>
  </w:style>
  <w:style w:type="paragraph" w:customStyle="1" w:styleId="MDPI22heading2">
    <w:name w:val="MDPI_2.2_heading2"/>
    <w:basedOn w:val="a"/>
    <w:qFormat/>
    <w:rsid w:val="00605BAA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605BAA"/>
    <w:pPr>
      <w:numPr>
        <w:numId w:val="3"/>
      </w:numPr>
      <w:spacing w:before="0" w:line="260" w:lineRule="atLeast"/>
    </w:pPr>
  </w:style>
  <w:style w:type="paragraph" w:styleId="a6">
    <w:name w:val="Balloon Text"/>
    <w:basedOn w:val="a"/>
    <w:link w:val="Char1"/>
    <w:uiPriority w:val="99"/>
    <w:semiHidden/>
    <w:unhideWhenUsed/>
    <w:rsid w:val="00605BA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605BAA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a7">
    <w:name w:val="line number"/>
    <w:basedOn w:val="a0"/>
    <w:uiPriority w:val="99"/>
    <w:semiHidden/>
    <w:unhideWhenUsed/>
    <w:rsid w:val="00605BAA"/>
  </w:style>
  <w:style w:type="table" w:customStyle="1" w:styleId="MDPI41threelinetable">
    <w:name w:val="MDPI_4.1_three_line_table"/>
    <w:basedOn w:val="a1"/>
    <w:uiPriority w:val="99"/>
    <w:rsid w:val="00036FB7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8">
    <w:name w:val="Hyperlink"/>
    <w:uiPriority w:val="99"/>
    <w:unhideWhenUsed/>
    <w:rsid w:val="00097E91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A10E28"/>
    <w:rPr>
      <w:color w:val="605E5C"/>
      <w:shd w:val="clear" w:color="auto" w:fill="E1DFDD"/>
    </w:rPr>
  </w:style>
  <w:style w:type="table" w:customStyle="1" w:styleId="PlainTable4">
    <w:name w:val="Plain Table 4"/>
    <w:basedOn w:val="a1"/>
    <w:uiPriority w:val="44"/>
    <w:rsid w:val="00103C8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3">
    <w:name w:val="网格型3"/>
    <w:basedOn w:val="a1"/>
    <w:uiPriority w:val="59"/>
    <w:qFormat/>
    <w:rsid w:val="004E753E"/>
    <w:rPr>
      <w:rFonts w:ascii="DengXian" w:eastAsia="DengXian" w:hAnsi="DengXian" w:cs="宋体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网格型4"/>
    <w:basedOn w:val="a1"/>
    <w:uiPriority w:val="59"/>
    <w:qFormat/>
    <w:rsid w:val="004E753E"/>
    <w:rPr>
      <w:rFonts w:ascii="DengXian" w:eastAsia="DengXian" w:hAnsi="DengXian" w:cs="宋体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网格型1"/>
    <w:basedOn w:val="a1"/>
    <w:next w:val="a3"/>
    <w:uiPriority w:val="59"/>
    <w:qFormat/>
    <w:rsid w:val="004E753E"/>
    <w:rPr>
      <w:rFonts w:ascii="DengXian" w:eastAsia="DengXian" w:hAnsi="DengXian" w:cs="宋体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uiPriority w:val="39"/>
    <w:qFormat/>
    <w:rsid w:val="007D709A"/>
    <w:pPr>
      <w:widowControl w:val="0"/>
      <w:tabs>
        <w:tab w:val="right" w:leader="dot" w:pos="8296"/>
      </w:tabs>
      <w:spacing w:line="360" w:lineRule="auto"/>
    </w:pPr>
    <w:rPr>
      <w:rFonts w:ascii="等线" w:eastAsia="等线" w:hAnsi="等线" w:cs="宋体"/>
      <w:color w:val="auto"/>
      <w:kern w:val="2"/>
      <w:sz w:val="21"/>
      <w:szCs w:val="22"/>
      <w:lang w:eastAsia="zh-CN"/>
    </w:rPr>
  </w:style>
  <w:style w:type="character" w:customStyle="1" w:styleId="1Char">
    <w:name w:val="标题 1 Char"/>
    <w:basedOn w:val="a0"/>
    <w:link w:val="1"/>
    <w:uiPriority w:val="9"/>
    <w:rsid w:val="00D17481"/>
    <w:rPr>
      <w:rFonts w:ascii="Palatino Linotype" w:eastAsia="Times New Roman" w:hAnsi="Palatino Linotype"/>
      <w:b/>
      <w:color w:val="000000"/>
      <w:sz w:val="18"/>
      <w:lang w:bidi="en-US"/>
    </w:rPr>
  </w:style>
  <w:style w:type="paragraph" w:styleId="TOC">
    <w:name w:val="TOC Heading"/>
    <w:basedOn w:val="1"/>
    <w:next w:val="a"/>
    <w:uiPriority w:val="39"/>
    <w:semiHidden/>
    <w:unhideWhenUsed/>
    <w:qFormat/>
    <w:rsid w:val="00895809"/>
    <w:pPr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D17481"/>
    <w:pPr>
      <w:spacing w:after="100" w:line="276" w:lineRule="auto"/>
      <w:ind w:left="22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zh-CN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D17481"/>
    <w:pPr>
      <w:spacing w:after="100" w:line="276" w:lineRule="auto"/>
      <w:ind w:left="44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zh-CN"/>
    </w:rPr>
  </w:style>
  <w:style w:type="paragraph" w:styleId="a9">
    <w:name w:val="No Spacing"/>
    <w:uiPriority w:val="1"/>
    <w:qFormat/>
    <w:rsid w:val="002F6553"/>
    <w:pPr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paragraph" w:styleId="aa">
    <w:name w:val="Title"/>
    <w:basedOn w:val="MDPI16affiliation"/>
    <w:next w:val="a"/>
    <w:link w:val="Char2"/>
    <w:uiPriority w:val="10"/>
    <w:qFormat/>
    <w:rsid w:val="00D23770"/>
    <w:pPr>
      <w:spacing w:line="480" w:lineRule="auto"/>
    </w:pPr>
    <w:rPr>
      <w:rFonts w:ascii="Times New Roman" w:hAnsi="Times New Roman"/>
      <w:color w:val="auto"/>
      <w:sz w:val="20"/>
      <w:vertAlign w:val="superscript"/>
    </w:rPr>
  </w:style>
  <w:style w:type="character" w:customStyle="1" w:styleId="Char2">
    <w:name w:val="标题 Char"/>
    <w:basedOn w:val="a0"/>
    <w:link w:val="aa"/>
    <w:uiPriority w:val="10"/>
    <w:rsid w:val="00D23770"/>
    <w:rPr>
      <w:rFonts w:ascii="Times New Roman" w:eastAsia="Times New Roman" w:hAnsi="Times New Roman"/>
      <w:szCs w:val="18"/>
      <w:vertAlign w:val="superscript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6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tiff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tiff"/><Relationship Id="rId45" Type="http://schemas.openxmlformats.org/officeDocument/2006/relationships/image" Target="media/image38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tiff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ownloads\molecules-template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molecules-template</Template>
  <TotalTime>6</TotalTime>
  <Pages>23</Pages>
  <Words>1393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9318</CharactersWithSpaces>
  <SharedDoc>false</SharedDoc>
  <HLinks>
    <vt:vector size="6" baseType="variant">
      <vt:variant>
        <vt:i4>6094915</vt:i4>
      </vt:variant>
      <vt:variant>
        <vt:i4>0</vt:i4>
      </vt:variant>
      <vt:variant>
        <vt:i4>0</vt:i4>
      </vt:variant>
      <vt:variant>
        <vt:i4>5</vt:i4>
      </vt:variant>
      <vt:variant>
        <vt:lpwstr>http://img.mdpi.org/data/contributor-role-instruction.pdf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2019-06-02T10:08:00Z</cp:lastPrinted>
  <dcterms:created xsi:type="dcterms:W3CDTF">2019-10-05T09:56:00Z</dcterms:created>
  <dcterms:modified xsi:type="dcterms:W3CDTF">2019-10-17T13:46:00Z</dcterms:modified>
</cp:coreProperties>
</file>