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64" w:rsidRPr="00A12964" w:rsidRDefault="00857F17" w:rsidP="009F0F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Appendix S1</w:t>
      </w:r>
      <w:bookmarkStart w:id="0" w:name="_GoBack"/>
      <w:bookmarkEnd w:id="0"/>
      <w:r w:rsidR="00463BAB">
        <w:rPr>
          <w:rFonts w:ascii="Times New Roman" w:hAnsi="Times New Roman" w:cs="Times New Roman"/>
          <w:b/>
          <w:sz w:val="24"/>
          <w:szCs w:val="24"/>
        </w:rPr>
        <w:t>: Supplementary information on formulating the detection function using the Bayesian Method</w:t>
      </w:r>
    </w:p>
    <w:p w:rsidR="009F0F6B" w:rsidRPr="00E2246A" w:rsidRDefault="009F0F6B" w:rsidP="009F0F6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For our detection function we used information from the double platform survey method.  Information collected from this survey design allowed us to apply mark-recapture distance sampling (</w:t>
      </w:r>
      <w:r w:rsidR="00704003">
        <w:rPr>
          <w:rFonts w:ascii="Times New Roman" w:hAnsi="Times New Roman" w:cs="Times New Roman"/>
          <w:sz w:val="24"/>
          <w:szCs w:val="24"/>
        </w:rPr>
        <w:t>MRDS</w:t>
      </w:r>
      <w:r w:rsidRPr="00E2246A">
        <w:rPr>
          <w:rFonts w:ascii="Times New Roman" w:hAnsi="Times New Roman" w:cs="Times New Roman"/>
          <w:sz w:val="24"/>
          <w:szCs w:val="24"/>
        </w:rPr>
        <w:t>) methods to estimate detection probability in each grid cell (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Laake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="007D5443">
        <w:rPr>
          <w:rFonts w:ascii="Times New Roman" w:hAnsi="Times New Roman" w:cs="Times New Roman"/>
          <w:sz w:val="24"/>
          <w:szCs w:val="24"/>
        </w:rPr>
        <w:t>&amp;</w:t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Borchers</w:t>
      </w:r>
      <w:proofErr w:type="spellEnd"/>
      <w:r w:rsidR="007D5443">
        <w:rPr>
          <w:rFonts w:ascii="Times New Roman" w:hAnsi="Times New Roman" w:cs="Times New Roman"/>
          <w:sz w:val="24"/>
          <w:szCs w:val="24"/>
        </w:rPr>
        <w:t>,</w:t>
      </w:r>
      <w:r w:rsidRPr="00E2246A">
        <w:rPr>
          <w:rFonts w:ascii="Times New Roman" w:hAnsi="Times New Roman" w:cs="Times New Roman"/>
          <w:sz w:val="24"/>
          <w:szCs w:val="24"/>
        </w:rPr>
        <w:t xml:space="preserve"> 2004).  To model the sightings data from the dual observers we adopt the formulation for point independence outlined by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Laake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="00EE1609">
        <w:rPr>
          <w:rFonts w:ascii="Times New Roman" w:hAnsi="Times New Roman" w:cs="Times New Roman"/>
          <w:sz w:val="24"/>
          <w:szCs w:val="24"/>
        </w:rPr>
        <w:t>&amp;</w:t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Borchers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(2004).  This estimator combines a mark-recapture analysis with conventional distance sampling (CDS) to estimate detection probability such that </w:t>
      </w:r>
      <w:proofErr w:type="gramStart"/>
      <w:r w:rsidRPr="00E2246A">
        <w:rPr>
          <w:rFonts w:ascii="Times New Roman" w:hAnsi="Times New Roman" w:cs="Times New Roman"/>
          <w:i/>
          <w:sz w:val="24"/>
          <w:szCs w:val="24"/>
        </w:rPr>
        <w:t>g(</w:t>
      </w:r>
      <w:proofErr w:type="gramEnd"/>
      <w:r w:rsidRPr="00E2246A">
        <w:rPr>
          <w:rFonts w:ascii="Times New Roman" w:hAnsi="Times New Roman" w:cs="Times New Roman"/>
          <w:i/>
          <w:sz w:val="24"/>
          <w:szCs w:val="24"/>
        </w:rPr>
        <w:t>0)</w:t>
      </w:r>
      <w:r w:rsidRPr="00E2246A">
        <w:rPr>
          <w:rFonts w:ascii="Times New Roman" w:hAnsi="Times New Roman" w:cs="Times New Roman"/>
          <w:sz w:val="24"/>
          <w:szCs w:val="24"/>
        </w:rPr>
        <w:t xml:space="preserve"> can be estimated directly, and therefore, is not assumed to be 1.   The estimator is</w:t>
      </w:r>
      <w:r w:rsidRPr="00E2246A">
        <w:rPr>
          <w:rFonts w:ascii="Times New Roman" w:hAnsi="Times New Roman" w:cs="Times New Roman"/>
          <w:sz w:val="24"/>
          <w:szCs w:val="24"/>
        </w:rPr>
        <w:tab/>
      </w:r>
    </w:p>
    <w:p w:rsidR="009F0F6B" w:rsidRPr="00E2246A" w:rsidRDefault="00857F17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acc>
            <m:ac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acc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acc>
            <m:ac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acc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0,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Times New Roman" w:hAnsi="Cambria Math" w:cs="Times New Roman"/>
              <w:sz w:val="24"/>
              <w:szCs w:val="24"/>
            </w:rPr>
            <m:t>*</m:t>
          </m:r>
          <m:acc>
            <m:ac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e>
          </m:acc>
          <m:r>
            <w:rPr>
              <w:rFonts w:ascii="Cambria Math" w:hAnsi="Times New Roman" w:cs="Times New Roman"/>
              <w:sz w:val="24"/>
              <w:szCs w:val="24"/>
            </w:rPr>
            <m:t>(</m:t>
          </m:r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,</m:t>
          </m:r>
          <m:r>
            <m:rPr>
              <m:sty m:val="bi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w:rPr>
              <w:rFonts w:ascii="Cambria Math" w:hAnsi="Times New Roman" w:cs="Times New Roman"/>
              <w:sz w:val="24"/>
              <w:szCs w:val="24"/>
            </w:rPr>
            <m:t>)</m:t>
          </m:r>
        </m:oMath>
      </m:oMathPara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 xml:space="preserve">0, 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</m:oMath>
      <w:r w:rsidRPr="00E2246A">
        <w:rPr>
          <w:rFonts w:ascii="Times New Roman" w:hAnsi="Times New Roman" w:cs="Times New Roman"/>
          <w:sz w:val="24"/>
          <w:szCs w:val="24"/>
        </w:rPr>
        <w:t xml:space="preserve">  represents the estimate of detection probability on the trackline and is estimated from the mark-recapture data, </w:t>
      </w: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E2246A">
        <w:rPr>
          <w:rFonts w:ascii="Times New Roman" w:hAnsi="Times New Roman" w:cs="Times New Roman"/>
          <w:sz w:val="24"/>
          <w:szCs w:val="24"/>
        </w:rPr>
        <w:t xml:space="preserve">represents the detection function and is estimated from the distance data, </w:t>
      </w:r>
      <w:r w:rsidRPr="00EE1609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</w:rPr>
        <w:t xml:space="preserve"> is a vector of observed distances and 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Z</m:t>
        </m:r>
      </m:oMath>
      <w:r w:rsidRPr="00E2246A">
        <w:rPr>
          <w:rFonts w:ascii="Times New Roman" w:hAnsi="Times New Roman" w:cs="Times New Roman"/>
          <w:sz w:val="24"/>
          <w:szCs w:val="24"/>
        </w:rPr>
        <w:t xml:space="preserve"> is a matrix of detection covariates that influence perception bias.  By assuming that the two observer platforms are independent at </w:t>
      </w:r>
      <w:r w:rsidRPr="00E2246A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</w:rPr>
        <w:t xml:space="preserve">=0 this method allows for correlation among observers at distances greater than 0. 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2246A">
        <w:rPr>
          <w:rFonts w:ascii="Times New Roman" w:hAnsi="Times New Roman" w:cs="Times New Roman"/>
          <w:i/>
          <w:sz w:val="24"/>
          <w:szCs w:val="24"/>
        </w:rPr>
        <w:t>DS Component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To model the likelihood for the distance data we implemented</w:t>
      </w:r>
      <w:r w:rsidRPr="00E224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>both half-normal and hazard rate detection functions.  The likelihood for the half normal detection function can be written as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exp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⁡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2</m:t>
                  </m:r>
                  <m:sSubSup>
                    <m:sSubSupPr>
                      <m:ctrl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σ</m:t>
                      </m:r>
                    </m:e>
                    <m:sub/>
                    <m:sup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2</m:t>
                      </m:r>
                    </m:sup>
                  </m:sSubSup>
                </m:den>
              </m:f>
            </m:e>
          </m:d>
        </m:oMath>
      </m:oMathPara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Where </w:t>
      </w:r>
      <w:r>
        <w:rPr>
          <w:rFonts w:ascii="Times New Roman" w:hAnsi="Times New Roman" w:cs="Times New Roman"/>
          <w:sz w:val="24"/>
          <w:szCs w:val="24"/>
        </w:rPr>
        <w:sym w:font="Symbol" w:char="F073"/>
      </w:r>
      <w:r>
        <w:rPr>
          <w:rFonts w:ascii="Times New Roman" w:hAnsi="Times New Roman" w:cs="Times New Roman"/>
          <w:sz w:val="24"/>
          <w:szCs w:val="24"/>
        </w:rPr>
        <w:t xml:space="preserve"> represents the scale parameter. T</w:t>
      </w:r>
      <w:r w:rsidRPr="00E2246A">
        <w:rPr>
          <w:rFonts w:ascii="Times New Roman" w:hAnsi="Times New Roman" w:cs="Times New Roman"/>
          <w:sz w:val="24"/>
          <w:szCs w:val="24"/>
        </w:rPr>
        <w:t>he likelihood for the hazard rate detection function is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</m:t>
          </m:r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=1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exp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⁡</m:t>
          </m:r>
          <m:sSup>
            <m:sSup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y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α</m:t>
                      </m:r>
                    </m:den>
                  </m:f>
                </m:e>
              </m:d>
            </m:e>
            <m:sup>
              <m:r>
                <w:rPr>
                  <w:rFonts w:ascii="Times New Roman" w:hAnsi="Times New Roman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</m:sSup>
        </m:oMath>
      </m:oMathPara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F6B" w:rsidRPr="009B416E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246A">
        <w:rPr>
          <w:rFonts w:ascii="Times New Roman" w:hAnsi="Times New Roman" w:cs="Times New Roman"/>
          <w:sz w:val="24"/>
          <w:szCs w:val="24"/>
        </w:rPr>
        <w:t xml:space="preserve">here </w:t>
      </w:r>
      <w:r w:rsidRPr="009B416E">
        <w:rPr>
          <w:rFonts w:ascii="Times New Roman" w:hAnsi="Times New Roman" w:cs="Times New Roman"/>
          <w:sz w:val="24"/>
          <w:szCs w:val="24"/>
        </w:rPr>
        <w:sym w:font="Symbol" w:char="F061"/>
      </w:r>
      <w:r w:rsidRPr="009B416E">
        <w:rPr>
          <w:rFonts w:ascii="Times New Roman" w:hAnsi="Times New Roman" w:cs="Times New Roman"/>
          <w:sz w:val="24"/>
          <w:szCs w:val="24"/>
        </w:rPr>
        <w:t xml:space="preserve"> represents the scale parameter</w:t>
      </w:r>
      <w:r w:rsidRPr="00E2246A">
        <w:rPr>
          <w:rFonts w:ascii="Times New Roman" w:hAnsi="Times New Roman" w:cs="Times New Roman"/>
          <w:sz w:val="24"/>
          <w:szCs w:val="24"/>
        </w:rPr>
        <w:t xml:space="preserve"> and </w:t>
      </w:r>
      <w:r w:rsidRPr="009B416E">
        <w:rPr>
          <w:rFonts w:ascii="Times New Roman" w:hAnsi="Times New Roman" w:cs="Times New Roman"/>
          <w:i/>
          <w:sz w:val="24"/>
          <w:szCs w:val="24"/>
        </w:rPr>
        <w:t>b</w:t>
      </w:r>
      <w:r w:rsidRPr="009B416E">
        <w:rPr>
          <w:rFonts w:ascii="Times New Roman" w:hAnsi="Times New Roman" w:cs="Times New Roman"/>
          <w:sz w:val="24"/>
          <w:szCs w:val="24"/>
        </w:rPr>
        <w:t xml:space="preserve"> represent the shape parameter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The probability density function (pdf) is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br/>
      </w:r>
      <m:oMathPara>
        <m:oMath>
          <m:acc>
            <m:ac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acc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)</m:t>
              </m:r>
            </m:num>
            <m:den>
              <m:nary>
                <m:naryPr>
                  <m:limLoc m:val="undOvr"/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W</m:t>
                  </m:r>
                </m:sup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)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dy</m:t>
                  </m:r>
                </m:e>
              </m:nary>
            </m:den>
          </m:f>
        </m:oMath>
      </m:oMathPara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 xml:space="preserve">where </w:t>
      </w:r>
      <w:r w:rsidRPr="00E2246A">
        <w:rPr>
          <w:rFonts w:ascii="Times New Roman" w:hAnsi="Times New Roman" w:cs="Times New Roman"/>
          <w:i/>
          <w:sz w:val="24"/>
          <w:szCs w:val="24"/>
        </w:rPr>
        <w:t>W</w:t>
      </w:r>
      <w:r w:rsidRPr="00E2246A">
        <w:rPr>
          <w:rFonts w:ascii="Times New Roman" w:hAnsi="Times New Roman" w:cs="Times New Roman"/>
          <w:sz w:val="24"/>
          <w:szCs w:val="24"/>
        </w:rPr>
        <w:t xml:space="preserve"> represents the right truncation distance.  The integral in the equation is referred to as the effective strip width (</w:t>
      </w:r>
      <w:r w:rsidR="004F617C">
        <w:rPr>
          <w:rFonts w:ascii="Times New Roman" w:hAnsi="Times New Roman" w:cs="Times New Roman"/>
          <w:sz w:val="24"/>
          <w:szCs w:val="24"/>
        </w:rPr>
        <w:t>µ</w:t>
      </w:r>
      <w:r w:rsidRPr="00E2246A">
        <w:rPr>
          <w:rFonts w:ascii="Times New Roman" w:hAnsi="Times New Roman" w:cs="Times New Roman"/>
          <w:sz w:val="24"/>
          <w:szCs w:val="24"/>
        </w:rPr>
        <w:t>).  Under the assumptions of CDS (i.e.</w:t>
      </w:r>
      <w:r w:rsidR="00EE1609">
        <w:rPr>
          <w:rFonts w:ascii="Times New Roman" w:hAnsi="Times New Roman" w:cs="Times New Roman"/>
          <w:sz w:val="24"/>
          <w:szCs w:val="24"/>
        </w:rPr>
        <w:t>,</w:t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46A">
        <w:rPr>
          <w:rFonts w:ascii="Times New Roman" w:hAnsi="Times New Roman" w:cs="Times New Roman"/>
          <w:i/>
          <w:sz w:val="24"/>
          <w:szCs w:val="24"/>
        </w:rPr>
        <w:t>g(</w:t>
      </w:r>
      <w:proofErr w:type="gramEnd"/>
      <w:r w:rsidRPr="00E2246A">
        <w:rPr>
          <w:rFonts w:ascii="Times New Roman" w:hAnsi="Times New Roman" w:cs="Times New Roman"/>
          <w:i/>
          <w:sz w:val="24"/>
          <w:szCs w:val="24"/>
        </w:rPr>
        <w:t>0)</w:t>
      </w:r>
      <w:r w:rsidRPr="00E2246A">
        <w:rPr>
          <w:rFonts w:ascii="Times New Roman" w:hAnsi="Times New Roman" w:cs="Times New Roman"/>
          <w:sz w:val="24"/>
          <w:szCs w:val="24"/>
        </w:rPr>
        <w:t xml:space="preserve"> =1), when the pdf is evaluated at distance </w:t>
      </w:r>
      <w:r w:rsidRPr="00EE1609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</w:rPr>
        <w:t>=0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br/>
      </w:r>
      <m:oMathPara>
        <m:oMath>
          <m:acc>
            <m:ac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</m:e>
          </m:acc>
          <m:d>
            <m:d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Times New Roman" w:cs="Times New Roman"/>
                  <w:sz w:val="24"/>
                  <w:szCs w:val="24"/>
                </w:rPr>
                <m:t>0</m:t>
              </m:r>
            </m:e>
          </m:d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µ</m:t>
              </m:r>
            </m:den>
          </m:f>
        </m:oMath>
      </m:oMathPara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We model the variance of the half normal detection function,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bSup>
      </m:oMath>
      <w:r w:rsidRPr="00E2246A">
        <w:rPr>
          <w:rFonts w:ascii="Times New Roman" w:hAnsi="Times New Roman" w:cs="Times New Roman"/>
          <w:sz w:val="24"/>
          <w:szCs w:val="24"/>
        </w:rPr>
        <w:t xml:space="preserve"> , as a log-linear combination of detection covariates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p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=</m:t>
        </m:r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m:t>exp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⁡</m:t>
        </m:r>
        <m:r>
          <w:rPr>
            <w:rFonts w:ascii="Cambria Math" w:hAnsi="Times New Roman" w:cs="Times New Roman"/>
            <w:sz w:val="24"/>
            <w:szCs w:val="24"/>
          </w:rPr>
          <m:t>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+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θ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Times New Roman" w:hAnsi="Cambria Math" w:cs="Times New Roman"/>
                <w:sz w:val="24"/>
                <w:szCs w:val="24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</m:e>
        </m:nary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E2246A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b>
        </m:sSub>
      </m:oMath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is an intercept term,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sub>
        </m:sSub>
      </m:oMath>
      <w:r w:rsidRPr="00075B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 xml:space="preserve"> represent the </w:t>
      </w:r>
      <w:r w:rsidR="004F617C"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 xml:space="preserve">linear coefficients of the detection function and </w:t>
      </w:r>
      <w:proofErr w:type="spellStart"/>
      <w:r w:rsidRPr="00E2246A">
        <w:rPr>
          <w:rFonts w:ascii="Times New Roman" w:hAnsi="Times New Roman" w:cs="Times New Roman"/>
          <w:i/>
          <w:sz w:val="24"/>
          <w:szCs w:val="24"/>
        </w:rPr>
        <w:t>Z</w:t>
      </w:r>
      <w:r w:rsidR="004F617C" w:rsidRPr="004F617C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 xml:space="preserve"> represents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F617C">
        <w:rPr>
          <w:rFonts w:ascii="Times New Roman" w:hAnsi="Times New Roman" w:cs="Times New Roman"/>
          <w:sz w:val="24"/>
          <w:szCs w:val="24"/>
        </w:rPr>
        <w:t xml:space="preserve">design </w:t>
      </w:r>
      <w:r>
        <w:rPr>
          <w:rFonts w:ascii="Times New Roman" w:hAnsi="Times New Roman" w:cs="Times New Roman"/>
          <w:sz w:val="24"/>
          <w:szCs w:val="24"/>
        </w:rPr>
        <w:t>matrix of</w:t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="004F617C" w:rsidRPr="004F617C">
        <w:rPr>
          <w:rFonts w:ascii="Times New Roman" w:hAnsi="Times New Roman" w:cs="Times New Roman"/>
          <w:i/>
          <w:sz w:val="24"/>
          <w:szCs w:val="24"/>
        </w:rPr>
        <w:t>c</w:t>
      </w:r>
      <w:r w:rsidRPr="00E2246A">
        <w:rPr>
          <w:rFonts w:ascii="Times New Roman" w:hAnsi="Times New Roman" w:cs="Times New Roman"/>
          <w:sz w:val="24"/>
          <w:szCs w:val="24"/>
        </w:rPr>
        <w:t xml:space="preserve"> detection covariates (e.g.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beaufort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sea state, </w:t>
      </w:r>
      <w:r>
        <w:rPr>
          <w:rFonts w:ascii="Times New Roman" w:hAnsi="Times New Roman" w:cs="Times New Roman"/>
          <w:sz w:val="24"/>
          <w:szCs w:val="24"/>
        </w:rPr>
        <w:t>glare</w:t>
      </w:r>
      <w:r w:rsidRPr="00E2246A">
        <w:rPr>
          <w:rFonts w:ascii="Times New Roman" w:hAnsi="Times New Roman" w:cs="Times New Roman"/>
          <w:sz w:val="24"/>
          <w:szCs w:val="24"/>
        </w:rPr>
        <w:t>, etc.)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E2246A">
        <w:rPr>
          <w:rFonts w:ascii="Times New Roman" w:hAnsi="Times New Roman" w:cs="Times New Roman"/>
          <w:i/>
          <w:sz w:val="24"/>
          <w:szCs w:val="24"/>
        </w:rPr>
        <w:t>MR Component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 xml:space="preserve">The DS component described above assumes detection on the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trackline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equals 1.  To estimate </w:t>
      </w:r>
      <w:proofErr w:type="gramStart"/>
      <w:r w:rsidRPr="00E2246A">
        <w:rPr>
          <w:rFonts w:ascii="Times New Roman" w:hAnsi="Times New Roman" w:cs="Times New Roman"/>
          <w:sz w:val="24"/>
          <w:szCs w:val="24"/>
        </w:rPr>
        <w:t>g(</w:t>
      </w:r>
      <w:proofErr w:type="gramEnd"/>
      <w:r w:rsidRPr="00E2246A">
        <w:rPr>
          <w:rFonts w:ascii="Times New Roman" w:hAnsi="Times New Roman" w:cs="Times New Roman"/>
          <w:sz w:val="24"/>
          <w:szCs w:val="24"/>
        </w:rPr>
        <w:t xml:space="preserve">0) directly we can use the MR data collected from the double observer platform.  To do so, we model the binary outcome of whether or not observer </w:t>
      </w:r>
      <w:r w:rsidRPr="00E2246A">
        <w:rPr>
          <w:rFonts w:ascii="Times New Roman" w:hAnsi="Times New Roman" w:cs="Times New Roman"/>
          <w:i/>
          <w:sz w:val="24"/>
          <w:szCs w:val="24"/>
        </w:rPr>
        <w:t>m</w:t>
      </w:r>
      <w:r w:rsidRPr="00E2246A">
        <w:rPr>
          <w:rFonts w:ascii="Times New Roman" w:hAnsi="Times New Roman" w:cs="Times New Roman"/>
          <w:sz w:val="24"/>
          <w:szCs w:val="24"/>
        </w:rPr>
        <w:t xml:space="preserve"> successfully detects an animal cluster that was present at distance </w:t>
      </w:r>
      <w:r w:rsidRPr="00E2246A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</w:rPr>
        <w:t xml:space="preserve"> as the outcome of a Bernoulli trial.  To model each p we use a logit link function such that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2246A">
        <w:rPr>
          <w:rFonts w:ascii="Times New Roman" w:hAnsi="Times New Roman" w:cs="Times New Roman"/>
          <w:sz w:val="24"/>
          <w:szCs w:val="24"/>
        </w:rPr>
        <w:t>Logit(</w:t>
      </w:r>
      <w:proofErr w:type="gramEnd"/>
      <w:r w:rsidRPr="00E2246A">
        <w:rPr>
          <w:rFonts w:ascii="Times New Roman" w:hAnsi="Times New Roman" w:cs="Times New Roman"/>
          <w:sz w:val="24"/>
          <w:szCs w:val="24"/>
        </w:rPr>
        <w:t>p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E2246A">
        <w:rPr>
          <w:rFonts w:ascii="Times New Roman" w:hAnsi="Times New Roman" w:cs="Times New Roman"/>
          <w:sz w:val="24"/>
          <w:szCs w:val="24"/>
        </w:rPr>
        <w:t xml:space="preserve">) =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61"/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E2246A">
        <w:rPr>
          <w:rFonts w:ascii="Times New Roman" w:hAnsi="Times New Roman" w:cs="Times New Roman"/>
          <w:sz w:val="24"/>
          <w:szCs w:val="24"/>
        </w:rPr>
        <w:t xml:space="preserve"> +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61"/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D</w:t>
      </w:r>
      <w:r w:rsidRPr="00E2246A">
        <w:rPr>
          <w:rFonts w:ascii="Times New Roman" w:hAnsi="Times New Roman" w:cs="Times New Roman"/>
          <w:sz w:val="24"/>
          <w:szCs w:val="24"/>
        </w:rPr>
        <w:t>*</w:t>
      </w:r>
      <w:r w:rsidRPr="004F617C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 xml:space="preserve">+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53"/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Pr="004F617C">
        <w:rPr>
          <w:rFonts w:ascii="Times New Roman" w:hAnsi="Times New Roman" w:cs="Times New Roman"/>
          <w:i/>
          <w:sz w:val="24"/>
          <w:szCs w:val="24"/>
        </w:rPr>
        <w:sym w:font="Symbol" w:char="F061"/>
      </w:r>
      <w:r w:rsidR="004F617C" w:rsidRPr="004F617C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r w:rsidRPr="004F617C">
        <w:rPr>
          <w:rFonts w:ascii="Times New Roman" w:hAnsi="Times New Roman" w:cs="Times New Roman"/>
          <w:i/>
          <w:sz w:val="24"/>
          <w:szCs w:val="24"/>
        </w:rPr>
        <w:t xml:space="preserve"> *</w:t>
      </w:r>
      <w:proofErr w:type="spellStart"/>
      <w:r w:rsidRPr="004F617C">
        <w:rPr>
          <w:rFonts w:ascii="Times New Roman" w:hAnsi="Times New Roman" w:cs="Times New Roman"/>
          <w:i/>
          <w:sz w:val="24"/>
          <w:szCs w:val="24"/>
        </w:rPr>
        <w:t>Z</w:t>
      </w:r>
      <w:r w:rsidR="004F617C" w:rsidRPr="004F617C">
        <w:rPr>
          <w:rFonts w:ascii="Times New Roman" w:hAnsi="Times New Roman" w:cs="Times New Roman"/>
          <w:i/>
          <w:sz w:val="24"/>
          <w:szCs w:val="24"/>
          <w:vertAlign w:val="subscript"/>
        </w:rPr>
        <w:t>c</w:t>
      </w:r>
      <w:proofErr w:type="spellEnd"/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2246A">
        <w:rPr>
          <w:rFonts w:ascii="Times New Roman" w:hAnsi="Times New Roman" w:cs="Times New Roman"/>
          <w:sz w:val="24"/>
          <w:szCs w:val="24"/>
        </w:rPr>
        <w:t xml:space="preserve">here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61"/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 xml:space="preserve">m </w:t>
      </w:r>
      <w:r w:rsidRPr="00E2246A">
        <w:rPr>
          <w:rFonts w:ascii="Times New Roman" w:hAnsi="Times New Roman" w:cs="Times New Roman"/>
          <w:sz w:val="24"/>
          <w:szCs w:val="24"/>
        </w:rPr>
        <w:t xml:space="preserve">represents the probability of detection on the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trackline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for observer </w:t>
      </w:r>
      <w:r w:rsidRPr="00E2246A">
        <w:rPr>
          <w:rFonts w:ascii="Times New Roman" w:hAnsi="Times New Roman" w:cs="Times New Roman"/>
          <w:i/>
          <w:sz w:val="24"/>
          <w:szCs w:val="24"/>
        </w:rPr>
        <w:t>m</w:t>
      </w:r>
      <w:r w:rsidRPr="00E2246A">
        <w:rPr>
          <w:rFonts w:ascii="Times New Roman" w:hAnsi="Times New Roman" w:cs="Times New Roman"/>
          <w:sz w:val="24"/>
          <w:szCs w:val="24"/>
        </w:rPr>
        <w:t xml:space="preserve">,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61"/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 xml:space="preserve">D </w:t>
      </w:r>
      <w:r w:rsidRPr="00E2246A">
        <w:rPr>
          <w:rFonts w:ascii="Times New Roman" w:hAnsi="Times New Roman" w:cs="Times New Roman"/>
          <w:sz w:val="24"/>
          <w:szCs w:val="24"/>
        </w:rPr>
        <w:t xml:space="preserve">represents the change in detection probability with distance </w:t>
      </w:r>
      <w:r w:rsidRPr="00E2246A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</w:rPr>
        <w:t xml:space="preserve">, and the sum terms represents the linear effect of all other detection covariates (e.g.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beaufort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sea state, visibility etc.).  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Each sighting can be assigned to one of three possible capture histories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77"/>
        </m:r>
      </m:oMath>
      <w:r w:rsidRPr="00E2246A">
        <w:rPr>
          <w:rFonts w:ascii="Times New Roman" w:hAnsi="Times New Roman" w:cs="Times New Roman"/>
          <w:sz w:val="24"/>
          <w:szCs w:val="24"/>
        </w:rPr>
        <w:t>)</w:t>
      </w:r>
      <w:r w:rsidRPr="00E2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>that are conditional on a group being sighted.  The group can be seen by the primary observer and not by the secondary observer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77"/>
        </m:r>
      </m:oMath>
      <w:r w:rsidRPr="00E2246A">
        <w:rPr>
          <w:rFonts w:ascii="Times New Roman" w:hAnsi="Times New Roman" w:cs="Times New Roman"/>
          <w:sz w:val="24"/>
          <w:szCs w:val="24"/>
        </w:rPr>
        <w:t>=1, 0), not seen by the primary observer but seen by the secondary observer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77"/>
        </m:r>
      </m:oMath>
      <w:r w:rsidRPr="00E2246A">
        <w:rPr>
          <w:rFonts w:ascii="Times New Roman" w:hAnsi="Times New Roman" w:cs="Times New Roman"/>
          <w:sz w:val="24"/>
          <w:szCs w:val="24"/>
        </w:rPr>
        <w:t>=0,1) or seen by both observers (</w:t>
      </w:r>
      <m:oMath>
        <m:r>
          <m:rPr>
            <m:sty m:val="p"/>
          </m:rPr>
          <w:rPr>
            <w:rFonts w:ascii="Cambria Math" w:hAnsi="Times New Roman" w:cs="Times New Roman"/>
            <w:sz w:val="24"/>
            <w:szCs w:val="24"/>
          </w:rPr>
          <w:sym w:font="Symbol" w:char="F077"/>
        </m:r>
      </m:oMath>
      <w:r w:rsidRPr="00E2246A">
        <w:rPr>
          <w:rFonts w:ascii="Times New Roman" w:hAnsi="Times New Roman" w:cs="Times New Roman"/>
          <w:sz w:val="24"/>
          <w:szCs w:val="24"/>
        </w:rPr>
        <w:t>=1,1).  Because the probability of detection is conditional on a group being sighted, we write the conditional likelihood of detection given that an animal is sighted as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£</m:t>
            </m:r>
          </m:e>
          <m:sub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w:sym w:font="Symbol" w:char="F077"/>
            </m:r>
          </m:sub>
        </m:sSub>
        <m:r>
          <w:rPr>
            <w:rFonts w:ascii="Cambria Math" w:hAnsi="Times New Roman" w:cs="Times New Roman"/>
            <w:sz w:val="24"/>
            <w:szCs w:val="24"/>
          </w:rPr>
          <m:t>=</m:t>
        </m:r>
        <m:nary>
          <m:naryPr>
            <m:chr m:val="∏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w:sym w:font="Symbol" w:char="F077"/>
                    </m:r>
                  </m:e>
                  <m:sub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detected</m:t>
                </m:r>
              </m:e>
            </m:d>
            <m:r>
              <w:rPr>
                <w:rFonts w:ascii="Cambria Math" w:hAnsi="Times New Roman" w:cs="Times New Roman"/>
                <w:sz w:val="24"/>
                <w:szCs w:val="24"/>
              </w:rPr>
              <m:t>=</m:t>
            </m:r>
          </m:e>
        </m:nary>
        <m:nary>
          <m:naryPr>
            <m:chr m:val="∏"/>
            <m:limLoc m:val="undOvr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Times New Roman" w:hAnsi="Cambria Math" w:cs="Times New Roman"/>
                <w:sz w:val="24"/>
                <w:szCs w:val="24"/>
              </w:rPr>
              <m:t>h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w:sym w:font="Symbol" w:char="F077"/>
                    </m:r>
                  </m:e>
                  <m:sub>
                    <m:r>
                      <w:rPr>
                        <w:rFonts w:ascii="Times New Roman" w:hAnsi="Cambria Math" w:cs="Times New Roman"/>
                        <w:sz w:val="24"/>
                        <w:szCs w:val="24"/>
                      </w:rPr>
                      <m:t>h</m:t>
                    </m:r>
                  </m:sub>
                </m:s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)</m:t>
                </m:r>
              </m:num>
              <m:den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</m:sub>
                </m:sSub>
              </m:den>
            </m:f>
          </m:e>
        </m:nary>
      </m:oMath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lastRenderedPageBreak/>
        <w:t>where</w:t>
      </w:r>
    </w:p>
    <w:p w:rsidR="009F0F6B" w:rsidRPr="00E2246A" w:rsidRDefault="00857F17" w:rsidP="009F0F6B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10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="009F0F6B" w:rsidRPr="00E2246A">
        <w:rPr>
          <w:rFonts w:ascii="Times New Roman" w:hAnsi="Times New Roman" w:cs="Times New Roman"/>
          <w:sz w:val="24"/>
          <w:szCs w:val="24"/>
        </w:rPr>
        <w:t>P(</w:t>
      </w:r>
      <w:r w:rsidR="009F0F6B" w:rsidRPr="00E2246A">
        <w:rPr>
          <w:rFonts w:ascii="Times New Roman" w:hAnsi="Times New Roman" w:cs="Times New Roman"/>
          <w:sz w:val="24"/>
          <w:szCs w:val="24"/>
        </w:rPr>
        <w:sym w:font="Symbol" w:char="F077"/>
      </w:r>
      <w:r w:rsidR="009F0F6B" w:rsidRPr="00E2246A">
        <w:rPr>
          <w:rFonts w:ascii="Times New Roman" w:hAnsi="Times New Roman" w:cs="Times New Roman"/>
          <w:sz w:val="24"/>
          <w:szCs w:val="24"/>
        </w:rPr>
        <w:t xml:space="preserve"> = (1,0) | detected) = p</w:t>
      </w:r>
      <w:r w:rsidR="009F0F6B" w:rsidRPr="00E224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F0F6B" w:rsidRPr="00E2246A">
        <w:rPr>
          <w:rFonts w:ascii="Times New Roman" w:hAnsi="Times New Roman" w:cs="Times New Roman"/>
          <w:sz w:val="24"/>
          <w:szCs w:val="24"/>
        </w:rPr>
        <w:t xml:space="preserve"> * (1-p</w:t>
      </w:r>
      <w:r w:rsidR="009F0F6B" w:rsidRPr="00E224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0F6B" w:rsidRPr="00E2246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01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E2246A">
        <w:rPr>
          <w:rFonts w:ascii="Times New Roman" w:hAnsi="Times New Roman" w:cs="Times New Roman"/>
          <w:sz w:val="24"/>
          <w:szCs w:val="24"/>
        </w:rPr>
        <w:t>P(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77"/>
      </w:r>
      <w:r w:rsidRPr="00E2246A">
        <w:rPr>
          <w:rFonts w:ascii="Times New Roman" w:hAnsi="Times New Roman" w:cs="Times New Roman"/>
          <w:sz w:val="24"/>
          <w:szCs w:val="24"/>
        </w:rPr>
        <w:t xml:space="preserve"> = (0,1) | detected) = (1-p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46A">
        <w:rPr>
          <w:rFonts w:ascii="Times New Roman" w:hAnsi="Times New Roman" w:cs="Times New Roman"/>
          <w:sz w:val="24"/>
          <w:szCs w:val="24"/>
        </w:rPr>
        <w:t>) * p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/>
          <m:sup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11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</m:oMath>
      <w:r w:rsidRPr="00E2246A">
        <w:rPr>
          <w:rFonts w:ascii="Times New Roman" w:hAnsi="Times New Roman" w:cs="Times New Roman"/>
          <w:sz w:val="24"/>
          <w:szCs w:val="24"/>
        </w:rPr>
        <w:t>P(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77"/>
      </w:r>
      <w:r w:rsidRPr="00E2246A">
        <w:rPr>
          <w:rFonts w:ascii="Times New Roman" w:hAnsi="Times New Roman" w:cs="Times New Roman"/>
          <w:sz w:val="24"/>
          <w:szCs w:val="24"/>
        </w:rPr>
        <w:t xml:space="preserve"> = (1,1) | detected) = p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2246A">
        <w:rPr>
          <w:rFonts w:ascii="Times New Roman" w:hAnsi="Times New Roman" w:cs="Times New Roman"/>
          <w:sz w:val="24"/>
          <w:szCs w:val="24"/>
        </w:rPr>
        <w:t xml:space="preserve"> * p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We model each one of these capture histories as the outcome of a Bernoulli trial such that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tab/>
      </w:r>
      <w:r w:rsidRPr="00E2246A">
        <w:rPr>
          <w:rFonts w:ascii="Times New Roman" w:hAnsi="Times New Roman" w:cs="Times New Roman"/>
          <w:sz w:val="24"/>
          <w:szCs w:val="24"/>
        </w:rPr>
        <w:sym w:font="Symbol" w:char="F077"/>
      </w:r>
      <w:proofErr w:type="gramStart"/>
      <w:r w:rsidRPr="00E2246A">
        <w:rPr>
          <w:rFonts w:ascii="Times New Roman" w:hAnsi="Times New Roman" w:cs="Times New Roman"/>
          <w:i/>
          <w:sz w:val="24"/>
          <w:szCs w:val="24"/>
          <w:vertAlign w:val="subscript"/>
        </w:rPr>
        <w:t>h</w:t>
      </w:r>
      <w:proofErr w:type="gramEnd"/>
      <w:r w:rsidRPr="00E2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t>~Bern(</w:t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e>
          <m:sub/>
          <m:sup>
            <m:r>
              <w:rPr>
                <w:rFonts w:ascii="Cambria Math" w:hAnsi="Cambria Math" w:cs="Cambria Math"/>
                <w:sz w:val="24"/>
                <w:szCs w:val="24"/>
              </w:rPr>
              <m:t>h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)</m:t>
        </m:r>
      </m:oMath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r w:rsidRPr="00E2246A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="004F617C">
        <w:rPr>
          <w:rFonts w:ascii="Times New Roman" w:hAnsi="Times New Roman" w:cs="Times New Roman"/>
          <w:i/>
          <w:sz w:val="24"/>
          <w:szCs w:val="24"/>
        </w:rPr>
        <w:t>h</w:t>
      </w:r>
      <w:r w:rsidRPr="00E2246A">
        <w:rPr>
          <w:rFonts w:ascii="Times New Roman" w:hAnsi="Times New Roman" w:cs="Times New Roman"/>
          <w:sz w:val="24"/>
          <w:szCs w:val="24"/>
        </w:rPr>
        <w:t xml:space="preserve"> indicates the capture history (i.e. 10, 01 or 11). 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 xml:space="preserve">For a given set of detection covariates, the estimator for detectability on the 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trackline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 xml:space="preserve"> (</w:t>
      </w:r>
      <w:r w:rsidRPr="004F617C">
        <w:rPr>
          <w:rFonts w:ascii="Times New Roman" w:hAnsi="Times New Roman" w:cs="Times New Roman"/>
          <w:i/>
          <w:sz w:val="24"/>
          <w:szCs w:val="24"/>
        </w:rPr>
        <w:t>y</w:t>
      </w:r>
      <w:r w:rsidRPr="00E2246A">
        <w:rPr>
          <w:rFonts w:ascii="Times New Roman" w:hAnsi="Times New Roman" w:cs="Times New Roman"/>
          <w:sz w:val="24"/>
          <w:szCs w:val="24"/>
        </w:rPr>
        <w:t xml:space="preserve">=0) is computed as </w:t>
      </w:r>
    </w:p>
    <w:p w:rsidR="009F0F6B" w:rsidRPr="00E2246A" w:rsidRDefault="00857F17" w:rsidP="009F0F6B">
      <w:pPr>
        <w:spacing w:line="48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m:oMath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="009F0F6B" w:rsidRPr="00E2246A">
        <w:rPr>
          <w:rFonts w:ascii="Times New Roman" w:hAnsi="Times New Roman" w:cs="Times New Roman"/>
          <w:sz w:val="24"/>
          <w:szCs w:val="24"/>
        </w:rPr>
        <w:t xml:space="preserve">= </w:t>
      </w:r>
      <w:proofErr w:type="gramStart"/>
      <w:r w:rsidR="009F0F6B" w:rsidRPr="00E2246A">
        <w:rPr>
          <w:rFonts w:ascii="Times New Roman" w:hAnsi="Times New Roman" w:cs="Times New Roman"/>
          <w:sz w:val="24"/>
          <w:szCs w:val="24"/>
        </w:rPr>
        <w:t>p</w:t>
      </w:r>
      <w:r w:rsidR="009F0F6B" w:rsidRPr="00E224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F0F6B" w:rsidRPr="00E224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F0F6B" w:rsidRPr="00E2246A">
        <w:rPr>
          <w:rFonts w:ascii="Times New Roman" w:hAnsi="Times New Roman" w:cs="Times New Roman"/>
          <w:sz w:val="24"/>
          <w:szCs w:val="24"/>
        </w:rPr>
        <w:t>0,</w:t>
      </w:r>
      <w:r w:rsidR="009F0F6B" w:rsidRPr="00E2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F6B" w:rsidRPr="00AB7B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F0F6B" w:rsidRPr="00E2246A">
        <w:rPr>
          <w:rFonts w:ascii="Times New Roman" w:hAnsi="Times New Roman" w:cs="Times New Roman"/>
          <w:sz w:val="24"/>
          <w:szCs w:val="24"/>
        </w:rPr>
        <w:t>)+p</w:t>
      </w:r>
      <w:r w:rsidR="009F0F6B" w:rsidRPr="00E224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0F6B" w:rsidRPr="00E2246A">
        <w:rPr>
          <w:rFonts w:ascii="Times New Roman" w:hAnsi="Times New Roman" w:cs="Times New Roman"/>
          <w:sz w:val="24"/>
          <w:szCs w:val="24"/>
        </w:rPr>
        <w:t>(0,</w:t>
      </w:r>
      <w:r w:rsidR="009F0F6B" w:rsidRPr="00E2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F6B" w:rsidRPr="00AB7B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F0F6B" w:rsidRPr="00E2246A">
        <w:rPr>
          <w:rFonts w:ascii="Times New Roman" w:hAnsi="Times New Roman" w:cs="Times New Roman"/>
          <w:sz w:val="24"/>
          <w:szCs w:val="24"/>
        </w:rPr>
        <w:t>)- p</w:t>
      </w:r>
      <w:r w:rsidR="009F0F6B" w:rsidRPr="00E2246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9F0F6B" w:rsidRPr="00E2246A">
        <w:rPr>
          <w:rFonts w:ascii="Times New Roman" w:hAnsi="Times New Roman" w:cs="Times New Roman"/>
          <w:sz w:val="24"/>
          <w:szCs w:val="24"/>
        </w:rPr>
        <w:t>(0,</w:t>
      </w:r>
      <w:r w:rsidR="009F0F6B" w:rsidRPr="00E2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F6B" w:rsidRPr="00AB7B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F0F6B" w:rsidRPr="00E2246A">
        <w:rPr>
          <w:rFonts w:ascii="Times New Roman" w:hAnsi="Times New Roman" w:cs="Times New Roman"/>
          <w:sz w:val="24"/>
          <w:szCs w:val="24"/>
        </w:rPr>
        <w:t>)* p</w:t>
      </w:r>
      <w:r w:rsidR="009F0F6B" w:rsidRPr="00E2246A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F0F6B" w:rsidRPr="00E2246A">
        <w:rPr>
          <w:rFonts w:ascii="Times New Roman" w:hAnsi="Times New Roman" w:cs="Times New Roman"/>
          <w:sz w:val="24"/>
          <w:szCs w:val="24"/>
        </w:rPr>
        <w:t>(0,</w:t>
      </w:r>
      <w:r w:rsidR="009F0F6B" w:rsidRPr="00E224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0F6B" w:rsidRPr="00AB7B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="009F0F6B" w:rsidRPr="00E2246A">
        <w:rPr>
          <w:rFonts w:ascii="Times New Roman" w:hAnsi="Times New Roman" w:cs="Times New Roman"/>
          <w:sz w:val="24"/>
          <w:szCs w:val="24"/>
        </w:rPr>
        <w:t>)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where</w:t>
      </w:r>
    </w:p>
    <w:p w:rsidR="009F0F6B" w:rsidRPr="00E2246A" w:rsidRDefault="009F0F6B" w:rsidP="009F0F6B">
      <w:pPr>
        <w:spacing w:line="48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246A">
        <w:rPr>
          <w:rFonts w:ascii="Times New Roman" w:hAnsi="Times New Roman" w:cs="Times New Roman"/>
          <w:sz w:val="24"/>
          <w:szCs w:val="24"/>
        </w:rPr>
        <w:t>p</w:t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E2246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E2246A">
        <w:rPr>
          <w:rFonts w:ascii="Times New Roman" w:hAnsi="Times New Roman" w:cs="Times New Roman"/>
          <w:sz w:val="24"/>
          <w:szCs w:val="24"/>
        </w:rPr>
        <w:t>0,</w:t>
      </w:r>
      <w:r w:rsidRPr="00AB7BCA">
        <w:rPr>
          <w:rFonts w:ascii="Times New Roman" w:hAnsi="Times New Roman" w:cs="Times New Roman"/>
          <w:b/>
          <w:i/>
          <w:sz w:val="24"/>
          <w:szCs w:val="24"/>
        </w:rPr>
        <w:t>Z</w:t>
      </w:r>
      <w:r w:rsidRPr="00E2246A">
        <w:rPr>
          <w:rFonts w:ascii="Times New Roman" w:hAnsi="Times New Roman" w:cs="Times New Roman"/>
          <w:sz w:val="24"/>
          <w:szCs w:val="24"/>
        </w:rPr>
        <w:t>)=</w:t>
      </w:r>
      <w:proofErr w:type="spellStart"/>
      <w:r w:rsidRPr="00E2246A">
        <w:rPr>
          <w:rFonts w:ascii="Times New Roman" w:hAnsi="Times New Roman" w:cs="Times New Roman"/>
          <w:sz w:val="24"/>
          <w:szCs w:val="24"/>
        </w:rPr>
        <w:t>invlogit</w:t>
      </w:r>
      <w:proofErr w:type="spellEnd"/>
      <w:r w:rsidRPr="00E2246A">
        <w:rPr>
          <w:rFonts w:ascii="Times New Roman" w:hAnsi="Times New Roman" w:cs="Times New Roman"/>
          <w:sz w:val="24"/>
          <w:szCs w:val="24"/>
        </w:rPr>
        <w:t>(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61"/>
      </w:r>
      <w:r w:rsidRPr="00E2246A">
        <w:rPr>
          <w:rFonts w:ascii="Times New Roman" w:hAnsi="Times New Roman" w:cs="Times New Roman"/>
          <w:sz w:val="24"/>
          <w:szCs w:val="24"/>
          <w:vertAlign w:val="subscript"/>
        </w:rPr>
        <w:t>m</w:t>
      </w:r>
      <w:r w:rsidRPr="00E2246A">
        <w:rPr>
          <w:rFonts w:ascii="Times New Roman" w:hAnsi="Times New Roman" w:cs="Times New Roman"/>
          <w:sz w:val="24"/>
          <w:szCs w:val="24"/>
        </w:rPr>
        <w:t xml:space="preserve"> +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53"/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Pr="00E2246A">
        <w:rPr>
          <w:rFonts w:ascii="Times New Roman" w:hAnsi="Times New Roman" w:cs="Times New Roman"/>
          <w:sz w:val="24"/>
          <w:szCs w:val="24"/>
        </w:rPr>
        <w:sym w:font="Symbol" w:char="F061"/>
      </w:r>
      <w:r w:rsidR="004F617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E2246A">
        <w:rPr>
          <w:rFonts w:ascii="Times New Roman" w:hAnsi="Times New Roman" w:cs="Times New Roman"/>
          <w:sz w:val="24"/>
          <w:szCs w:val="24"/>
        </w:rPr>
        <w:t xml:space="preserve"> *</w:t>
      </w:r>
      <w:r w:rsidRPr="00E2246A">
        <w:rPr>
          <w:rFonts w:ascii="Times New Roman" w:hAnsi="Times New Roman" w:cs="Times New Roman"/>
          <w:i/>
          <w:sz w:val="24"/>
          <w:szCs w:val="24"/>
        </w:rPr>
        <w:t xml:space="preserve"> Z</w:t>
      </w:r>
      <w:r w:rsidRPr="00E2246A">
        <w:rPr>
          <w:rFonts w:ascii="Times New Roman" w:hAnsi="Times New Roman" w:cs="Times New Roman"/>
          <w:sz w:val="24"/>
          <w:szCs w:val="24"/>
        </w:rPr>
        <w:t xml:space="preserve"> </w:t>
      </w:r>
      <w:r w:rsidR="004F617C">
        <w:rPr>
          <w:rFonts w:ascii="Times New Roman" w:hAnsi="Times New Roman" w:cs="Times New Roman"/>
          <w:sz w:val="24"/>
          <w:szCs w:val="24"/>
          <w:vertAlign w:val="subscript"/>
        </w:rPr>
        <w:t>c</w:t>
      </w:r>
      <w:r w:rsidRPr="00E2246A">
        <w:rPr>
          <w:rFonts w:ascii="Times New Roman" w:hAnsi="Times New Roman" w:cs="Times New Roman"/>
          <w:sz w:val="24"/>
          <w:szCs w:val="24"/>
        </w:rPr>
        <w:t xml:space="preserve">)    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F0F6B" w:rsidRPr="00012DC5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sz w:val="24"/>
          <w:szCs w:val="24"/>
        </w:rPr>
        <w:t>Our final correction for detection probability can be written as:</w:t>
      </w:r>
    </w:p>
    <w:p w:rsidR="009F0F6B" w:rsidRPr="00E2246A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w:r w:rsidRPr="00E2246A">
        <w:rPr>
          <w:rFonts w:ascii="Times New Roman" w:hAnsi="Times New Roman" w:cs="Times New Roman"/>
          <w:b/>
          <w:sz w:val="24"/>
          <w:szCs w:val="24"/>
        </w:rPr>
        <w:tab/>
      </w:r>
      <m:oMath>
        <m:sSubSup>
          <m:sSub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e>
            </m:acc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it</m:t>
            </m:r>
          </m:sub>
          <m:sup>
            <m:r>
              <w:rPr>
                <w:rFonts w:ascii="Cambria Math" w:hAnsi="Times New Roman" w:cs="Times New Roman"/>
                <w:sz w:val="24"/>
                <w:szCs w:val="24"/>
              </w:rPr>
              <m:t>.</m:t>
            </m:r>
          </m:sup>
        </m:sSubSup>
        <m:r>
          <w:rPr>
            <w:rFonts w:ascii="Cambria Math" w:hAnsi="Times New Roman" w:cs="Times New Roman"/>
            <w:sz w:val="24"/>
            <w:szCs w:val="24"/>
          </w:rPr>
          <m:t>=</m:t>
        </m:r>
        <m:acc>
          <m:ac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</m:e>
        </m:acc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Times New Roman" w:cs="Times New Roman"/>
                <w:sz w:val="24"/>
                <w:szCs w:val="24"/>
              </w:rPr>
              <m:t>0,</m:t>
            </m:r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Times New Roman" w:hAnsi="Cambria Math" w:cs="Times New Roman"/>
            <w:sz w:val="24"/>
            <w:szCs w:val="24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nary>
              <m:naryPr>
                <m:limLoc m:val="undOvr"/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naryPr>
              <m:sub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0</m:t>
                </m:r>
              </m:sub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w</m:t>
                </m:r>
              </m:sup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Z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dy</m:t>
                </m:r>
              </m:e>
            </m:nary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W</m:t>
            </m:r>
          </m:den>
        </m:f>
      </m:oMath>
      <w:r w:rsidRPr="00E224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0F6B" w:rsidRDefault="009F0F6B" w:rsidP="009F0F6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E1609" w:rsidRPr="00EE1609" w:rsidRDefault="00EE1609" w:rsidP="009F0F6B">
      <w:pPr>
        <w:spacing w:line="48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EE1609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REFERENCES</w:t>
      </w:r>
    </w:p>
    <w:p w:rsidR="00EE1609" w:rsidRPr="00EE1609" w:rsidRDefault="00EE1609" w:rsidP="00EE1609">
      <w:pPr>
        <w:spacing w:line="48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Laake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J., </w:t>
      </w:r>
      <w:proofErr w:type="spellStart"/>
      <w:r w:rsidRPr="00EE1609">
        <w:rPr>
          <w:rFonts w:ascii="Times New Roman" w:hAnsi="Times New Roman" w:cs="Times New Roman"/>
          <w:sz w:val="24"/>
          <w:szCs w:val="24"/>
          <w:lang w:val="en-GB"/>
        </w:rPr>
        <w:t>Borchers</w:t>
      </w:r>
      <w:proofErr w:type="spellEnd"/>
      <w:r w:rsidRPr="00EE1609">
        <w:rPr>
          <w:rFonts w:ascii="Times New Roman" w:hAnsi="Times New Roman" w:cs="Times New Roman"/>
          <w:sz w:val="24"/>
          <w:szCs w:val="24"/>
          <w:lang w:val="en-GB"/>
        </w:rPr>
        <w:t xml:space="preserve">, D. in </w:t>
      </w:r>
      <w:r w:rsidRPr="00EE1609">
        <w:rPr>
          <w:rFonts w:ascii="Times New Roman" w:hAnsi="Times New Roman" w:cs="Times New Roman"/>
          <w:i/>
          <w:sz w:val="24"/>
          <w:szCs w:val="24"/>
          <w:lang w:val="en-GB"/>
        </w:rPr>
        <w:t xml:space="preserve">Advanced distance sampling </w:t>
      </w:r>
      <w:r w:rsidRPr="00EE1609">
        <w:rPr>
          <w:rFonts w:ascii="Times New Roman" w:hAnsi="Times New Roman" w:cs="Times New Roman"/>
          <w:sz w:val="24"/>
          <w:szCs w:val="24"/>
          <w:lang w:val="en-GB"/>
        </w:rPr>
        <w:t xml:space="preserve">(Buckland, S.T., Anderson, D.R., Burnham, K.P., </w:t>
      </w:r>
      <w:proofErr w:type="spellStart"/>
      <w:r w:rsidRPr="00EE1609">
        <w:rPr>
          <w:rFonts w:ascii="Times New Roman" w:hAnsi="Times New Roman" w:cs="Times New Roman"/>
          <w:sz w:val="24"/>
          <w:szCs w:val="24"/>
          <w:lang w:val="en-GB"/>
        </w:rPr>
        <w:t>Laake</w:t>
      </w:r>
      <w:proofErr w:type="spellEnd"/>
      <w:r w:rsidRPr="00EE1609">
        <w:rPr>
          <w:rFonts w:ascii="Times New Roman" w:hAnsi="Times New Roman" w:cs="Times New Roman"/>
          <w:sz w:val="24"/>
          <w:szCs w:val="24"/>
          <w:lang w:val="en-GB"/>
        </w:rPr>
        <w:t>, J.L &amp; Thomas, L. ed.) 108-189 (Oxford University Press 2004).</w:t>
      </w:r>
      <w:proofErr w:type="gramEnd"/>
    </w:p>
    <w:p w:rsidR="009F0F6B" w:rsidRDefault="009F0F6B" w:rsidP="009F0F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F0F6B" w:rsidRDefault="009F0F6B" w:rsidP="009F0F6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67988" w:rsidRDefault="00867988"/>
    <w:sectPr w:rsidR="00867988" w:rsidSect="00867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F6B"/>
    <w:rsid w:val="00006516"/>
    <w:rsid w:val="00012DC5"/>
    <w:rsid w:val="00383C01"/>
    <w:rsid w:val="00463BAB"/>
    <w:rsid w:val="004F617C"/>
    <w:rsid w:val="005A4A2D"/>
    <w:rsid w:val="00704003"/>
    <w:rsid w:val="007902B7"/>
    <w:rsid w:val="007D5443"/>
    <w:rsid w:val="0082430E"/>
    <w:rsid w:val="00857F17"/>
    <w:rsid w:val="00867988"/>
    <w:rsid w:val="008B4A14"/>
    <w:rsid w:val="009E577B"/>
    <w:rsid w:val="009F0F6B"/>
    <w:rsid w:val="00A11E80"/>
    <w:rsid w:val="00A12964"/>
    <w:rsid w:val="00AC61F5"/>
    <w:rsid w:val="00B330FE"/>
    <w:rsid w:val="00CA35EE"/>
    <w:rsid w:val="00D06589"/>
    <w:rsid w:val="00EE1609"/>
    <w:rsid w:val="00FC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6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F6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douglas.sigourney</dc:creator>
  <cp:lastModifiedBy>Andre</cp:lastModifiedBy>
  <cp:revision>3</cp:revision>
  <dcterms:created xsi:type="dcterms:W3CDTF">2019-09-01T17:00:00Z</dcterms:created>
  <dcterms:modified xsi:type="dcterms:W3CDTF">2019-09-01T17:43:00Z</dcterms:modified>
</cp:coreProperties>
</file>