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D3" w:rsidRPr="003246EF" w:rsidRDefault="00CB69D3" w:rsidP="00CB69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46EF">
        <w:rPr>
          <w:rFonts w:ascii="Times New Roman" w:hAnsi="Times New Roman" w:cs="Times New Roman"/>
          <w:b/>
          <w:sz w:val="24"/>
          <w:szCs w:val="24"/>
        </w:rPr>
        <w:t>Appendix S</w:t>
      </w:r>
      <w:r w:rsidR="00B51D7D">
        <w:rPr>
          <w:rFonts w:ascii="Times New Roman" w:hAnsi="Times New Roman" w:cs="Times New Roman"/>
          <w:b/>
          <w:sz w:val="24"/>
          <w:szCs w:val="24"/>
        </w:rPr>
        <w:t>3</w:t>
      </w:r>
      <w:r w:rsidRPr="003246EF">
        <w:rPr>
          <w:rFonts w:ascii="Times New Roman" w:hAnsi="Times New Roman" w:cs="Times New Roman"/>
          <w:b/>
          <w:sz w:val="24"/>
          <w:szCs w:val="24"/>
        </w:rPr>
        <w:t>: Simulation study</w:t>
      </w:r>
    </w:p>
    <w:p w:rsidR="00A75A27" w:rsidRPr="008737B6" w:rsidRDefault="00107BD1" w:rsidP="00A75A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1203">
        <w:rPr>
          <w:rFonts w:ascii="Times New Roman" w:hAnsi="Times New Roman" w:cs="Times New Roman"/>
          <w:sz w:val="24"/>
          <w:szCs w:val="24"/>
        </w:rPr>
        <w:t>To evaluate our modelling framework and quantify differences in precision and coverage</w:t>
      </w:r>
      <w:r>
        <w:rPr>
          <w:rFonts w:ascii="Times New Roman" w:hAnsi="Times New Roman" w:cs="Times New Roman"/>
          <w:sz w:val="24"/>
          <w:szCs w:val="24"/>
        </w:rPr>
        <w:t xml:space="preserve"> probability</w:t>
      </w:r>
      <w:r w:rsidRPr="00511203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A36CE6">
        <w:rPr>
          <w:rFonts w:ascii="Times New Roman" w:hAnsi="Times New Roman" w:cs="Times New Roman"/>
          <w:sz w:val="24"/>
          <w:szCs w:val="24"/>
        </w:rPr>
        <w:t xml:space="preserve">Two-Stage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11203">
        <w:rPr>
          <w:rFonts w:ascii="Times New Roman" w:hAnsi="Times New Roman" w:cs="Times New Roman"/>
          <w:sz w:val="24"/>
          <w:szCs w:val="24"/>
        </w:rPr>
        <w:t xml:space="preserve">ethod and the </w:t>
      </w:r>
      <w:r>
        <w:rPr>
          <w:rFonts w:ascii="Times New Roman" w:hAnsi="Times New Roman" w:cs="Times New Roman"/>
          <w:sz w:val="24"/>
          <w:szCs w:val="24"/>
        </w:rPr>
        <w:t>Bayesian</w:t>
      </w:r>
      <w:r w:rsidRPr="0051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11203">
        <w:rPr>
          <w:rFonts w:ascii="Times New Roman" w:hAnsi="Times New Roman" w:cs="Times New Roman"/>
          <w:sz w:val="24"/>
          <w:szCs w:val="24"/>
        </w:rPr>
        <w:t>ethod we used a simple simulation study.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1203">
        <w:rPr>
          <w:rFonts w:ascii="Times New Roman" w:hAnsi="Times New Roman" w:cs="Times New Roman"/>
          <w:sz w:val="24"/>
          <w:szCs w:val="24"/>
        </w:rPr>
        <w:t xml:space="preserve">We simulated variation in </w:t>
      </w:r>
      <w:r w:rsidR="00795400">
        <w:rPr>
          <w:rFonts w:ascii="Times New Roman" w:hAnsi="Times New Roman" w:cs="Times New Roman"/>
          <w:sz w:val="24"/>
          <w:szCs w:val="24"/>
        </w:rPr>
        <w:t>abundance over 10</w:t>
      </w:r>
      <w:r w:rsidRPr="00511203">
        <w:rPr>
          <w:rFonts w:ascii="Times New Roman" w:hAnsi="Times New Roman" w:cs="Times New Roman"/>
          <w:sz w:val="24"/>
          <w:szCs w:val="24"/>
        </w:rPr>
        <w:t>00 hypothetical grid cells that were all 100 km</w:t>
      </w:r>
      <w:r w:rsidRPr="005112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1203">
        <w:rPr>
          <w:rFonts w:ascii="Times New Roman" w:hAnsi="Times New Roman" w:cs="Times New Roman"/>
          <w:sz w:val="24"/>
          <w:szCs w:val="24"/>
        </w:rPr>
        <w:t xml:space="preserve"> in area.  </w:t>
      </w:r>
      <w:r w:rsidR="00A75A27" w:rsidRPr="00511203">
        <w:rPr>
          <w:rFonts w:ascii="Times New Roman" w:hAnsi="Times New Roman" w:cs="Times New Roman"/>
          <w:sz w:val="24"/>
          <w:szCs w:val="24"/>
        </w:rPr>
        <w:t xml:space="preserve">Each grid cell was randomly assigned a habitat covariate value that was simulated from a standard normal distribution.  </w:t>
      </w:r>
      <w:r w:rsidR="00A75A27">
        <w:rPr>
          <w:rFonts w:ascii="Times New Roman" w:hAnsi="Times New Roman" w:cs="Times New Roman"/>
          <w:sz w:val="24"/>
          <w:szCs w:val="24"/>
        </w:rPr>
        <w:t>For the linear predictor relating the mean number of whales in each grid cell to the covariate value for that grid cell we chose a quadratic function such that the highest number of animals occurs at intermediate values of the covariate</w:t>
      </w:r>
      <w:r w:rsidR="00A75A27" w:rsidRPr="00511203">
        <w:rPr>
          <w:rFonts w:ascii="Times New Roman" w:hAnsi="Times New Roman" w:cs="Times New Roman"/>
          <w:sz w:val="24"/>
          <w:szCs w:val="24"/>
        </w:rPr>
        <w:t xml:space="preserve">.  Given this mean value, the actual number of whales in each grid cell was simulated from a </w:t>
      </w:r>
      <w:r w:rsidR="00A75A27">
        <w:rPr>
          <w:rFonts w:ascii="Times New Roman" w:hAnsi="Times New Roman" w:cs="Times New Roman"/>
          <w:sz w:val="24"/>
          <w:szCs w:val="24"/>
        </w:rPr>
        <w:t>Tweedie distribution with the power parameter set to 1.2</w:t>
      </w:r>
      <w:r w:rsidR="00A75A27" w:rsidRPr="00511203">
        <w:rPr>
          <w:rFonts w:ascii="Times New Roman" w:hAnsi="Times New Roman" w:cs="Times New Roman"/>
          <w:sz w:val="24"/>
          <w:szCs w:val="24"/>
        </w:rPr>
        <w:t xml:space="preserve">.  </w:t>
      </w:r>
      <w:r w:rsidR="00A75A27">
        <w:rPr>
          <w:rFonts w:ascii="Times New Roman" w:hAnsi="Times New Roman" w:cs="Times New Roman"/>
          <w:sz w:val="24"/>
          <w:szCs w:val="24"/>
        </w:rPr>
        <w:t xml:space="preserve">Because this distribution is continuous we discretized the predicted number of whales by rounding to the nearest integer.  </w:t>
      </w:r>
      <w:r w:rsidR="00A75A27" w:rsidRPr="00511203">
        <w:rPr>
          <w:rFonts w:ascii="Times New Roman" w:hAnsi="Times New Roman" w:cs="Times New Roman"/>
          <w:sz w:val="24"/>
          <w:szCs w:val="24"/>
        </w:rPr>
        <w:t>Within each grid cell we assumed whales</w:t>
      </w:r>
      <w:r w:rsidR="00A75A27">
        <w:rPr>
          <w:rFonts w:ascii="Times New Roman" w:hAnsi="Times New Roman" w:cs="Times New Roman"/>
          <w:sz w:val="24"/>
          <w:szCs w:val="24"/>
        </w:rPr>
        <w:t xml:space="preserve"> were homogeneously distributed</w:t>
      </w:r>
      <w:r w:rsidR="00A75A27" w:rsidRPr="005112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61EF" w:rsidRDefault="00795400" w:rsidP="00B961E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simulation we randomly selected 500 grid cells (i.e., 50 % of the study area).  We assumed </w:t>
      </w:r>
      <w:r w:rsidR="00B961EF">
        <w:rPr>
          <w:rFonts w:ascii="Times New Roman" w:hAnsi="Times New Roman" w:cs="Times New Roman"/>
          <w:sz w:val="24"/>
          <w:szCs w:val="24"/>
        </w:rPr>
        <w:t>the number of individuals observed in each grid cell is a function of the amount of survey effort and the detection probability such that</w:t>
      </w:r>
    </w:p>
    <w:p w:rsidR="00A75A27" w:rsidRDefault="00B961EF" w:rsidP="00F71F0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i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p>
        </m:sSup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</w:p>
    <w:p w:rsidR="00CB69D3" w:rsidRPr="008737B6" w:rsidRDefault="00E65E08" w:rsidP="00E65E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1EF"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i </m:t>
            </m:r>
          </m:sub>
        </m:sSub>
      </m:oMath>
      <w:r w:rsidR="00B961EF">
        <w:rPr>
          <w:rFonts w:ascii="Times New Roman" w:hAnsi="Times New Roman" w:cs="Times New Roman"/>
          <w:sz w:val="24"/>
          <w:szCs w:val="24"/>
        </w:rPr>
        <w:t xml:space="preserve"> is the number </w:t>
      </w:r>
      <w:r>
        <w:rPr>
          <w:rFonts w:ascii="Times New Roman" w:hAnsi="Times New Roman" w:cs="Times New Roman"/>
          <w:sz w:val="24"/>
          <w:szCs w:val="24"/>
        </w:rPr>
        <w:t xml:space="preserve">of individuals </w:t>
      </w:r>
      <w:r w:rsidR="00B961EF">
        <w:rPr>
          <w:rFonts w:ascii="Times New Roman" w:hAnsi="Times New Roman" w:cs="Times New Roman"/>
          <w:sz w:val="24"/>
          <w:szCs w:val="24"/>
        </w:rPr>
        <w:t xml:space="preserve">observed in grid cell </w:t>
      </w:r>
      <w:proofErr w:type="spellStart"/>
      <w:r w:rsidRPr="00E65E0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B961EF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961EF">
        <w:rPr>
          <w:rFonts w:ascii="Times New Roman" w:hAnsi="Times New Roman" w:cs="Times New Roman"/>
          <w:sz w:val="24"/>
          <w:szCs w:val="24"/>
        </w:rPr>
        <w:t xml:space="preserve"> is the true number of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="00B961EF">
        <w:rPr>
          <w:rFonts w:ascii="Times New Roman" w:hAnsi="Times New Roman" w:cs="Times New Roman"/>
          <w:sz w:val="24"/>
          <w:szCs w:val="24"/>
        </w:rPr>
        <w:t xml:space="preserve"> in grid cell </w:t>
      </w:r>
      <w:proofErr w:type="spellStart"/>
      <w:r w:rsidRPr="00E65E0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961EF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p>
        </m:sSup>
      </m:oMath>
      <w:r w:rsidR="00B961EF">
        <w:rPr>
          <w:rFonts w:ascii="Times New Roman" w:hAnsi="Times New Roman" w:cs="Times New Roman"/>
          <w:sz w:val="24"/>
          <w:szCs w:val="24"/>
        </w:rPr>
        <w:t xml:space="preserve"> is the probability of being covered by the survey </w:t>
      </w:r>
      <w:r w:rsidR="007A26AC">
        <w:rPr>
          <w:rFonts w:ascii="Times New Roman" w:hAnsi="Times New Roman" w:cs="Times New Roman"/>
          <w:sz w:val="24"/>
          <w:szCs w:val="24"/>
        </w:rPr>
        <w:t xml:space="preserve">and is a direct function of the area of the grid cell surveyed </w:t>
      </w:r>
      <w:r w:rsidR="00B961EF">
        <w:rPr>
          <w:rFonts w:ascii="Times New Roman" w:hAnsi="Times New Roman" w:cs="Times New Roman"/>
          <w:sz w:val="24"/>
          <w:szCs w:val="24"/>
        </w:rPr>
        <w:t xml:space="preserve">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</m:oMath>
      <w:r w:rsidR="00B961EF">
        <w:rPr>
          <w:rFonts w:ascii="Times New Roman" w:hAnsi="Times New Roman" w:cs="Times New Roman"/>
          <w:sz w:val="24"/>
          <w:szCs w:val="24"/>
        </w:rPr>
        <w:t xml:space="preserve"> is the probability of being detected given coverage and is the product of both surface detectability and surface availability.</w:t>
      </w:r>
      <w:r w:rsidR="007A26AC">
        <w:rPr>
          <w:rFonts w:ascii="Times New Roman" w:hAnsi="Times New Roman" w:cs="Times New Roman"/>
          <w:sz w:val="24"/>
          <w:szCs w:val="24"/>
        </w:rPr>
        <w:t xml:space="preserve">  </w:t>
      </w:r>
      <w:r w:rsidR="00345C66">
        <w:rPr>
          <w:rFonts w:ascii="Times New Roman" w:hAnsi="Times New Roman" w:cs="Times New Roman"/>
          <w:sz w:val="24"/>
          <w:szCs w:val="24"/>
        </w:rPr>
        <w:t>We assumed independence among grid cells with no overlap in detections such that whales available for detection in one grid cell are not available for detection in another grid cell.</w:t>
      </w:r>
      <w:r w:rsidR="00F71F0D">
        <w:rPr>
          <w:rFonts w:ascii="Times New Roman" w:hAnsi="Times New Roman" w:cs="Times New Roman"/>
          <w:sz w:val="24"/>
          <w:szCs w:val="24"/>
        </w:rPr>
        <w:t xml:space="preserve">  </w:t>
      </w:r>
      <w:r w:rsidR="00107BD1" w:rsidRPr="008770FE">
        <w:rPr>
          <w:rFonts w:ascii="Times New Roman" w:hAnsi="Times New Roman" w:cs="Times New Roman"/>
          <w:sz w:val="24"/>
          <w:szCs w:val="24"/>
        </w:rPr>
        <w:t xml:space="preserve">To include variation in </w:t>
      </w:r>
      <w:r w:rsidR="00D53474" w:rsidRPr="008770FE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F71F0D" w:rsidRPr="008770FE">
        <w:rPr>
          <w:rFonts w:ascii="Times New Roman" w:hAnsi="Times New Roman" w:cs="Times New Roman"/>
          <w:sz w:val="24"/>
          <w:szCs w:val="24"/>
        </w:rPr>
        <w:t>survey</w:t>
      </w:r>
      <w:r w:rsidR="00D53474" w:rsidRPr="008770FE">
        <w:rPr>
          <w:rFonts w:ascii="Times New Roman" w:hAnsi="Times New Roman" w:cs="Times New Roman"/>
          <w:sz w:val="24"/>
          <w:szCs w:val="24"/>
        </w:rPr>
        <w:t xml:space="preserve"> effort in each grid cell </w:t>
      </w:r>
      <w:r w:rsidR="00107BD1" w:rsidRPr="008770FE">
        <w:rPr>
          <w:rFonts w:ascii="Times New Roman" w:hAnsi="Times New Roman" w:cs="Times New Roman"/>
          <w:sz w:val="24"/>
          <w:szCs w:val="24"/>
        </w:rPr>
        <w:t xml:space="preserve">we randomly varied </w:t>
      </w:r>
      <w:r w:rsidR="00CB69D3" w:rsidRPr="008770FE">
        <w:rPr>
          <w:rFonts w:ascii="Times New Roman" w:hAnsi="Times New Roman" w:cs="Times New Roman"/>
          <w:sz w:val="24"/>
          <w:szCs w:val="24"/>
        </w:rPr>
        <w:t xml:space="preserve">the amount of </w:t>
      </w:r>
      <w:proofErr w:type="spellStart"/>
      <w:r w:rsidR="00CB69D3" w:rsidRPr="008770FE">
        <w:rPr>
          <w:rFonts w:ascii="Times New Roman" w:hAnsi="Times New Roman" w:cs="Times New Roman"/>
          <w:sz w:val="24"/>
          <w:szCs w:val="24"/>
        </w:rPr>
        <w:t>trackline</w:t>
      </w:r>
      <w:proofErr w:type="spellEnd"/>
      <w:r w:rsidR="00CB69D3" w:rsidRPr="008770FE">
        <w:rPr>
          <w:rFonts w:ascii="Times New Roman" w:hAnsi="Times New Roman" w:cs="Times New Roman"/>
          <w:sz w:val="24"/>
          <w:szCs w:val="24"/>
        </w:rPr>
        <w:t xml:space="preserve"> effort between 1 and 10 km.</w:t>
      </w:r>
      <w:r w:rsidR="00CB69D3" w:rsidRPr="00107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9D3" w:rsidRPr="00511203">
        <w:rPr>
          <w:rFonts w:ascii="Times New Roman" w:hAnsi="Times New Roman" w:cs="Times New Roman"/>
          <w:sz w:val="24"/>
          <w:szCs w:val="24"/>
        </w:rPr>
        <w:t xml:space="preserve"> </w:t>
      </w:r>
      <w:r w:rsidR="00CB69D3" w:rsidRPr="00511203">
        <w:rPr>
          <w:rFonts w:ascii="Times New Roman" w:hAnsi="Times New Roman" w:cs="Times New Roman"/>
          <w:sz w:val="24"/>
          <w:szCs w:val="24"/>
        </w:rPr>
        <w:lastRenderedPageBreak/>
        <w:t xml:space="preserve">The search half-width </w:t>
      </w:r>
      <w:r w:rsidR="00D53474">
        <w:rPr>
          <w:rFonts w:ascii="Times New Roman" w:hAnsi="Times New Roman" w:cs="Times New Roman"/>
          <w:sz w:val="24"/>
          <w:szCs w:val="24"/>
        </w:rPr>
        <w:t xml:space="preserve">(W) </w:t>
      </w:r>
      <w:r w:rsidR="00CB69D3" w:rsidRPr="00511203">
        <w:rPr>
          <w:rFonts w:ascii="Times New Roman" w:hAnsi="Times New Roman" w:cs="Times New Roman"/>
          <w:sz w:val="24"/>
          <w:szCs w:val="24"/>
        </w:rPr>
        <w:t xml:space="preserve">was set to 5 km so the maximum amount of </w:t>
      </w:r>
      <w:r w:rsidR="00D53474">
        <w:rPr>
          <w:rFonts w:ascii="Times New Roman" w:hAnsi="Times New Roman" w:cs="Times New Roman"/>
          <w:sz w:val="24"/>
          <w:szCs w:val="24"/>
        </w:rPr>
        <w:t>search effort</w:t>
      </w:r>
      <w:r w:rsidR="00CB69D3" w:rsidRPr="00511203">
        <w:rPr>
          <w:rFonts w:ascii="Times New Roman" w:hAnsi="Times New Roman" w:cs="Times New Roman"/>
          <w:sz w:val="24"/>
          <w:szCs w:val="24"/>
        </w:rPr>
        <w:t xml:space="preserve"> in a grid cell was 100 km</w:t>
      </w:r>
      <w:r w:rsidR="00CB69D3" w:rsidRPr="005112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B69D3" w:rsidRPr="00511203">
        <w:rPr>
          <w:rFonts w:ascii="Times New Roman" w:hAnsi="Times New Roman" w:cs="Times New Roman"/>
          <w:sz w:val="24"/>
          <w:szCs w:val="24"/>
        </w:rPr>
        <w:t xml:space="preserve"> </w:t>
      </w:r>
      <w:r w:rsidR="007A26AC">
        <w:rPr>
          <w:rFonts w:ascii="Times New Roman" w:hAnsi="Times New Roman" w:cs="Times New Roman"/>
          <w:sz w:val="24"/>
          <w:szCs w:val="24"/>
        </w:rPr>
        <w:t xml:space="preserve">and </w:t>
      </w:r>
      <w:r w:rsidR="007A26AC" w:rsidRPr="00F3038B">
        <w:rPr>
          <w:rFonts w:ascii="Times New Roman" w:hAnsi="Times New Roman" w:cs="Times New Roman"/>
          <w:i/>
          <w:sz w:val="24"/>
          <w:szCs w:val="24"/>
        </w:rPr>
        <w:t>P</w:t>
      </w:r>
      <w:r w:rsidR="007A26AC" w:rsidRPr="00F3038B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="007A26AC">
        <w:rPr>
          <w:rFonts w:ascii="Times New Roman" w:hAnsi="Times New Roman" w:cs="Times New Roman"/>
          <w:sz w:val="24"/>
          <w:szCs w:val="24"/>
        </w:rPr>
        <w:t xml:space="preserve"> varied </w:t>
      </w:r>
      <w:bookmarkStart w:id="0" w:name="_GoBack"/>
      <w:bookmarkEnd w:id="0"/>
      <w:r w:rsidR="007A26AC">
        <w:rPr>
          <w:rFonts w:ascii="Times New Roman" w:hAnsi="Times New Roman" w:cs="Times New Roman"/>
          <w:sz w:val="24"/>
          <w:szCs w:val="24"/>
        </w:rPr>
        <w:t>between 0.1 and 1</w:t>
      </w:r>
      <w:r w:rsidR="00CB69D3" w:rsidRPr="005112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69D3" w:rsidRPr="008737B6" w:rsidRDefault="00CB69D3" w:rsidP="00CB69D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1203">
        <w:rPr>
          <w:rFonts w:ascii="Times New Roman" w:hAnsi="Times New Roman" w:cs="Times New Roman"/>
          <w:sz w:val="24"/>
          <w:szCs w:val="24"/>
        </w:rPr>
        <w:t xml:space="preserve">We simulated both </w:t>
      </w:r>
      <w:r>
        <w:rPr>
          <w:rFonts w:ascii="Times New Roman" w:hAnsi="Times New Roman" w:cs="Times New Roman"/>
          <w:sz w:val="24"/>
          <w:szCs w:val="24"/>
        </w:rPr>
        <w:t>surface detectability</w:t>
      </w:r>
      <w:r w:rsidRPr="0051120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surface availability</w:t>
      </w:r>
      <w:r w:rsidRPr="00511203">
        <w:rPr>
          <w:rFonts w:ascii="Times New Roman" w:hAnsi="Times New Roman" w:cs="Times New Roman"/>
          <w:sz w:val="24"/>
          <w:szCs w:val="24"/>
        </w:rPr>
        <w:t xml:space="preserve">.  For </w:t>
      </w:r>
      <w:r>
        <w:rPr>
          <w:rFonts w:ascii="Times New Roman" w:hAnsi="Times New Roman" w:cs="Times New Roman"/>
          <w:sz w:val="24"/>
          <w:szCs w:val="24"/>
        </w:rPr>
        <w:t>surface detectability</w:t>
      </w:r>
      <w:r w:rsidRPr="00511203">
        <w:rPr>
          <w:rFonts w:ascii="Times New Roman" w:hAnsi="Times New Roman" w:cs="Times New Roman"/>
          <w:sz w:val="24"/>
          <w:szCs w:val="24"/>
        </w:rPr>
        <w:t xml:space="preserve">, we simulated two team observer data using a hazard rate function with separate probabilities of detection on the </w:t>
      </w:r>
      <w:proofErr w:type="spellStart"/>
      <w:r w:rsidRPr="00511203">
        <w:rPr>
          <w:rFonts w:ascii="Times New Roman" w:hAnsi="Times New Roman" w:cs="Times New Roman"/>
          <w:sz w:val="24"/>
          <w:szCs w:val="24"/>
        </w:rPr>
        <w:t>trackline</w:t>
      </w:r>
      <w:proofErr w:type="spellEnd"/>
      <w:r w:rsidRPr="00511203">
        <w:rPr>
          <w:rFonts w:ascii="Times New Roman" w:hAnsi="Times New Roman" w:cs="Times New Roman"/>
          <w:sz w:val="24"/>
          <w:szCs w:val="24"/>
        </w:rPr>
        <w:t xml:space="preserve"> (i.e.</w:t>
      </w:r>
      <w:r w:rsidR="007A2368">
        <w:rPr>
          <w:rFonts w:ascii="Times New Roman" w:hAnsi="Times New Roman" w:cs="Times New Roman"/>
          <w:sz w:val="24"/>
          <w:szCs w:val="24"/>
        </w:rPr>
        <w:t>,</w:t>
      </w:r>
      <w:r w:rsidRPr="00511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368">
        <w:rPr>
          <w:rFonts w:ascii="Times New Roman" w:hAnsi="Times New Roman" w:cs="Times New Roman"/>
          <w:i/>
          <w:sz w:val="24"/>
          <w:szCs w:val="24"/>
        </w:rPr>
        <w:t>g(</w:t>
      </w:r>
      <w:proofErr w:type="gramEnd"/>
      <w:r w:rsidRPr="007A2368">
        <w:rPr>
          <w:rFonts w:ascii="Times New Roman" w:hAnsi="Times New Roman" w:cs="Times New Roman"/>
          <w:i/>
          <w:sz w:val="24"/>
          <w:szCs w:val="24"/>
        </w:rPr>
        <w:t>0)</w:t>
      </w:r>
      <w:r w:rsidRPr="00511203">
        <w:rPr>
          <w:rFonts w:ascii="Times New Roman" w:hAnsi="Times New Roman" w:cs="Times New Roman"/>
          <w:sz w:val="24"/>
          <w:szCs w:val="24"/>
        </w:rPr>
        <w:t>) for each team.  Each whale was randomly assigned a distance between 0 and 5 km</w:t>
      </w:r>
      <w:r w:rsidR="00345C66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="00345C66">
        <w:rPr>
          <w:rFonts w:ascii="Times New Roman" w:hAnsi="Times New Roman" w:cs="Times New Roman"/>
          <w:sz w:val="24"/>
          <w:szCs w:val="24"/>
        </w:rPr>
        <w:t>trackline</w:t>
      </w:r>
      <w:proofErr w:type="spellEnd"/>
      <w:r w:rsidRPr="00511203">
        <w:rPr>
          <w:rFonts w:ascii="Times New Roman" w:hAnsi="Times New Roman" w:cs="Times New Roman"/>
          <w:sz w:val="24"/>
          <w:szCs w:val="24"/>
        </w:rPr>
        <w:t xml:space="preserve">.  Group size was set to 1 such that each group consisted of a single animal. </w:t>
      </w:r>
      <w:r w:rsidR="00345C66">
        <w:rPr>
          <w:rFonts w:ascii="Times New Roman" w:hAnsi="Times New Roman" w:cs="Times New Roman"/>
          <w:sz w:val="24"/>
          <w:szCs w:val="24"/>
        </w:rPr>
        <w:t xml:space="preserve"> </w:t>
      </w:r>
      <w:r w:rsidRPr="0051120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surface availability</w:t>
      </w:r>
      <w:r w:rsidRPr="00511203">
        <w:rPr>
          <w:rFonts w:ascii="Times New Roman" w:hAnsi="Times New Roman" w:cs="Times New Roman"/>
          <w:sz w:val="24"/>
          <w:szCs w:val="24"/>
        </w:rPr>
        <w:t xml:space="preserve">, we set the true </w:t>
      </w:r>
      <w:r>
        <w:rPr>
          <w:rFonts w:ascii="Times New Roman" w:hAnsi="Times New Roman" w:cs="Times New Roman"/>
          <w:sz w:val="24"/>
          <w:szCs w:val="24"/>
        </w:rPr>
        <w:t>probability of being at the surface to</w:t>
      </w:r>
      <w:r w:rsidRPr="00511203">
        <w:rPr>
          <w:rFonts w:ascii="Times New Roman" w:hAnsi="Times New Roman" w:cs="Times New Roman"/>
          <w:sz w:val="24"/>
          <w:szCs w:val="24"/>
        </w:rPr>
        <w:t xml:space="preserve"> 0.</w:t>
      </w:r>
      <w:r w:rsidR="00A63B6B">
        <w:rPr>
          <w:rFonts w:ascii="Times New Roman" w:hAnsi="Times New Roman" w:cs="Times New Roman"/>
          <w:sz w:val="24"/>
          <w:szCs w:val="24"/>
        </w:rPr>
        <w:t>7</w:t>
      </w:r>
      <w:r w:rsidRPr="00511203">
        <w:rPr>
          <w:rFonts w:ascii="Times New Roman" w:hAnsi="Times New Roman" w:cs="Times New Roman"/>
          <w:sz w:val="24"/>
          <w:szCs w:val="24"/>
        </w:rPr>
        <w:t xml:space="preserve">5.  </w:t>
      </w:r>
      <w:r w:rsidR="00A63B6B">
        <w:rPr>
          <w:rFonts w:ascii="Times New Roman" w:hAnsi="Times New Roman" w:cs="Times New Roman"/>
          <w:sz w:val="24"/>
          <w:szCs w:val="24"/>
        </w:rPr>
        <w:t>We included</w:t>
      </w:r>
      <w:r w:rsidRPr="00511203">
        <w:rPr>
          <w:rFonts w:ascii="Times New Roman" w:hAnsi="Times New Roman" w:cs="Times New Roman"/>
          <w:sz w:val="24"/>
          <w:szCs w:val="24"/>
        </w:rPr>
        <w:t xml:space="preserve"> uncertainty about its true value by simulating an estimate of </w:t>
      </w:r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5112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vailability</w:t>
      </w:r>
      <w:r w:rsidRPr="00511203">
        <w:rPr>
          <w:rFonts w:ascii="Times New Roman" w:hAnsi="Times New Roman" w:cs="Times New Roman"/>
          <w:sz w:val="24"/>
          <w:szCs w:val="24"/>
        </w:rPr>
        <w:t xml:space="preserve"> from a beta distribution with a coefficient of variation (CV) of 0.05.  For the </w:t>
      </w:r>
      <w:r w:rsidR="007A2368">
        <w:rPr>
          <w:rFonts w:ascii="Times New Roman" w:hAnsi="Times New Roman" w:cs="Times New Roman"/>
          <w:sz w:val="24"/>
          <w:szCs w:val="24"/>
        </w:rPr>
        <w:t>Bayesian Method</w:t>
      </w:r>
      <w:r w:rsidRPr="00511203">
        <w:rPr>
          <w:rFonts w:ascii="Times New Roman" w:hAnsi="Times New Roman" w:cs="Times New Roman"/>
          <w:sz w:val="24"/>
          <w:szCs w:val="24"/>
        </w:rPr>
        <w:t xml:space="preserve"> we used an informed beta prior with the mean set to the simulated estimate of </w:t>
      </w:r>
      <w:r>
        <w:rPr>
          <w:rFonts w:ascii="Times New Roman" w:hAnsi="Times New Roman" w:cs="Times New Roman"/>
          <w:sz w:val="24"/>
          <w:szCs w:val="24"/>
        </w:rPr>
        <w:t>surface availability</w:t>
      </w:r>
      <w:r w:rsidRPr="00511203">
        <w:rPr>
          <w:rFonts w:ascii="Times New Roman" w:hAnsi="Times New Roman" w:cs="Times New Roman"/>
          <w:sz w:val="24"/>
          <w:szCs w:val="24"/>
        </w:rPr>
        <w:t xml:space="preserve"> and the CV set to 0.05.</w:t>
      </w:r>
    </w:p>
    <w:p w:rsidR="00CB69D3" w:rsidRDefault="00CB69D3" w:rsidP="00CB69D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1203">
        <w:rPr>
          <w:rFonts w:ascii="Times New Roman" w:hAnsi="Times New Roman" w:cs="Times New Roman"/>
          <w:sz w:val="24"/>
          <w:szCs w:val="24"/>
        </w:rPr>
        <w:t xml:space="preserve">We applied both the </w:t>
      </w:r>
      <w:r w:rsidR="00046114">
        <w:rPr>
          <w:rFonts w:ascii="Times New Roman" w:hAnsi="Times New Roman" w:cs="Times New Roman"/>
          <w:sz w:val="24"/>
          <w:szCs w:val="24"/>
        </w:rPr>
        <w:t>Two-Stage</w:t>
      </w:r>
      <w:r w:rsidR="003E3ACE">
        <w:rPr>
          <w:rFonts w:ascii="Times New Roman" w:hAnsi="Times New Roman" w:cs="Times New Roman"/>
          <w:sz w:val="24"/>
          <w:szCs w:val="24"/>
        </w:rPr>
        <w:t xml:space="preserve"> Method</w:t>
      </w:r>
      <w:r w:rsidRPr="00511203">
        <w:rPr>
          <w:rFonts w:ascii="Times New Roman" w:hAnsi="Times New Roman" w:cs="Times New Roman"/>
          <w:sz w:val="24"/>
          <w:szCs w:val="24"/>
        </w:rPr>
        <w:t xml:space="preserve"> and the </w:t>
      </w:r>
      <w:r w:rsidR="007A2368">
        <w:rPr>
          <w:rFonts w:ascii="Times New Roman" w:hAnsi="Times New Roman" w:cs="Times New Roman"/>
          <w:sz w:val="24"/>
          <w:szCs w:val="24"/>
        </w:rPr>
        <w:t>Bayesian Method</w:t>
      </w:r>
      <w:r w:rsidRPr="00511203">
        <w:rPr>
          <w:rFonts w:ascii="Times New Roman" w:hAnsi="Times New Roman" w:cs="Times New Roman"/>
          <w:sz w:val="24"/>
          <w:szCs w:val="24"/>
        </w:rPr>
        <w:t xml:space="preserve"> to each of </w:t>
      </w:r>
      <w:r w:rsidR="00795400">
        <w:rPr>
          <w:rFonts w:ascii="Times New Roman" w:hAnsi="Times New Roman" w:cs="Times New Roman"/>
          <w:sz w:val="24"/>
          <w:szCs w:val="24"/>
        </w:rPr>
        <w:t>5</w:t>
      </w:r>
      <w:r w:rsidRPr="00511203">
        <w:rPr>
          <w:rFonts w:ascii="Times New Roman" w:hAnsi="Times New Roman" w:cs="Times New Roman"/>
          <w:sz w:val="24"/>
          <w:szCs w:val="24"/>
        </w:rPr>
        <w:t xml:space="preserve">00 independently simulated datasets. </w:t>
      </w:r>
      <w:r w:rsidR="004624B7">
        <w:rPr>
          <w:rFonts w:ascii="Times New Roman" w:hAnsi="Times New Roman" w:cs="Times New Roman"/>
          <w:sz w:val="24"/>
          <w:szCs w:val="24"/>
        </w:rPr>
        <w:t xml:space="preserve"> </w:t>
      </w:r>
      <w:r w:rsidR="00795400">
        <w:rPr>
          <w:rFonts w:ascii="Times New Roman" w:hAnsi="Times New Roman" w:cs="Times New Roman"/>
          <w:sz w:val="24"/>
          <w:szCs w:val="24"/>
        </w:rPr>
        <w:t xml:space="preserve">To fit the Two-Stage Method we used the R package </w:t>
      </w:r>
      <w:proofErr w:type="spellStart"/>
      <w:proofErr w:type="gramStart"/>
      <w:r w:rsidR="00795400">
        <w:rPr>
          <w:rFonts w:ascii="Times New Roman" w:hAnsi="Times New Roman" w:cs="Times New Roman"/>
          <w:sz w:val="24"/>
          <w:szCs w:val="24"/>
        </w:rPr>
        <w:t>dsm</w:t>
      </w:r>
      <w:proofErr w:type="spellEnd"/>
      <w:proofErr w:type="gramEnd"/>
      <w:r w:rsidR="00795400">
        <w:rPr>
          <w:rFonts w:ascii="Times New Roman" w:hAnsi="Times New Roman" w:cs="Times New Roman"/>
          <w:sz w:val="24"/>
          <w:szCs w:val="24"/>
        </w:rPr>
        <w:t xml:space="preserve"> (Miller at al. 2013).  For </w:t>
      </w:r>
      <w:r w:rsidRPr="00511203">
        <w:rPr>
          <w:rFonts w:ascii="Times New Roman" w:hAnsi="Times New Roman" w:cs="Times New Roman"/>
          <w:sz w:val="24"/>
          <w:szCs w:val="24"/>
        </w:rPr>
        <w:t xml:space="preserve">each simulation, we estimated </w:t>
      </w:r>
      <w:r w:rsidR="00795400">
        <w:rPr>
          <w:rFonts w:ascii="Times New Roman" w:hAnsi="Times New Roman" w:cs="Times New Roman"/>
          <w:sz w:val="24"/>
          <w:szCs w:val="24"/>
        </w:rPr>
        <w:t>abundance</w:t>
      </w:r>
      <w:r w:rsidRPr="00511203">
        <w:rPr>
          <w:rFonts w:ascii="Times New Roman" w:hAnsi="Times New Roman" w:cs="Times New Roman"/>
          <w:sz w:val="24"/>
          <w:szCs w:val="24"/>
        </w:rPr>
        <w:t xml:space="preserve"> by summing up the estimated number of animals in each grid cell.  </w:t>
      </w:r>
      <w:r w:rsidR="00795400">
        <w:rPr>
          <w:rFonts w:ascii="Times New Roman" w:hAnsi="Times New Roman" w:cs="Times New Roman"/>
          <w:sz w:val="24"/>
          <w:szCs w:val="24"/>
        </w:rPr>
        <w:t xml:space="preserve">We used the delta method to calculate variance for the Two-Stage Method and included the variance in surface availability and </w:t>
      </w:r>
      <w:proofErr w:type="gramStart"/>
      <w:r w:rsidR="00795400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="00795400">
        <w:rPr>
          <w:rFonts w:ascii="Times New Roman" w:hAnsi="Times New Roman" w:cs="Times New Roman"/>
          <w:sz w:val="24"/>
          <w:szCs w:val="24"/>
        </w:rPr>
        <w:t xml:space="preserve">0) in a manner similar to </w:t>
      </w:r>
      <w:proofErr w:type="spellStart"/>
      <w:r w:rsidR="003E3ACE" w:rsidRPr="000C0DAD">
        <w:rPr>
          <w:rFonts w:ascii="Times New Roman" w:hAnsi="Times New Roman" w:cs="Times New Roman"/>
          <w:sz w:val="24"/>
          <w:szCs w:val="24"/>
        </w:rPr>
        <w:t>Cañadas</w:t>
      </w:r>
      <w:proofErr w:type="spellEnd"/>
      <w:r w:rsidR="00795400">
        <w:rPr>
          <w:rFonts w:ascii="Times New Roman" w:hAnsi="Times New Roman" w:cs="Times New Roman"/>
          <w:sz w:val="24"/>
          <w:szCs w:val="24"/>
        </w:rPr>
        <w:t xml:space="preserve"> et al.</w:t>
      </w:r>
      <w:r w:rsidR="003E3ACE">
        <w:rPr>
          <w:rFonts w:ascii="Times New Roman" w:hAnsi="Times New Roman" w:cs="Times New Roman"/>
          <w:sz w:val="24"/>
          <w:szCs w:val="24"/>
        </w:rPr>
        <w:t xml:space="preserve"> (2018)</w:t>
      </w:r>
      <w:r w:rsidR="00795400">
        <w:rPr>
          <w:rFonts w:ascii="Times New Roman" w:hAnsi="Times New Roman" w:cs="Times New Roman"/>
          <w:sz w:val="24"/>
          <w:szCs w:val="24"/>
        </w:rPr>
        <w:t xml:space="preserve">.  </w:t>
      </w:r>
      <w:r w:rsidRPr="00511203">
        <w:rPr>
          <w:rFonts w:ascii="Times New Roman" w:hAnsi="Times New Roman" w:cs="Times New Roman"/>
          <w:sz w:val="24"/>
          <w:szCs w:val="24"/>
        </w:rPr>
        <w:t xml:space="preserve">We estimated coverage </w:t>
      </w:r>
      <w:r w:rsidR="00345C66">
        <w:rPr>
          <w:rFonts w:ascii="Times New Roman" w:hAnsi="Times New Roman" w:cs="Times New Roman"/>
          <w:sz w:val="24"/>
          <w:szCs w:val="24"/>
        </w:rPr>
        <w:t xml:space="preserve">probability </w:t>
      </w:r>
      <w:r w:rsidRPr="00511203">
        <w:rPr>
          <w:rFonts w:ascii="Times New Roman" w:hAnsi="Times New Roman" w:cs="Times New Roman"/>
          <w:sz w:val="24"/>
          <w:szCs w:val="24"/>
        </w:rPr>
        <w:t xml:space="preserve">by determining whether or not the true mean population size fell within the 95% confidence intervals of the </w:t>
      </w:r>
      <w:r w:rsidR="00046114">
        <w:rPr>
          <w:rFonts w:ascii="Times New Roman" w:hAnsi="Times New Roman" w:cs="Times New Roman"/>
          <w:sz w:val="24"/>
          <w:szCs w:val="24"/>
        </w:rPr>
        <w:t xml:space="preserve">Two-Stage Method </w:t>
      </w:r>
      <w:r w:rsidRPr="00511203">
        <w:rPr>
          <w:rFonts w:ascii="Times New Roman" w:hAnsi="Times New Roman" w:cs="Times New Roman"/>
          <w:sz w:val="24"/>
          <w:szCs w:val="24"/>
        </w:rPr>
        <w:t xml:space="preserve">or the 95% credible region of the posterior estimate of the </w:t>
      </w:r>
      <w:r w:rsidR="007A2368">
        <w:rPr>
          <w:rFonts w:ascii="Times New Roman" w:hAnsi="Times New Roman" w:cs="Times New Roman"/>
          <w:sz w:val="24"/>
          <w:szCs w:val="24"/>
        </w:rPr>
        <w:t>Bayesian Method</w:t>
      </w:r>
      <w:r w:rsidRPr="00511203">
        <w:rPr>
          <w:rFonts w:ascii="Times New Roman" w:hAnsi="Times New Roman" w:cs="Times New Roman"/>
          <w:sz w:val="24"/>
          <w:szCs w:val="24"/>
        </w:rPr>
        <w:t xml:space="preserve">.  For the </w:t>
      </w:r>
      <w:r w:rsidR="00046114">
        <w:rPr>
          <w:rFonts w:ascii="Times New Roman" w:hAnsi="Times New Roman" w:cs="Times New Roman"/>
          <w:sz w:val="24"/>
          <w:szCs w:val="24"/>
        </w:rPr>
        <w:t xml:space="preserve">Two-Stage Method </w:t>
      </w:r>
      <w:r w:rsidRPr="00511203">
        <w:rPr>
          <w:rFonts w:ascii="Times New Roman" w:hAnsi="Times New Roman" w:cs="Times New Roman"/>
          <w:sz w:val="24"/>
          <w:szCs w:val="24"/>
        </w:rPr>
        <w:t xml:space="preserve">we calculated lognormal confidence intervals and for the </w:t>
      </w:r>
      <w:r w:rsidR="007A2368">
        <w:rPr>
          <w:rFonts w:ascii="Times New Roman" w:hAnsi="Times New Roman" w:cs="Times New Roman"/>
          <w:sz w:val="24"/>
          <w:szCs w:val="24"/>
        </w:rPr>
        <w:t>Bayesian Method</w:t>
      </w:r>
      <w:r w:rsidRPr="00511203">
        <w:rPr>
          <w:rFonts w:ascii="Times New Roman" w:hAnsi="Times New Roman" w:cs="Times New Roman"/>
          <w:sz w:val="24"/>
          <w:szCs w:val="24"/>
        </w:rPr>
        <w:t xml:space="preserve"> </w:t>
      </w:r>
      <w:r w:rsidR="00345C66">
        <w:rPr>
          <w:rFonts w:ascii="Times New Roman" w:hAnsi="Times New Roman" w:cs="Times New Roman"/>
          <w:sz w:val="24"/>
          <w:szCs w:val="24"/>
        </w:rPr>
        <w:t xml:space="preserve">we calculated </w:t>
      </w:r>
      <w:r w:rsidRPr="00511203">
        <w:rPr>
          <w:rFonts w:ascii="Times New Roman" w:hAnsi="Times New Roman" w:cs="Times New Roman"/>
          <w:sz w:val="24"/>
          <w:szCs w:val="24"/>
        </w:rPr>
        <w:t>95% credible intervals directly from the posterior distribution</w:t>
      </w:r>
      <w:r>
        <w:rPr>
          <w:rFonts w:ascii="Times New Roman" w:hAnsi="Times New Roman" w:cs="Times New Roman"/>
          <w:sz w:val="24"/>
          <w:szCs w:val="24"/>
        </w:rPr>
        <w:t xml:space="preserve"> using the upper 0.975 and lower 0.025 quantiles</w:t>
      </w:r>
      <w:r w:rsidRPr="00511203">
        <w:rPr>
          <w:rFonts w:ascii="Times New Roman" w:hAnsi="Times New Roman" w:cs="Times New Roman"/>
          <w:sz w:val="24"/>
          <w:szCs w:val="24"/>
        </w:rPr>
        <w:t xml:space="preserve">.  In addition to coverage, we calculated percent relative bias for each </w:t>
      </w:r>
      <w:r w:rsidRPr="00511203">
        <w:rPr>
          <w:rFonts w:ascii="Times New Roman" w:hAnsi="Times New Roman" w:cs="Times New Roman"/>
          <w:sz w:val="24"/>
          <w:szCs w:val="24"/>
        </w:rPr>
        <w:lastRenderedPageBreak/>
        <w:t>simulation and method as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sm</m:t>
            </m:r>
          </m:sub>
        </m:sSub>
      </m:oMath>
      <w:r w:rsidRPr="00511203">
        <w:rPr>
          <w:rFonts w:ascii="Times New Roman" w:hAnsi="Times New Roman" w:cs="Times New Roman"/>
          <w:sz w:val="24"/>
          <w:szCs w:val="24"/>
        </w:rPr>
        <w:t>-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Pr="00511203">
        <w:rPr>
          <w:rFonts w:ascii="Times New Roman" w:hAnsi="Times New Roman" w:cs="Times New Roman"/>
          <w:sz w:val="24"/>
          <w:szCs w:val="24"/>
        </w:rPr>
        <w:t>)/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B83A80" w:rsidRPr="00511203">
        <w:rPr>
          <w:rFonts w:ascii="Times New Roman" w:hAnsi="Times New Roman" w:cs="Times New Roman"/>
          <w:sz w:val="24"/>
          <w:szCs w:val="24"/>
        </w:rPr>
        <w:t xml:space="preserve"> </w:t>
      </w:r>
      <w:r w:rsidRPr="00511203">
        <w:rPr>
          <w:rFonts w:ascii="Times New Roman" w:hAnsi="Times New Roman" w:cs="Times New Roman"/>
          <w:sz w:val="24"/>
          <w:szCs w:val="24"/>
        </w:rPr>
        <w:t xml:space="preserve">*100 where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Pr="00511203">
        <w:rPr>
          <w:rFonts w:ascii="Times New Roman" w:hAnsi="Times New Roman" w:cs="Times New Roman"/>
          <w:sz w:val="24"/>
          <w:szCs w:val="24"/>
        </w:rPr>
        <w:t xml:space="preserve"> is the true mean population size for simulation </w:t>
      </w:r>
      <w:r w:rsidR="006C6064" w:rsidRPr="006C6064">
        <w:rPr>
          <w:rFonts w:ascii="Times New Roman" w:hAnsi="Times New Roman" w:cs="Times New Roman"/>
          <w:i/>
          <w:sz w:val="24"/>
          <w:szCs w:val="24"/>
        </w:rPr>
        <w:t>s</w:t>
      </w:r>
      <w:r w:rsidRPr="0051120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sm</m:t>
            </m:r>
          </m:sub>
        </m:sSub>
      </m:oMath>
      <w:r w:rsidRPr="00511203">
        <w:rPr>
          <w:rFonts w:ascii="Times New Roman" w:hAnsi="Times New Roman" w:cs="Times New Roman"/>
          <w:sz w:val="24"/>
          <w:szCs w:val="24"/>
        </w:rPr>
        <w:t xml:space="preserve"> is the estimate of population size for simulation </w:t>
      </w:r>
      <w:r w:rsidR="006C6064">
        <w:rPr>
          <w:rFonts w:ascii="Times New Roman" w:hAnsi="Times New Roman" w:cs="Times New Roman"/>
          <w:i/>
          <w:sz w:val="24"/>
          <w:szCs w:val="24"/>
        </w:rPr>
        <w:t>s</w:t>
      </w:r>
      <w:r w:rsidRPr="00511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203">
        <w:rPr>
          <w:rFonts w:ascii="Times New Roman" w:hAnsi="Times New Roman" w:cs="Times New Roman"/>
          <w:sz w:val="24"/>
          <w:szCs w:val="24"/>
        </w:rPr>
        <w:t>and method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064">
        <w:rPr>
          <w:rFonts w:ascii="Times New Roman" w:hAnsi="Times New Roman" w:cs="Times New Roman"/>
          <w:i/>
          <w:sz w:val="24"/>
          <w:szCs w:val="24"/>
        </w:rPr>
        <w:t>m</w:t>
      </w:r>
      <w:r w:rsidRPr="00511203">
        <w:rPr>
          <w:rFonts w:ascii="Times New Roman" w:hAnsi="Times New Roman" w:cs="Times New Roman"/>
          <w:sz w:val="24"/>
          <w:szCs w:val="24"/>
        </w:rPr>
        <w:t>.</w:t>
      </w:r>
    </w:p>
    <w:p w:rsidR="008434E7" w:rsidRDefault="008434E7" w:rsidP="00843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34E7" w:rsidRPr="00EE1609" w:rsidRDefault="008434E7" w:rsidP="008434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1609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8434E7" w:rsidRDefault="008434E7" w:rsidP="008434E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DAD">
        <w:rPr>
          <w:rFonts w:ascii="Times New Roman" w:hAnsi="Times New Roman" w:cs="Times New Roman"/>
          <w:sz w:val="24"/>
          <w:szCs w:val="24"/>
        </w:rPr>
        <w:t>Cañadas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r w:rsidRPr="000C0DAD">
        <w:rPr>
          <w:rFonts w:ascii="Times New Roman" w:hAnsi="Times New Roman" w:cs="Times New Roman"/>
          <w:sz w:val="24"/>
          <w:szCs w:val="24"/>
        </w:rPr>
        <w:t xml:space="preserve">Aguilar de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Sotoc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Aissie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Arcangelif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Azzoling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0C0DAD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Nagyh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Bearzii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Campanaj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Chicotek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Cotte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Crostin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R., 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Davidt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L., </w:t>
      </w:r>
      <w:r w:rsidRPr="000C0DA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Nataleo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Fortunaf,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Frantzisq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Garciar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P., 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Gazok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r w:rsidRPr="000C0DAD">
        <w:rPr>
          <w:rFonts w:ascii="Times New Roman" w:hAnsi="Times New Roman" w:cs="Times New Roman"/>
          <w:sz w:val="24"/>
          <w:szCs w:val="24"/>
        </w:rPr>
        <w:t>Gutierrez-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Xarxas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Holcerp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0C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Larant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Laurianof,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Lewisv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Moulinsw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Mussix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Notarbartolo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Sciarau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Panigadau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Pastory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X.,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Politiu</w:t>
      </w:r>
      <w:proofErr w:type="spellEnd"/>
      <w:r w:rsidRPr="000C0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Pulcinif,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C0DAD">
        <w:rPr>
          <w:rFonts w:ascii="Times New Roman" w:hAnsi="Times New Roman" w:cs="Times New Roman"/>
          <w:sz w:val="24"/>
          <w:szCs w:val="24"/>
        </w:rPr>
        <w:t>Raga</w:t>
      </w:r>
      <w:r>
        <w:rPr>
          <w:rFonts w:ascii="Times New Roman" w:hAnsi="Times New Roman" w:cs="Times New Roman"/>
          <w:sz w:val="24"/>
          <w:szCs w:val="24"/>
        </w:rPr>
        <w:t>, J. A.</w:t>
      </w:r>
      <w:r w:rsidRPr="000C0DAD">
        <w:rPr>
          <w:rFonts w:ascii="Times New Roman" w:hAnsi="Times New Roman" w:cs="Times New Roman"/>
          <w:sz w:val="24"/>
          <w:szCs w:val="24"/>
        </w:rPr>
        <w:t>, Rendell</w:t>
      </w:r>
      <w:r>
        <w:rPr>
          <w:rFonts w:ascii="Times New Roman" w:hAnsi="Times New Roman" w:cs="Times New Roman"/>
          <w:sz w:val="24"/>
          <w:szCs w:val="24"/>
        </w:rPr>
        <w:t>, L.</w:t>
      </w:r>
      <w:r w:rsidRPr="000C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Rossow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Pr="000C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Tepsich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0C0DAD">
        <w:rPr>
          <w:rFonts w:ascii="Times New Roman" w:hAnsi="Times New Roman" w:cs="Times New Roman"/>
          <w:sz w:val="24"/>
          <w:szCs w:val="24"/>
        </w:rPr>
        <w:t>Tringali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Pr="000C0D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C0DAD">
        <w:rPr>
          <w:rFonts w:ascii="Times New Roman" w:hAnsi="Times New Roman" w:cs="Times New Roman"/>
          <w:sz w:val="24"/>
          <w:szCs w:val="24"/>
        </w:rPr>
        <w:t>Roger</w:t>
      </w:r>
      <w:r>
        <w:rPr>
          <w:rFonts w:ascii="Times New Roman" w:hAnsi="Times New Roman" w:cs="Times New Roman"/>
          <w:sz w:val="24"/>
          <w:szCs w:val="24"/>
        </w:rPr>
        <w:t xml:space="preserve">, Th. (2018). </w:t>
      </w:r>
      <w:r w:rsidRPr="000C0DAD">
        <w:rPr>
          <w:rFonts w:ascii="Times New Roman" w:hAnsi="Times New Roman" w:cs="Times New Roman"/>
          <w:sz w:val="24"/>
          <w:szCs w:val="24"/>
        </w:rPr>
        <w:t>The challenge of habitat modelling for threa</w:t>
      </w:r>
      <w:r>
        <w:rPr>
          <w:rFonts w:ascii="Times New Roman" w:hAnsi="Times New Roman" w:cs="Times New Roman"/>
          <w:sz w:val="24"/>
          <w:szCs w:val="24"/>
        </w:rPr>
        <w:t xml:space="preserve">tened low density species using </w:t>
      </w:r>
      <w:r w:rsidRPr="000C0DAD">
        <w:rPr>
          <w:rFonts w:ascii="Times New Roman" w:hAnsi="Times New Roman" w:cs="Times New Roman"/>
          <w:sz w:val="24"/>
          <w:szCs w:val="24"/>
        </w:rPr>
        <w:t>heterogeneous data: The case of Cuvier’</w:t>
      </w:r>
      <w:r>
        <w:rPr>
          <w:rFonts w:ascii="Times New Roman" w:hAnsi="Times New Roman" w:cs="Times New Roman"/>
          <w:sz w:val="24"/>
          <w:szCs w:val="24"/>
        </w:rPr>
        <w:t xml:space="preserve">s beaked whales in the </w:t>
      </w:r>
      <w:r w:rsidRPr="000C0DAD">
        <w:rPr>
          <w:rFonts w:ascii="Times New Roman" w:hAnsi="Times New Roman" w:cs="Times New Roman"/>
          <w:sz w:val="24"/>
          <w:szCs w:val="24"/>
        </w:rPr>
        <w:t>Mediterranean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6933">
        <w:rPr>
          <w:rFonts w:ascii="Times New Roman" w:hAnsi="Times New Roman" w:cs="Times New Roman"/>
          <w:i/>
          <w:sz w:val="24"/>
          <w:szCs w:val="24"/>
        </w:rPr>
        <w:t>Ecological Indicators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5E5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 128-136.</w:t>
      </w:r>
    </w:p>
    <w:p w:rsidR="008434E7" w:rsidRDefault="008434E7" w:rsidP="00843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34E7" w:rsidRDefault="008434E7" w:rsidP="00843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D. L., Burt, L.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Rexstad</w:t>
      </w:r>
      <w:proofErr w:type="spellEnd"/>
      <w:r>
        <w:rPr>
          <w:rFonts w:ascii="Times New Roman" w:hAnsi="Times New Roman" w:cs="Times New Roman"/>
          <w:sz w:val="24"/>
          <w:szCs w:val="24"/>
        </w:rPr>
        <w:t>, E. A., &amp; Thomas,</w:t>
      </w:r>
      <w:r w:rsidRPr="00AE03C4">
        <w:rPr>
          <w:rFonts w:ascii="Times New Roman" w:hAnsi="Times New Roman" w:cs="Times New Roman"/>
          <w:sz w:val="24"/>
          <w:szCs w:val="24"/>
        </w:rPr>
        <w:t xml:space="preserve"> L.  </w:t>
      </w:r>
      <w:r>
        <w:rPr>
          <w:rFonts w:ascii="Times New Roman" w:hAnsi="Times New Roman" w:cs="Times New Roman"/>
          <w:sz w:val="24"/>
          <w:szCs w:val="24"/>
        </w:rPr>
        <w:t>(2013)</w:t>
      </w:r>
      <w:r w:rsidRPr="00AE03C4">
        <w:rPr>
          <w:rFonts w:ascii="Times New Roman" w:hAnsi="Times New Roman" w:cs="Times New Roman"/>
          <w:sz w:val="24"/>
          <w:szCs w:val="24"/>
        </w:rPr>
        <w:t xml:space="preserve"> Spatial models for 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3C4">
        <w:rPr>
          <w:rFonts w:ascii="Times New Roman" w:hAnsi="Times New Roman" w:cs="Times New Roman"/>
          <w:sz w:val="24"/>
          <w:szCs w:val="24"/>
        </w:rPr>
        <w:t xml:space="preserve">sampling data: recent developments and future directions.  </w:t>
      </w:r>
      <w:r w:rsidRPr="008C6FF3">
        <w:rPr>
          <w:rFonts w:ascii="Times New Roman" w:hAnsi="Times New Roman" w:cs="Times New Roman"/>
          <w:i/>
          <w:sz w:val="24"/>
          <w:szCs w:val="24"/>
        </w:rPr>
        <w:t>Methods in Ecology and Evolution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1EA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1001-1010.</w:t>
      </w:r>
      <w:r w:rsidRPr="00AE0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4E7" w:rsidRPr="008737B6" w:rsidRDefault="008434E7" w:rsidP="008434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A29EE" w:rsidRDefault="006A29EE"/>
    <w:sectPr w:rsidR="006A29EE" w:rsidSect="00F5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3"/>
    <w:rsid w:val="00046114"/>
    <w:rsid w:val="00107BD1"/>
    <w:rsid w:val="001602D9"/>
    <w:rsid w:val="00345C66"/>
    <w:rsid w:val="003C3B28"/>
    <w:rsid w:val="003E3ACE"/>
    <w:rsid w:val="004624B7"/>
    <w:rsid w:val="00504676"/>
    <w:rsid w:val="005C7AE6"/>
    <w:rsid w:val="005E3D5E"/>
    <w:rsid w:val="00653045"/>
    <w:rsid w:val="006A29EE"/>
    <w:rsid w:val="006C6064"/>
    <w:rsid w:val="00795400"/>
    <w:rsid w:val="007A2368"/>
    <w:rsid w:val="007A26AC"/>
    <w:rsid w:val="008434E7"/>
    <w:rsid w:val="008770FE"/>
    <w:rsid w:val="008E04C4"/>
    <w:rsid w:val="009A168B"/>
    <w:rsid w:val="009A51A9"/>
    <w:rsid w:val="00A01D43"/>
    <w:rsid w:val="00A36CE6"/>
    <w:rsid w:val="00A63B6B"/>
    <w:rsid w:val="00A75A27"/>
    <w:rsid w:val="00AC7627"/>
    <w:rsid w:val="00B51D7D"/>
    <w:rsid w:val="00B83A80"/>
    <w:rsid w:val="00B961EF"/>
    <w:rsid w:val="00CB69D3"/>
    <w:rsid w:val="00CF5702"/>
    <w:rsid w:val="00D53474"/>
    <w:rsid w:val="00E65E08"/>
    <w:rsid w:val="00F3038B"/>
    <w:rsid w:val="00F563C0"/>
    <w:rsid w:val="00F71F0D"/>
    <w:rsid w:val="00F916A5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171FD-9090-4EB8-BF00-FE8CF38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7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6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Douglas.Sigourney</dc:creator>
  <cp:lastModifiedBy>Douglas.Sigourney</cp:lastModifiedBy>
  <cp:revision>2</cp:revision>
  <dcterms:created xsi:type="dcterms:W3CDTF">2019-10-29T19:51:00Z</dcterms:created>
  <dcterms:modified xsi:type="dcterms:W3CDTF">2019-10-29T19:51:00Z</dcterms:modified>
</cp:coreProperties>
</file>