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2F" w:rsidRPr="00A36EE3" w:rsidRDefault="00D22185" w:rsidP="00B6692F">
      <w:pPr>
        <w:pStyle w:val="013TableCaption"/>
        <w:spacing w:line="480" w:lineRule="auto"/>
        <w:ind w:left="0" w:firstLine="0"/>
        <w:rPr>
          <w:sz w:val="20"/>
          <w:szCs w:val="20"/>
        </w:rPr>
      </w:pPr>
      <w:bookmarkStart w:id="0" w:name="_Toc404564529"/>
      <w:r>
        <w:rPr>
          <w:b/>
          <w:sz w:val="20"/>
          <w:szCs w:val="20"/>
        </w:rPr>
        <w:t>Table</w:t>
      </w:r>
      <w:bookmarkStart w:id="1" w:name="_GoBack"/>
      <w:bookmarkEnd w:id="1"/>
      <w:r w:rsidR="00B6692F" w:rsidRPr="00A36EE3">
        <w:rPr>
          <w:sz w:val="20"/>
          <w:szCs w:val="20"/>
        </w:rPr>
        <w:t xml:space="preserve"> ANCOVA analyses summarizing the effect of t</w:t>
      </w:r>
      <w:r w:rsidR="00B6692F">
        <w:rPr>
          <w:sz w:val="20"/>
          <w:szCs w:val="20"/>
        </w:rPr>
        <w:t xml:space="preserve">he primary factor season </w:t>
      </w:r>
      <w:r w:rsidR="00B6692F" w:rsidRPr="00A36EE3">
        <w:rPr>
          <w:sz w:val="20"/>
          <w:szCs w:val="20"/>
        </w:rPr>
        <w:t>on reproductive output, fecundity and embryo volume. Hermaphrodite body mass and carapace length were controlled for as covariates</w:t>
      </w:r>
      <w:bookmarkEnd w:id="0"/>
      <w:r w:rsidR="00B6692F">
        <w:rPr>
          <w:sz w:val="20"/>
          <w:szCs w:val="20"/>
        </w:rPr>
        <w:t xml:space="preserve"> </w:t>
      </w:r>
    </w:p>
    <w:p w:rsidR="00B6692F" w:rsidRPr="00A36EE3" w:rsidRDefault="00B6692F" w:rsidP="00B6692F">
      <w:pPr>
        <w:rPr>
          <w:b/>
          <w:bCs/>
          <w:sz w:val="20"/>
          <w:szCs w:val="20"/>
        </w:rPr>
      </w:pPr>
    </w:p>
    <w:tbl>
      <w:tblPr>
        <w:tblW w:w="5920" w:type="dxa"/>
        <w:jc w:val="center"/>
        <w:tblLook w:val="00A0" w:firstRow="1" w:lastRow="0" w:firstColumn="1" w:lastColumn="0" w:noHBand="0" w:noVBand="0"/>
      </w:tblPr>
      <w:tblGrid>
        <w:gridCol w:w="3040"/>
        <w:gridCol w:w="960"/>
        <w:gridCol w:w="960"/>
        <w:gridCol w:w="960"/>
      </w:tblGrid>
      <w:tr w:rsidR="00B6692F" w:rsidRPr="00A36EE3" w:rsidTr="00D03F23">
        <w:trPr>
          <w:trHeight w:val="315"/>
          <w:jc w:val="center"/>
        </w:trPr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92F" w:rsidRPr="00A36EE3" w:rsidRDefault="00B6692F" w:rsidP="00D03F23">
            <w:pPr>
              <w:jc w:val="center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ANCOVA (Factors)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92F" w:rsidRPr="00A36EE3" w:rsidRDefault="00B6692F" w:rsidP="00D03F2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36EE3">
              <w:rPr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92F" w:rsidRPr="00A36EE3" w:rsidRDefault="00B6692F" w:rsidP="00D03F23">
            <w:pPr>
              <w:jc w:val="center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F-stat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92F" w:rsidRPr="00A36EE3" w:rsidRDefault="00B6692F" w:rsidP="00D03F23">
            <w:pPr>
              <w:jc w:val="center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p-value</w:t>
            </w:r>
          </w:p>
        </w:tc>
      </w:tr>
      <w:tr w:rsidR="00B6692F" w:rsidRPr="00A36EE3" w:rsidTr="00D03F23">
        <w:trPr>
          <w:trHeight w:val="315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Reproductive Output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rPr>
                <w:color w:val="000000"/>
                <w:sz w:val="20"/>
                <w:szCs w:val="20"/>
              </w:rPr>
            </w:pPr>
          </w:p>
        </w:tc>
      </w:tr>
      <w:tr w:rsidR="00B6692F" w:rsidRPr="00A36EE3" w:rsidTr="00D03F23">
        <w:trPr>
          <w:trHeight w:val="360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ind w:firstLine="332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Body Mass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center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center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7.92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right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.005</w:t>
            </w:r>
            <w:r w:rsidRPr="00A36EE3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B6692F" w:rsidRPr="00A36EE3" w:rsidTr="00D03F23">
        <w:trPr>
          <w:trHeight w:val="360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ind w:firstLine="332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Season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center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center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27.79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right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&lt; .001</w:t>
            </w:r>
            <w:r w:rsidRPr="00A36EE3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B6692F" w:rsidRPr="00A36EE3" w:rsidTr="00D03F23">
        <w:trPr>
          <w:trHeight w:val="315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Default="00B6692F" w:rsidP="00D03F23">
            <w:pPr>
              <w:ind w:firstLine="332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Body Mass</w:t>
            </w:r>
            <w:r>
              <w:rPr>
                <w:color w:val="000000"/>
                <w:sz w:val="20"/>
                <w:szCs w:val="20"/>
              </w:rPr>
              <w:t xml:space="preserve"> x </w:t>
            </w:r>
            <w:r w:rsidRPr="00A36EE3">
              <w:rPr>
                <w:color w:val="000000"/>
                <w:sz w:val="20"/>
                <w:szCs w:val="20"/>
              </w:rPr>
              <w:t>Season</w:t>
            </w:r>
          </w:p>
          <w:p w:rsidR="00B6692F" w:rsidRDefault="00B6692F" w:rsidP="00D03F23">
            <w:pPr>
              <w:ind w:firstLine="332"/>
              <w:rPr>
                <w:color w:val="000000"/>
                <w:sz w:val="20"/>
                <w:szCs w:val="20"/>
              </w:rPr>
            </w:pPr>
          </w:p>
          <w:p w:rsidR="00B6692F" w:rsidRPr="00A36EE3" w:rsidRDefault="00B6692F" w:rsidP="00D03F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center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center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right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0.185</w:t>
            </w:r>
          </w:p>
        </w:tc>
      </w:tr>
      <w:tr w:rsidR="00B6692F" w:rsidRPr="00A36EE3" w:rsidTr="00D03F23">
        <w:trPr>
          <w:trHeight w:val="360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Fecundity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6692F" w:rsidRPr="00A36EE3" w:rsidTr="00D03F23">
        <w:trPr>
          <w:trHeight w:val="360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ind w:firstLine="332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Body Mass (covariate)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center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center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right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0.518</w:t>
            </w:r>
          </w:p>
        </w:tc>
      </w:tr>
      <w:tr w:rsidR="00B6692F" w:rsidRPr="00A36EE3" w:rsidTr="00D03F23">
        <w:trPr>
          <w:trHeight w:val="360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ind w:firstLine="332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Season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center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center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right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&lt; .001</w:t>
            </w:r>
            <w:r w:rsidRPr="00A36EE3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B6692F" w:rsidRPr="00A36EE3" w:rsidTr="00D03F23">
        <w:trPr>
          <w:trHeight w:val="360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ind w:firstLine="332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Body Mass</w:t>
            </w:r>
            <w:r>
              <w:rPr>
                <w:color w:val="000000"/>
                <w:sz w:val="20"/>
                <w:szCs w:val="20"/>
              </w:rPr>
              <w:t xml:space="preserve"> x</w:t>
            </w:r>
            <w:r w:rsidRPr="00A36EE3">
              <w:rPr>
                <w:color w:val="000000"/>
                <w:sz w:val="20"/>
                <w:szCs w:val="20"/>
              </w:rPr>
              <w:t xml:space="preserve"> Season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center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center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5.67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right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&lt; .001</w:t>
            </w:r>
            <w:r w:rsidRPr="00A36EE3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B6692F" w:rsidRPr="00A36EE3" w:rsidTr="00D03F23">
        <w:trPr>
          <w:trHeight w:val="315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Fecundity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6692F" w:rsidRPr="00A36EE3" w:rsidTr="00D03F23">
        <w:trPr>
          <w:trHeight w:val="360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ind w:firstLine="332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CL (covariate)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center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center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right"/>
              <w:rPr>
                <w:color w:val="000000"/>
                <w:sz w:val="20"/>
                <w:szCs w:val="20"/>
              </w:rPr>
            </w:pPr>
            <w:r w:rsidRPr="00E92DD3">
              <w:rPr>
                <w:color w:val="000000"/>
                <w:sz w:val="20"/>
                <w:szCs w:val="20"/>
              </w:rPr>
              <w:t>0.19</w:t>
            </w:r>
          </w:p>
        </w:tc>
      </w:tr>
      <w:tr w:rsidR="00B6692F" w:rsidRPr="00A36EE3" w:rsidTr="00D03F23">
        <w:trPr>
          <w:trHeight w:val="360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ind w:firstLine="332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Season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center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center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14.49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right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&lt; .001</w:t>
            </w:r>
            <w:r w:rsidRPr="00A36EE3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B6692F" w:rsidRPr="00A36EE3" w:rsidTr="00D03F23">
        <w:trPr>
          <w:trHeight w:val="360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ind w:firstLine="332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CL</w:t>
            </w:r>
            <w:r>
              <w:rPr>
                <w:color w:val="000000"/>
                <w:sz w:val="20"/>
                <w:szCs w:val="20"/>
              </w:rPr>
              <w:t xml:space="preserve"> x</w:t>
            </w:r>
            <w:r w:rsidRPr="00A36EE3">
              <w:rPr>
                <w:color w:val="000000"/>
                <w:sz w:val="20"/>
                <w:szCs w:val="20"/>
              </w:rPr>
              <w:t xml:space="preserve"> Season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center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center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8.38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right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&lt; .001</w:t>
            </w:r>
            <w:r w:rsidRPr="00A36EE3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B6692F" w:rsidRPr="00A36EE3" w:rsidTr="00D03F23">
        <w:trPr>
          <w:trHeight w:val="315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Embryo Volume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6692F" w:rsidRPr="00A36EE3" w:rsidTr="00D03F23">
        <w:trPr>
          <w:trHeight w:val="360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ind w:firstLine="332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Body Mass (covariate)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center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center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31.06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right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&lt; .001</w:t>
            </w:r>
            <w:r w:rsidRPr="00A36EE3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B6692F" w:rsidRPr="00A36EE3" w:rsidTr="00D03F23">
        <w:trPr>
          <w:trHeight w:val="360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ind w:firstLine="332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Season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center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center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right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&lt; .001</w:t>
            </w:r>
            <w:r w:rsidRPr="00A36EE3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B6692F" w:rsidRPr="00A36EE3" w:rsidTr="00D03F23">
        <w:trPr>
          <w:trHeight w:val="300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ind w:firstLine="332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Body Mass</w:t>
            </w:r>
            <w:r>
              <w:rPr>
                <w:color w:val="000000"/>
                <w:sz w:val="20"/>
                <w:szCs w:val="20"/>
              </w:rPr>
              <w:t xml:space="preserve"> x</w:t>
            </w:r>
            <w:r w:rsidRPr="00A36EE3">
              <w:rPr>
                <w:color w:val="000000"/>
                <w:sz w:val="20"/>
                <w:szCs w:val="20"/>
              </w:rPr>
              <w:t xml:space="preserve"> Season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center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center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right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0.104</w:t>
            </w:r>
          </w:p>
        </w:tc>
      </w:tr>
      <w:tr w:rsidR="00B6692F" w:rsidRPr="00A36EE3" w:rsidTr="00D03F23">
        <w:trPr>
          <w:trHeight w:val="360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Embryo Volume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6692F" w:rsidRPr="00A36EE3" w:rsidTr="00D03F23">
        <w:trPr>
          <w:trHeight w:val="360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ind w:firstLine="332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CL (covariate)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center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center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18.6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right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&lt; .001</w:t>
            </w:r>
            <w:r w:rsidRPr="00A36EE3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B6692F" w:rsidRPr="00A36EE3" w:rsidTr="00D03F23">
        <w:trPr>
          <w:trHeight w:val="360"/>
          <w:jc w:val="center"/>
        </w:trPr>
        <w:tc>
          <w:tcPr>
            <w:tcW w:w="304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ind w:firstLine="332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Season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center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center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45.11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right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&lt; .001</w:t>
            </w:r>
            <w:r w:rsidRPr="00A36EE3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B6692F" w:rsidRPr="00A36EE3" w:rsidTr="00D03F23">
        <w:trPr>
          <w:trHeight w:val="300"/>
          <w:jc w:val="center"/>
        </w:trPr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ind w:firstLine="332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CL</w:t>
            </w:r>
            <w:r>
              <w:rPr>
                <w:color w:val="000000"/>
                <w:sz w:val="20"/>
                <w:szCs w:val="20"/>
              </w:rPr>
              <w:t xml:space="preserve"> x</w:t>
            </w:r>
            <w:r w:rsidRPr="00A36EE3">
              <w:rPr>
                <w:color w:val="000000"/>
                <w:sz w:val="20"/>
                <w:szCs w:val="20"/>
              </w:rPr>
              <w:t xml:space="preserve"> Season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center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center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1.62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jc w:val="right"/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0.183</w:t>
            </w:r>
          </w:p>
        </w:tc>
      </w:tr>
      <w:tr w:rsidR="00B6692F" w:rsidRPr="00A36EE3" w:rsidTr="00D03F23">
        <w:trPr>
          <w:trHeight w:val="360"/>
          <w:jc w:val="center"/>
        </w:trPr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6692F" w:rsidRPr="00A36EE3" w:rsidRDefault="00B6692F" w:rsidP="00D03F23">
            <w:pPr>
              <w:rPr>
                <w:color w:val="000000"/>
                <w:sz w:val="20"/>
                <w:szCs w:val="20"/>
              </w:rPr>
            </w:pPr>
            <w:r w:rsidRPr="00A36EE3">
              <w:rPr>
                <w:color w:val="000000"/>
                <w:sz w:val="20"/>
                <w:szCs w:val="20"/>
              </w:rPr>
              <w:t>* Significant at α = 0.05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6692F" w:rsidRPr="00A36EE3" w:rsidRDefault="00B6692F" w:rsidP="00D03F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6692F" w:rsidRPr="00A36EE3" w:rsidRDefault="00B6692F" w:rsidP="00D03F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6692F" w:rsidRPr="00A36EE3" w:rsidRDefault="00B6692F" w:rsidP="00D03F2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A04E2" w:rsidRDefault="009A04E2"/>
    <w:sectPr w:rsidR="009A0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C8"/>
    <w:rsid w:val="00144B82"/>
    <w:rsid w:val="00293FC8"/>
    <w:rsid w:val="003A5174"/>
    <w:rsid w:val="00431687"/>
    <w:rsid w:val="0060589F"/>
    <w:rsid w:val="006B096B"/>
    <w:rsid w:val="009A04E2"/>
    <w:rsid w:val="00B35861"/>
    <w:rsid w:val="00B6692F"/>
    <w:rsid w:val="00D2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0EB8D1-3A54-420C-9A9E-6F651807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8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86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58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35861"/>
    <w:pPr>
      <w:tabs>
        <w:tab w:val="right" w:leader="dot" w:pos="9350"/>
      </w:tabs>
      <w:spacing w:after="100" w:line="276" w:lineRule="auto"/>
      <w:jc w:val="center"/>
    </w:pPr>
    <w:rPr>
      <w:rFonts w:eastAsiaTheme="minorEastAsia"/>
      <w:b/>
      <w:noProof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3586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3586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B358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B35861"/>
    <w:pPr>
      <w:outlineLvl w:val="9"/>
    </w:pPr>
    <w:rPr>
      <w:lang w:eastAsia="ja-JP"/>
    </w:rPr>
  </w:style>
  <w:style w:type="paragraph" w:customStyle="1" w:styleId="013TableCaption">
    <w:name w:val="013 Table Caption"/>
    <w:basedOn w:val="Normal"/>
    <w:next w:val="Normal"/>
    <w:uiPriority w:val="99"/>
    <w:rsid w:val="00293FC8"/>
    <w:pPr>
      <w:keepNext/>
      <w:ind w:left="1080" w:hanging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Mdickson 598</cp:lastModifiedBy>
  <cp:revision>4</cp:revision>
  <dcterms:created xsi:type="dcterms:W3CDTF">2019-07-09T02:08:00Z</dcterms:created>
  <dcterms:modified xsi:type="dcterms:W3CDTF">2019-09-29T13:01:00Z</dcterms:modified>
</cp:coreProperties>
</file>