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FFB59" w14:textId="77777777" w:rsidR="00E0450D" w:rsidRDefault="00E0450D" w:rsidP="00E0450D">
      <w:pPr>
        <w:pStyle w:val="Standard"/>
        <w:ind w:firstLine="0"/>
        <w:rPr>
          <w:b/>
          <w:i/>
          <w:sz w:val="28"/>
          <w:szCs w:val="28"/>
        </w:rPr>
      </w:pPr>
      <w:r>
        <w:rPr>
          <w:b/>
          <w:i/>
          <w:sz w:val="28"/>
          <w:szCs w:val="28"/>
        </w:rPr>
        <w:t xml:space="preserve">Supplementary </w:t>
      </w:r>
      <w:r w:rsidR="007833FA">
        <w:rPr>
          <w:b/>
          <w:i/>
          <w:sz w:val="28"/>
          <w:szCs w:val="28"/>
        </w:rPr>
        <w:t>Results</w:t>
      </w:r>
      <w:bookmarkStart w:id="0" w:name="_GoBack"/>
      <w:bookmarkEnd w:id="0"/>
      <w:r>
        <w:rPr>
          <w:b/>
          <w:i/>
          <w:sz w:val="28"/>
          <w:szCs w:val="28"/>
        </w:rPr>
        <w:t>:</w:t>
      </w:r>
    </w:p>
    <w:p w14:paraId="715A6370" w14:textId="77777777" w:rsidR="00E0450D" w:rsidRPr="00E0450D" w:rsidRDefault="00E0450D" w:rsidP="00E0450D">
      <w:pPr>
        <w:pStyle w:val="Standard"/>
        <w:ind w:firstLine="0"/>
        <w:rPr>
          <w:b/>
          <w:i/>
          <w:sz w:val="28"/>
          <w:szCs w:val="28"/>
        </w:rPr>
      </w:pPr>
      <w:r w:rsidRPr="00E0450D">
        <w:rPr>
          <w:b/>
          <w:i/>
          <w:sz w:val="28"/>
          <w:szCs w:val="28"/>
        </w:rPr>
        <w:t>Detailed description of VHH structure prediction studies:</w:t>
      </w:r>
    </w:p>
    <w:p w14:paraId="33A5C549" w14:textId="77777777" w:rsidR="00E0450D" w:rsidRDefault="00E0450D" w:rsidP="00E0450D">
      <w:pPr>
        <w:pStyle w:val="Standard"/>
      </w:pPr>
      <w:r w:rsidRPr="00894F73">
        <w:rPr>
          <w:i/>
        </w:rPr>
        <w:t>1. Anti- DARC</w:t>
      </w:r>
      <w:r w:rsidRPr="001E26B4">
        <w:t xml:space="preserve">. </w:t>
      </w:r>
      <w:r w:rsidRPr="00AA302C">
        <w:t>In this study V</w:t>
      </w:r>
      <w:r w:rsidRPr="00AA302C">
        <w:rPr>
          <w:vertAlign w:val="subscript"/>
        </w:rPr>
        <w:t>H</w:t>
      </w:r>
      <w:r w:rsidRPr="00AA302C">
        <w:t xml:space="preserve">H raised against human Duffy Antigen / Receptor for Chemokines (DARC) had been obtained from immunised dromedary. DARC is the entry point of malarial parasite, </w:t>
      </w:r>
      <w:r w:rsidRPr="00AA302C">
        <w:rPr>
          <w:i/>
        </w:rPr>
        <w:t>Plasmodium vivax</w:t>
      </w:r>
      <w:r w:rsidRPr="00AA302C">
        <w:t>, into red blood cells.  This is a first study attempting modelling of V</w:t>
      </w:r>
      <w:r w:rsidRPr="00AA302C">
        <w:rPr>
          <w:vertAlign w:val="subscript"/>
        </w:rPr>
        <w:t>H</w:t>
      </w:r>
      <w:r w:rsidRPr="00AA302C">
        <w:t>H where the authors modelled an anti-DARC V</w:t>
      </w:r>
      <w:r w:rsidRPr="00AA302C">
        <w:rPr>
          <w:vertAlign w:val="subscript"/>
        </w:rPr>
        <w:t>H</w:t>
      </w:r>
      <w:r w:rsidRPr="00AA302C">
        <w:t xml:space="preserve">H (named CA52) using two templates </w:t>
      </w:r>
      <w:r w:rsidRPr="00FD3B03">
        <w:t>1OP9</w:t>
      </w:r>
      <w:r>
        <w:fldChar w:fldCharType="begin" w:fldLock="1"/>
      </w:r>
      <w:r w:rsidR="009707EC">
        <w:instrText>ADDIN CSL_CITATION { "citationItems" : [ { "id" : "ITEM-1", "itemData" : { "DOI" : "10.1038/nature01870", "ISSN" : "1476-4687", "PMID" : "12917687", "abstract" : "Amyloid diseases are characterized by an aberrant assembly of a specific protein or protein fragment into fibrils and plaques that are deposited in various organs and tissues, often with serious pathological consequences. Non-neuropathic systemic amyloidosis is associated with single point mutations in the gene coding for human lysozyme. Here we report that a single-domain fragment of a camelid antibody raised against wild-type human lysozyme inhibits the in vitro aggregation of its amyloidogenic variant, D67H. Our structural studies reveal that the epitope includes neither the site of mutation nor most residues in the region of the protein structure that is destabilized by the mutation. Instead, the binding of the antibody fragment achieves its effect by restoring the structural cooperativity characteristic of the wild-type protein. This appears to occur at least in part through the transmission of long-range conformational effects to the interface between the two structural domains of the protein. Thus, reducing the ability of an amyloidogenic protein to form partly unfolded species can be an effective method of preventing its aggregation, suggesting approaches to the rational design of therapeutic agents directed against protein deposition diseases.", "author" : [ { "dropping-particle" : "", "family" : "Dumoulin", "given" : "Mireille", "non-dropping-particle" : "", "parse-names" : false, "suffix" : "" }, { "dropping-particle" : "", "family" : "Last", "given" : "Alexander M", "non-dropping-particle" : "", "parse-names" : false, "suffix" : "" }, { "dropping-particle" : "", "family" : "Desmyter", "given" : "Aline", "non-dropping-particle" : "", "parse-names" : false, "suffix" : "" }, { "dropping-particle" : "", "family" : "Decanniere", "given" : "Klaas", "non-dropping-particle" : "", "parse-names" : false, "suffix" : "" }, { "dropping-particle" : "", "family" : "Canet", "given" : "Denis", "non-dropping-particle" : "", "parse-names" : false, "suffix" : "" }, { "dropping-particle" : "", "family" : "Larsson", "given" : "G\u00f6ran", "non-dropping-particle" : "", "parse-names" : false, "suffix" : "" }, { "dropping-particle" : "", "family" : "Spencer", "given" : "Andrew", "non-dropping-particle" : "", "parse-names" : false, "suffix" : "" }, { "dropping-particle" : "", "family" : "Archer", "given" : "David B", "non-dropping-particle" : "", "parse-names" : false, "suffix" : "" }, { "dropping-particle" : "", "family" : "Sasse", "given" : "Jurgen", "non-dropping-particle" : "", "parse-names" : false, "suffix" : "" }, { "dropping-particle" : "", "family" : "Muyldermans", "given" : "Serge", "non-dropping-particle" : "", "parse-names" : false, "suffix" : "" }, { "dropping-particle" : "", "family" : "Wyns", "given" : "Lode", "non-dropping-particle" : "", "parse-names" : false, "suffix" : "" }, { "dropping-particle" : "", "family" : "Redfield", "given" : "Christina", "non-dropping-particle" : "", "parse-names" : false, "suffix" : "" }, { "dropping-particle" : "", "family" : "Matagne", "given" : "Andr\u00e9", "non-dropping-particle" : "", "parse-names" : false, "suffix" : "" }, { "dropping-particle" : "V", "family" : "Robinson", "given" : "Carol", "non-dropping-particle" : "", "parse-names" : false, "suffix" : "" }, { "dropping-particle" : "", "family" : "Dobson", "given" : "Christopher M", "non-dropping-particle" : "", "parse-names" : false, "suffix" : "" } ], "container-title" : "Nature", "id" : "ITEM-1", "issue" : "6950", "issued" : { "date-parts" : [ [ "2003", "8", "14" ] ] }, "page" : "783-8", "title" : "A camelid antibody fragment inhibits the formation of amyloid fibrils by human lysozyme.", "type" : "article-journal", "volume" : "424" }, "uris" : [ "http://www.mendeley.com/documents/?uuid=4e55c115-cedb-3780-9c8c-efaa54f045a2" ] } ], "mendeley" : { "formattedCitation" : "(1)", "plainTextFormattedCitation" : "(1)", "previouslyFormattedCitation" : "(7)" }, "properties" : {  }, "schema" : "https://github.com/citation-style-language/schema/raw/master/csl-citation.json" }</w:instrText>
      </w:r>
      <w:r>
        <w:fldChar w:fldCharType="separate"/>
      </w:r>
      <w:r w:rsidR="009707EC" w:rsidRPr="009707EC">
        <w:rPr>
          <w:noProof/>
        </w:rPr>
        <w:t>(1)</w:t>
      </w:r>
      <w:r>
        <w:fldChar w:fldCharType="end"/>
      </w:r>
      <w:r>
        <w:t xml:space="preserve"> </w:t>
      </w:r>
      <w:r w:rsidRPr="00AA302C">
        <w:t xml:space="preserve">and </w:t>
      </w:r>
      <w:r w:rsidRPr="00FD3B03">
        <w:t>1JTO</w:t>
      </w:r>
      <w:r>
        <w:fldChar w:fldCharType="begin" w:fldLock="1"/>
      </w:r>
      <w:r w:rsidR="009707EC">
        <w:instrText>ADDIN CSL_CITATION { "citationItems" : [ { "id" : "ITEM-1", "itemData" : { "DOI" : "10.1006/jmbi.2001.5075", "ISSN" : "0022-2836", "PMID" : "11676532", "abstract" : "In most of the work dealing with the analysis of protein-protein interfaces, a single X-ray structure is available or selected, and implicitly it is assumed that this structure corresponds to the optimal complex for this pair of proteins. However, we have found a degenerate interface in a high-affinity antibody-antigen complex: the two independent complexes of the camel variable domain antibody fragment cAb-Lys3 and its antigen hen egg white lysozyme present in the asymmetric unit of our crystals show a difference in relative orientation between antibody and antigen, leading to important differences at the protein-protein interface. A third cAb-Lys3-hen lysozyme complex in a different crystal form adopts yet another relative orientation. Our results show that protein-protein interface characteristics can vary significantly between different specimens of the same high-affinity antibody-protein antigen complex. Consideration should be given to this type of observation when trying to establish general protein-protein interface characteristics.", "author" : [ { "dropping-particle" : "", "family" : "Decanniere", "given" : "K", "non-dropping-particle" : "", "parse-names" : false, "suffix" : "" }, { "dropping-particle" : "", "family" : "Transue", "given" : "T R", "non-dropping-particle" : "", "parse-names" : false, "suffix" : "" }, { "dropping-particle" : "", "family" : "Desmyter", "given" : "A", "non-dropping-particle" : "", "parse-names" : false, "suffix" : "" }, { "dropping-particle" : "", "family" : "Maes", "given" : "D", "non-dropping-particle" : "", "parse-names" : false, "suffix" : "" }, { "dropping-particle" : "", "family" : "Muyldermans", "given" : "S", "non-dropping-particle" : "", "parse-names" : false, "suffix" : "" }, { "dropping-particle" : "", "family" : "Wyns", "given" : "L", "non-dropping-particle" : "", "parse-names" : false, "suffix" : "" } ], "container-title" : "Journal of molecular biology", "id" : "ITEM-1", "issue" : "3", "issued" : { "date-parts" : [ [ "2001", "10", "26" ] ] }, "page" : "473-8", "title" : "Degenerate interfaces in antigen-antibody complexes.", "type" : "article-journal", "volume" : "313" }, "uris" : [ "http://www.mendeley.com/documents/?uuid=a05bde5f-5a01-3c6c-b10b-05bcd5e1ca9d" ] } ], "mendeley" : { "formattedCitation" : "(2)", "plainTextFormattedCitation" : "(2)", "previouslyFormattedCitation" : "(8)" }, "properties" : {  }, "schema" : "https://github.com/citation-style-language/schema/raw/master/csl-citation.json" }</w:instrText>
      </w:r>
      <w:r>
        <w:fldChar w:fldCharType="separate"/>
      </w:r>
      <w:r w:rsidR="009707EC" w:rsidRPr="009707EC">
        <w:rPr>
          <w:noProof/>
        </w:rPr>
        <w:t>(2)</w:t>
      </w:r>
      <w:r>
        <w:fldChar w:fldCharType="end"/>
      </w:r>
      <w:r>
        <w:t xml:space="preserve"> </w:t>
      </w:r>
      <w:r w:rsidRPr="00AA302C">
        <w:t>selected using PSI-BLAST against PDB. The query is 124 amino acids in length and has an extra disulphide bond between CDR1 and CDR3. The additional CDR1-CDR3 cysteine bond was constrained as found in the second template</w:t>
      </w:r>
      <w:r>
        <w:t xml:space="preserve"> later template</w:t>
      </w:r>
      <w:r w:rsidRPr="00AA302C">
        <w:t xml:space="preserve"> Two hundred models for each template were generated using Modeller. Comparison of the models was done by superimposition (the C</w:t>
      </w:r>
      <w:r w:rsidRPr="00AA302C">
        <w:rPr>
          <w:color w:val="000000"/>
        </w:rPr>
        <w:t>α</w:t>
      </w:r>
      <w:r w:rsidRPr="00AA302C">
        <w:t xml:space="preserve"> backbone using ProFit software); the model with mean RMSD, i.e. the barycentre of the models was selected as a plausible near-native structural model. This unorthodox approach was chosen</w:t>
      </w:r>
      <w:r>
        <w:t>,</w:t>
      </w:r>
      <w:r w:rsidRPr="00AA302C">
        <w:t xml:space="preserve"> as the DOPE score was non-discriminative due to the extremely high structural similarity of the models. The details of the approach are provided in</w:t>
      </w:r>
      <w:r w:rsidRPr="00FB6902">
        <w:fldChar w:fldCharType="begin" w:fldLock="1"/>
      </w:r>
      <w:r w:rsidR="009707EC">
        <w:instrText>ADDIN CSL_CITATION { "citationItems" : [ { "id" : "ITEM-1", "itemData" : { "DOI" : "10.1007/s00018-010-0387-6", "ISSN" : "1420-9071", "PMID" : "20458517", "abstract" : "Fy blood group antigens are carried by the Duffy antigen receptor for chemokines (DARC), a red cells receptor for Plasmodium vivax broadly implicated in human health and diseases. Recombinant VHHs, or nanobodies, the smallest intact antigen binding fragment derivative from the heavy chain-only antibodies present in camelids, were prepared from a dromedary immunized against DARC N-terminal extracellular domain and selected for DARC binding. A described VHH, CA52, does recognize native DARC on cells. It inhibits P. vivax invasion of erythrocytes and displaces interleukin-8 bound to DARC. The targeted epitope overlaps the well-defined DARC Fy6 epitope. K (D) of CA52-DARC equilibrium is sub-nanomolar, hence ideal to develop diagnostic or therapeutic compounds. Immunocapture by immobilized CA52 yielded highly purified DARC from engineered K562 cells. This first report on a VHH with specificity for a red blood cell protein exemplifies VHHs' potentialities to target, to purify, and to modulate the function of cellular markers.", "author" : [ { "dropping-particle" : "", "family" : "Smolarek", "given" : "Dorota", "non-dropping-particle" : "", "parse-names" : false, "suffix" : "" }, { "dropping-particle" : "", "family" : "Hattab", "given" : "Claude", "non-dropping-particle" : "", "parse-names" : false, "suffix" : "" }, { "dropping-particle" : "", "family" : "Hassanzadeh-Ghassabeh", "given" : "Gholamreza", "non-dropping-particle" : "", "parse-names" : false, "suffix" : "" }, { "dropping-particle" : "", "family" : "Cochet", "given" : "Sylvie", "non-dropping-particle" : "", "parse-names" : false, "suffix" : "" }, { "dropping-particle" : "", "family" : "Guti\u00e9rrez", "given" : "Carlos", "non-dropping-particle" : "", "parse-names" : false, "suffix" : "" }, { "dropping-particle" : "", "family" : "Brevern", "given" : "Alexandre G", "non-dropping-particle" : "de", "parse-names" : false, "suffix" : "" }, { "dropping-particle" : "", "family" : "Udomsangpetch", "given" : "Rachanee", "non-dropping-particle" : "", "parse-names" : false, "suffix" : "" }, { "dropping-particle" : "", "family" : "Picot", "given" : "Julien", "non-dropping-particle" : "", "parse-names" : false, "suffix" : "" }, { "dropping-particle" : "", "family" : "Grodecka", "given" : "Magdalena", "non-dropping-particle" : "", "parse-names" : false, "suffix" : "" }, { "dropping-particle" : "", "family" : "Wasniowska", "given" : "Kazimiera", "non-dropping-particle" : "", "parse-names" : false, "suffix" : "" }, { "dropping-particle" : "", "family" : "Muyldermans", "given" : "Serge", "non-dropping-particle" : "", "parse-names" : false, "suffix" : "" }, { "dropping-particle" : "", "family" : "Colin", "given" : "Yves", "non-dropping-particle" : "", "parse-names" : false, "suffix" : "" }, { "dropping-particle" : "", "family" : "Van Kim", "given" : "Caroline", "non-dropping-particle" : "Le", "parse-names" : false, "suffix" : "" }, { "dropping-particle" : "", "family" : "Czerwinski", "given" : "Marcin", "non-dropping-particle" : "", "parse-names" : false, "suffix" : "" }, { "dropping-particle" : "", "family" : "Bertrand", "given" : "Olivier", "non-dropping-particle" : "", "parse-names" : false, "suffix" : "" } ], "container-title" : "Cellular and molecular life sciences : CMLS", "id" : "ITEM-1", "issue" : "19", "issued" : { "date-parts" : [ [ "2010", "10" ] ] }, "page" : "3371-87", "publisher" : "Inserm", "title" : "A recombinant dromedary antibody fragment (VHH or nanobody) directed against human Duffy antigen receptor for chemokines.", "type" : "article-journal", "volume" : "67" }, "uris" : [ "http://www.mendeley.com/documents/?uuid=313979e6-3734-4bb3-8e97-73eb7ec78382" ] } ], "mendeley" : { "formattedCitation" : "(3)", "plainTextFormattedCitation" : "(3)", "previouslyFormattedCitation" : "(9)" }, "properties" : {  }, "schema" : "https://github.com/citation-style-language/schema/raw/master/csl-citation.json" }</w:instrText>
      </w:r>
      <w:r w:rsidRPr="00FB6902">
        <w:fldChar w:fldCharType="separate"/>
      </w:r>
      <w:r w:rsidR="009707EC" w:rsidRPr="009707EC">
        <w:rPr>
          <w:noProof/>
        </w:rPr>
        <w:t>(3)</w:t>
      </w:r>
      <w:r w:rsidRPr="00FB6902">
        <w:fldChar w:fldCharType="end"/>
      </w:r>
      <w:r>
        <w:t xml:space="preserve">, and underlined the importance to analyse specifically each regions </w:t>
      </w:r>
      <w:r w:rsidRPr="00AA302C">
        <w:t>of V</w:t>
      </w:r>
      <w:r w:rsidRPr="00AA302C">
        <w:rPr>
          <w:vertAlign w:val="subscript"/>
        </w:rPr>
        <w:t>H</w:t>
      </w:r>
      <w:r w:rsidRPr="00AA302C">
        <w:t xml:space="preserve">H </w:t>
      </w:r>
      <w:r>
        <w:t xml:space="preserve">sequence as it can change entirely the local protein conformations. This paper also underlines the importance of electrostatics in the binding of this </w:t>
      </w:r>
      <w:r w:rsidRPr="00AA302C">
        <w:t>V</w:t>
      </w:r>
      <w:r w:rsidRPr="00AA302C">
        <w:rPr>
          <w:vertAlign w:val="subscript"/>
        </w:rPr>
        <w:t>H</w:t>
      </w:r>
      <w:r w:rsidRPr="00AA302C">
        <w:t>H</w:t>
      </w:r>
      <w:r>
        <w:t>.</w:t>
      </w:r>
    </w:p>
    <w:p w14:paraId="798E5643" w14:textId="77777777" w:rsidR="00E0450D" w:rsidRPr="00AA302C" w:rsidRDefault="00E0450D" w:rsidP="00E0450D">
      <w:pPr>
        <w:pStyle w:val="Standard"/>
      </w:pPr>
    </w:p>
    <w:p w14:paraId="649032E3" w14:textId="77777777" w:rsidR="00E0450D" w:rsidRDefault="00E0450D" w:rsidP="00E0450D">
      <w:pPr>
        <w:pStyle w:val="Standard"/>
      </w:pPr>
      <w:r w:rsidRPr="00C77446">
        <w:rPr>
          <w:i/>
        </w:rPr>
        <w:t>2. Anti-</w:t>
      </w:r>
      <w:r w:rsidRPr="001E26B4">
        <w:rPr>
          <w:i/>
        </w:rPr>
        <w:t>glycoprotein, Anti-lysozyme and Anti-prostate specific antigen</w:t>
      </w:r>
      <w:r>
        <w:rPr>
          <w:i/>
        </w:rPr>
        <w:t>.</w:t>
      </w:r>
      <w:r w:rsidRPr="00C77446">
        <w:rPr>
          <w:i/>
        </w:rPr>
        <w:t xml:space="preserve"> </w:t>
      </w:r>
      <w:r>
        <w:t>Three different V</w:t>
      </w:r>
      <w:r>
        <w:rPr>
          <w:vertAlign w:val="subscript"/>
        </w:rPr>
        <w:t>H</w:t>
      </w:r>
      <w:r>
        <w:t>Hs</w:t>
      </w:r>
      <w:r>
        <w:rPr>
          <w:vertAlign w:val="subscript"/>
        </w:rPr>
        <w:t xml:space="preserve"> </w:t>
      </w:r>
      <w:r>
        <w:t>were used in the study anti-glycoprotein (cAbAn33), anti-lysozyme (cAbLys3), and anti-prostate specific antigen (cAbPSA-N7) to explore the contribution of an extra disulphide bond (between CDR1 and CDR3) present in camels and l</w:t>
      </w:r>
      <w:r w:rsidR="004A3F53">
        <w:t>l</w:t>
      </w:r>
      <w:r>
        <w:t xml:space="preserve">amas to the stability of these proteins. Two of these proteins cAbAn33 and cAbLys3 have their crystal structures are already known. These were used for creating models of mutants replacing the extra cysteines </w:t>
      </w:r>
      <w:r>
        <w:lastRenderedPageBreak/>
        <w:t>CDR1 and CDR3. ESyPred3D</w:t>
      </w:r>
      <w:r>
        <w:fldChar w:fldCharType="begin" w:fldLock="1"/>
      </w:r>
      <w:r w:rsidR="009707EC">
        <w:instrText>ADDIN CSL_CITATION { "citationItems" : [ { "id" : "ITEM-1", "itemData" : { "DOI" : "10.1093/bioinformatics/18.9.1250", "ISBN" : "1367-4803", "ISSN" : "1367-4803", "PMID" : "12217917", "abstract" : "MOTIVATION: Homology or comparative modeling is currently the most accurate method to predict the three-dimensional structure of proteins. It generally consists in four steps: (1) databanks searching to identify the structural homolog, (2) target-template alignment, (3) model building and optimization, and (4) model evaluation. The target-template alignment step is generally accepted as the most critical step in homology modeling. RESULTS: We present here ESyPred3D, a new automated homology modeling program. The method gets benefit of the increased alignment performances of a new alignment strategy. Alignments are obtained by combining, weighting and screening the results of several multiple alignment programs. The final three-dimensional structure is build using the modeling package MODELLER. ESyPred3D was tested on 13 targets in the CASP4 experiment (Critical Assessment of Techniques for Proteins Structural Prediction). Our alignment strategy obtains better results compared to PSI-BLAST alignments and ESyPred3D alignments are among the most accurate compared to those of participants having used the same template. AVAILABILITY: ESyPred3D is available through its web site at http://www.fundp.ac.be/urbm/bioinfo/esypred/ CONTACT: christophe.lambert@fundp.ac.be; http://www.fundp.ac.be/~lambertc", "author" : [ { "dropping-particle" : "", "family" : "Lambert", "given" : "Christophe", "non-dropping-particle" : "", "parse-names" : false, "suffix" : "" }, { "dropping-particle" : "", "family" : "L\u00e9onard", "given" : "Nadia", "non-dropping-particle" : "", "parse-names" : false, "suffix" : "" }, { "dropping-particle" : "", "family" : "Bolle", "given" : "Xavier", "non-dropping-particle" : "De", "parse-names" : false, "suffix" : "" }, { "dropping-particle" : "", "family" : "Depiereux", "given" : "Eric", "non-dropping-particle" : "", "parse-names" : false, "suffix" : "" } ], "container-title" : "Bioinformatics (Oxford, England)", "id" : "ITEM-1", "issued" : { "date-parts" : [ [ "2002" ] ] }, "title" : "ESyPred3D: Prediction of proteins 3D structures.", "type" : "article-journal" }, "uris" : [ "http://www.mendeley.com/documents/?uuid=79ca94b0-1263-3697-ab53-bb803d7e5705" ] } ], "mendeley" : { "formattedCitation" : "(4)", "plainTextFormattedCitation" : "(4)", "previouslyFormattedCitation" : "(10)" }, "properties" : {  }, "schema" : "https://github.com/citation-style-language/schema/raw/master/csl-citation.json" }</w:instrText>
      </w:r>
      <w:r>
        <w:fldChar w:fldCharType="separate"/>
      </w:r>
      <w:r w:rsidR="009707EC" w:rsidRPr="009707EC">
        <w:rPr>
          <w:noProof/>
        </w:rPr>
        <w:t>(4)</w:t>
      </w:r>
      <w:r>
        <w:fldChar w:fldCharType="end"/>
      </w:r>
      <w:r>
        <w:t>, i.e. a methodology based on Modeller and Robetta</w:t>
      </w:r>
      <w:r>
        <w:fldChar w:fldCharType="begin" w:fldLock="1"/>
      </w:r>
      <w:r w:rsidR="009707EC">
        <w:instrText>ADDIN CSL_CITATION { "citationItems" : [ { "id" : "ITEM-1", "itemData" : { "DOI" : "10.1093/nar/gkh468", "ISSN" : "1362-4962", "PMID" : "15215442", "abstract" : "The Robetta server (http://robetta.bakerlab.org) provides automated tools for protein structure prediction and analysis. For structure prediction, sequences submitted to the server are parsed into putative domains and structural models are generated using either comparative modeling or de novo structure prediction methods. If a confident match to a protein of known structure is found using BLAST, PSI-BLAST, FFAS03 or 3D-Jury, it is used as a template for comparative modeling. If no match is found, structure predictions are made using the de novo Rosetta fragment insertion method. Experimental nuclear magnetic resonance (NMR) constraints data can also be submitted with a query sequence for RosettaNMR de novo structure determination. Other current capabilities include the prediction of the effects of mutations on protein-protein interactions using computational interface alanine scanning. The Rosetta protein design and protein-protein docking methodologies will soon be available through the server as well.", "author" : [ { "dropping-particle" : "", "family" : "Kim", "given" : "David E", "non-dropping-particle" : "", "parse-names" : false, "suffix" : "" }, { "dropping-particle" : "", "family" : "Chivian", "given" : "Dylan", "non-dropping-particle" : "", "parse-names" : false, "suffix" : "" }, { "dropping-particle" : "", "family" : "Baker", "given" : "David", "non-dropping-particle" : "", "parse-names" : false, "suffix" : "" } ], "container-title" : "Nucleic acids research", "id" : "ITEM-1", "issue" : "Web Server issue", "issued" : { "date-parts" : [ [ "2004", "7", "1" ] ] }, "page" : "W526-31", "publisher" : "Oxford University Press", "title" : "Protein structure prediction and analysis using the Robetta server.", "type" : "article-journal", "volume" : "32" }, "uris" : [ "http://www.mendeley.com/documents/?uuid=4b5dfebf-4786-3e22-bbe4-6fcc5877fbec" ] } ], "mendeley" : { "formattedCitation" : "(5)", "plainTextFormattedCitation" : "(5)", "previouslyFormattedCitation" : "(11)" }, "properties" : {  }, "schema" : "https://github.com/citation-style-language/schema/raw/master/csl-citation.json" }</w:instrText>
      </w:r>
      <w:r>
        <w:fldChar w:fldCharType="separate"/>
      </w:r>
      <w:r w:rsidR="009707EC" w:rsidRPr="009707EC">
        <w:rPr>
          <w:noProof/>
        </w:rPr>
        <w:t>(5)</w:t>
      </w:r>
      <w:r>
        <w:fldChar w:fldCharType="end"/>
      </w:r>
      <w:r>
        <w:t xml:space="preserve"> have been used to generate the mutant models. The authors mention that the models from ESyPred correspond with those generated by Robetta (data has not been shown). ESyPred3D has two schemes to select best models, i.e. AL0 (an alignment specific score) of the template and the query and GDT_TS of the templates. </w:t>
      </w:r>
      <w:r>
        <w:fldChar w:fldCharType="begin" w:fldLock="1"/>
      </w:r>
      <w:r w:rsidR="009707EC">
        <w:instrText>ADDIN CSL_CITATION { "citationItems" : [ { "id" : "ITEM-1", "itemData" : { "DOI" : "10.1074/jbc.M111.242818", "ISSN" : "1083-351X", "PMID" : "22128183", "abstract" : "The antigen-binding fragment of functional heavy chain antibodies (HCAbs) in camelids comprises a single domain, named the variable domain of heavy chain of HCAbs (VHH). The VHH harbors remarkable amino acid substitutions in the framework region-2 to generate an antigen-binding domain that functions in the absence of a light chain partner. The substitutions provide a more hydrophilic, hence more soluble, character to the VHH but decrease the intrinsic stability of the domain. Here we investigate the functional role of an additional hallmark of dromedary VHHs, i.e. the extra disulfide bond between the first and third antigen-binding loops. After substituting the cysteines forming this interloop cystine by all 20 amino acids, we selected and characterized several VHHs that retain antigen binding capacity. Although VHH domains can function in the absence of an interloop disulfide bond, we demonstrate that its presence constitutes a net advantage. First, the disulfide bond stabilizes the domain and counteracts the destabilization by the framework region-2 hallmark amino acids. Second, the disulfide bond rigidifies the long third antigen-binding loop, leading to a stronger antigen interaction. This dual beneficial effect explains the in vivo antibody maturation process favoring VHH domains with an interloop disulfide bond.", "author" : [ { "dropping-particle" : "", "family" : "Govaert", "given" : "Jochen", "non-dropping-particle" : "", "parse-names" : false, "suffix" : "" }, { "dropping-particle" : "", "family" : "Pellis", "given" : "Mireille", "non-dropping-particle" : "", "parse-names" : false, "suffix" : "" }, { "dropping-particle" : "", "family" : "Deschacht", "given" : "Nick", "non-dropping-particle" : "", "parse-names" : false, "suffix" : "" }, { "dropping-particle" : "", "family" : "Vincke", "given" : "C\u00e9cile", "non-dropping-particle" : "", "parse-names" : false, "suffix" : "" }, { "dropping-particle" : "", "family" : "Conrath", "given" : "Katja", "non-dropping-particle" : "", "parse-names" : false, "suffix" : "" }, { "dropping-particle" : "", "family" : "Muyldermans", "given" : "Serge", "non-dropping-particle" : "", "parse-names" : false, "suffix" : "" }, { "dropping-particle" : "", "family" : "Saerens", "given" : "Dirk", "non-dropping-particle" : "", "parse-names" : false, "suffix" : "" } ], "container-title" : "The Journal of biological chemistry", "id" : "ITEM-1", "issue" : "3", "issued" : { "date-parts" : [ [ "2012", "1", "13" ] ] }, "page" : "1970-9", "publisher" : "American Society for Biochemistry and Molecular Biology", "title" : "Dual beneficial effect of interloop disulfide bond for single domain antibody fragments.", "type" : "article-journal", "volume" : "287" }, "uris" : [ "http://www.mendeley.com/documents/?uuid=5533e253-a15c-34fa-8704-7156e3b3bbc2" ] } ], "mendeley" : { "formattedCitation" : "(6)", "plainTextFormattedCitation" : "(6)", "previouslyFormattedCitation" : "(12)" }, "properties" : {  }, "schema" : "https://github.com/citation-style-language/schema/raw/master/csl-citation.json" }</w:instrText>
      </w:r>
      <w:r>
        <w:fldChar w:fldCharType="separate"/>
      </w:r>
      <w:r w:rsidR="009707EC" w:rsidRPr="009707EC">
        <w:rPr>
          <w:noProof/>
        </w:rPr>
        <w:t>(6)</w:t>
      </w:r>
      <w:r>
        <w:fldChar w:fldCharType="end"/>
      </w:r>
      <w:r>
        <w:t>. Molecular modelling in this study has been useful in understanding the structural conservation of mutants in terms of fold. The models of the mutants predicted had very fewer differences compared to their parent VHH structures.</w:t>
      </w:r>
    </w:p>
    <w:p w14:paraId="0AFD13B2" w14:textId="77777777" w:rsidR="00E0450D" w:rsidRDefault="00E0450D" w:rsidP="00E0450D">
      <w:pPr>
        <w:pStyle w:val="Standard"/>
      </w:pPr>
    </w:p>
    <w:p w14:paraId="29E9565A" w14:textId="77777777" w:rsidR="00E0450D" w:rsidRDefault="00E0450D" w:rsidP="00E0450D">
      <w:pPr>
        <w:pStyle w:val="Standard"/>
        <w:rPr>
          <w:color w:val="000000"/>
        </w:rPr>
      </w:pPr>
      <w:r>
        <w:rPr>
          <w:i/>
        </w:rPr>
        <w:t xml:space="preserve">3. Specific approach for </w:t>
      </w:r>
      <w:r w:rsidRPr="00FA1614">
        <w:rPr>
          <w:i/>
        </w:rPr>
        <w:t>V</w:t>
      </w:r>
      <w:r w:rsidRPr="00FA1614">
        <w:rPr>
          <w:i/>
          <w:vertAlign w:val="subscript"/>
        </w:rPr>
        <w:t>H</w:t>
      </w:r>
      <w:r w:rsidRPr="00FA1614">
        <w:rPr>
          <w:i/>
        </w:rPr>
        <w:t>H structure prediction</w:t>
      </w:r>
      <w:r w:rsidRPr="00F90EE9">
        <w:rPr>
          <w:i/>
        </w:rPr>
        <w:t>.</w:t>
      </w:r>
      <w:r>
        <w:t xml:space="preserve"> </w:t>
      </w:r>
      <w:r w:rsidRPr="00F90EE9">
        <w:t>Rosetta</w:t>
      </w:r>
      <w:r>
        <w:fldChar w:fldCharType="begin" w:fldLock="1"/>
      </w:r>
      <w:r w:rsidR="009707EC">
        <w:instrText>ADDIN CSL_CITATION { "citationItems" : [ { "id" : "ITEM-1", "itemData" : { "DOI" : "10.1016/S0076-6879(04)83004-0", "abstract" : "See, stats, and : https : / / www . researchgate . net / publication / 8637283 Protein using Article DOI : 10 . 1016 / S0076 - 6879 (04) 83004 - 0 : PubMed CITATIONS 814 READS 1 , 171 4 , including : Charlie . M . Strauss Los 94 , 544 SEE All . M . Strauss . The . sim . set_simulation_parameters (numsave=500 , trials=50) NUMRES \u00bc sim . protein . num_residues sim . set_hbond_parameters (hbond_winmax=NUMRES) sim . set_contact_parameters (contact_winmax=NUMRES) sim . run () Acknowledgments We thank Nicholas Fitzkee , Haipeng Gong , Nicholas Panasik , and Timothy Street for critical reading of the manuscript . Support from the NIH and Mathers Foundation is gratefully acknowledged .", "author" : [ { "dropping-particle" : "", "family" : "Rohl", "given" : "Carol A", "non-dropping-particle" : "", "parse-names" : false, "suffix" : "" }, { "dropping-particle" : "", "family" : "Strauss", "given" : "Charlie E M", "non-dropping-particle" : "", "parse-names" : false, "suffix" : "" }, { "dropping-particle" : "", "family" : "Misura", "given" : "Kira M S", "non-dropping-particle" : "", "parse-names" : false, "suffix" : "" }, { "dropping-particle" : "", "family" : "Baker", "given" : "David", "non-dropping-particle" : "", "parse-names" : false, "suffix" : "" } ], "id" : "ITEM-1", "issued" : { "date-parts" : [ [ "0" ] ] }, "title" : "Protein Structure Prediction Using Rosetta", "type" : "article-journal" }, "uris" : [ "http://www.mendeley.com/documents/?uuid=69c1d004-c6a3-3cb6-92c0-7072cb649b77" ] } ], "mendeley" : { "formattedCitation" : "(7)", "plainTextFormattedCitation" : "(7)", "previouslyFormattedCitation" : "(13)" }, "properties" : {  }, "schema" : "https://github.com/citation-style-language/schema/raw/master/csl-citation.json" }</w:instrText>
      </w:r>
      <w:r>
        <w:fldChar w:fldCharType="separate"/>
      </w:r>
      <w:r w:rsidR="009707EC" w:rsidRPr="009707EC">
        <w:rPr>
          <w:noProof/>
        </w:rPr>
        <w:t>(7)</w:t>
      </w:r>
      <w:r>
        <w:fldChar w:fldCharType="end"/>
      </w:r>
      <w:r>
        <w:t xml:space="preserve"> </w:t>
      </w:r>
      <w:r w:rsidRPr="00F90EE9">
        <w:t xml:space="preserve">is the most successful </w:t>
      </w:r>
      <w:r w:rsidRPr="00894F73">
        <w:rPr>
          <w:i/>
        </w:rPr>
        <w:t>de novo</w:t>
      </w:r>
      <w:r>
        <w:t xml:space="preserve"> approaches along with I</w:t>
      </w:r>
      <w:r w:rsidRPr="00F90EE9">
        <w:t>-Tasser</w:t>
      </w:r>
      <w:r>
        <w:fldChar w:fldCharType="begin" w:fldLock="1"/>
      </w:r>
      <w:r w:rsidR="009707EC">
        <w:instrText>ADDIN CSL_CITATION { "citationItems" : [ { "id" : "ITEM-1", "itemData" : { "DOI" : "10.1186/1471-2105-9-40", "ISSN" : "1471-2105", "abstract" : "Prediction of 3-dimensional protein structures from amino acid sequences represents one of the most important problems in computational structural biology. The community-wide Critical Assessment of Structure Prediction (CASP) experiments have been designed to obtain an objective assessment of the state-of-the-art of the field, where I-TASSER was ranked as the best method in the server section of the recent 7th CASP experiment. Our laboratory has since then received numerous requests about the public availability of the I-TASSER algorithm and the usage of the I-TASSER predictions. An on-line version of I-TASSER is developed at the KU Center for Bioinformatics which has generated protein structure predictions for thousands of modeling requests from more than 35 countries. A scoring function (C-score) based on the relative clustering structural density and the consensus significance score of multiple threading templates is introduced to estimate the accuracy of the I-TASSER predictions. A large-scale benchmark test demonstrates a strong correlation between the C-score and the TM-score (a structural similarity measurement with values in [0, 1]) of the first models with a correlation coefficient of 0.91. Using a C-score cutoff &gt; -1.5 for the models of correct topology, both false positive and false negative rates are below 0.1. Combining C-score and protein length, the accuracy of the I-TASSER models can be predicted with an average error of 0.08 for TM-score and 2 \u00c5 for RMSD. The I-TASSER server has been developed to generate automated full-length 3D protein structural predictions where the benchmarked scoring system helps users to obtain quantitative assessments of the I-TASSER models. The output of the I-TASSER server for each query includes up to five full-length models, the confidence score, the estimated TM-score and RMSD, and the standard deviation of the estimations. The I-TASSER server is freely available to the academic community at \n                    http://zhang.bioinformatics.ku.edu/I-TASSER\n                    \n                  .", "author" : [ { "dropping-particle" : "", "family" : "Zhang", "given" : "Yang", "non-dropping-particle" : "", "parse-names" : false, "suffix" : "" }, { "dropping-particle" : "", "family" : "Murzin", "given" : "AG", "non-dropping-particle" : "", "parse-names" : false, "suffix" : "" }, { "dropping-particle" : "", "family" : "Bateman", "given" : "A", "non-dropping-particle" : "", "parse-names" : false, "suffix" : "" }, { "dropping-particle" : "", "family" : "Ginalski", "given" : "K", "non-dropping-particle" : "", "parse-names" : false, "suffix" : "" }, { "dropping-particle" : "", "family" : "Rychlewski", "given" : "L", "non-dropping-particle" : "", "parse-names" : false, "suffix" : "" }, { "dropping-particle" : "", "family" : "Baker", "given" : "D", "non-dropping-particle" : "", "parse-names" : false, "suffix" : "" }, { "dropping-particle" : "", "family" : "Sali", "given" : "A", "non-dropping-particle" : "", "parse-names" : false, "suffix" : "" }, { "dropping-particle" : "", "family" : "Skolnick", "given" : "J", "non-dropping-particle" : "", "parse-names" : false, "suffix" : "" }, { "dropping-particle" : "", "family" : "Fetrow", "given" : "JS", "non-dropping-particle" : "", "parse-names" : false, "suffix" : "" }, { "dropping-particle" : "", "family" : "Kolinski", "given" : "A", "non-dropping-particle" : "", "parse-names" : false, "suffix" : "" }, { "dropping-particle" : "", "family" : "Zemla", "given" : "A", "non-dropping-particle" : "", "parse-names" : false, "suffix" : "" }, { "dropping-particle" : "", "family" : "Venclovas", "given" : "C", "non-dropping-particle" : "", "parse-names" : false, "suffix" : "" }, { "dropping-particle" : "", "family" : "Moult", "given" : "J", "non-dropping-particle" : "", "parse-names" : false, "suffix" : "" }, { "dropping-particle" : "", "family" : "Fidelis", "given" : "K", "non-dropping-particle" : "", "parse-names" : false, "suffix" : "" }, { "dropping-particle" : "", "family" : "Zhang", "given" : "Y", "non-dropping-particle" : "", "parse-names" : false, "suffix" : "" }, { "dropping-particle" : "", "family" : "Skolnick", "given" : "J", "non-dropping-particle" : "", "parse-names" : false, "suffix" : "" }, { "dropping-particle" : "", "family" : "Battey", "given" : "JN", "non-dropping-particle" : "", "parse-names" : false, "suffix" : "" }, { "dropping-particle" : "", "family" : "Kopp", "given" : "J", "non-dropping-particle" : "", "parse-names" : false, "suffix" : "" }, { "dropping-particle" : "", "family" : "Bordoli", "given" : "L", "non-dropping-particle" : "", "parse-names" : false, "suffix" : "" }, { "dropping-particle" : "", "family" : "Read", "given" : "RJ", "non-dropping-particle" : "", "parse-names" : false, "suffix" : "" }, { "dropping-particle" : "", "family" : "Clarke", "given" : "ND", "non-dropping-particle" : "", "parse-names" : false, "suffix" : "" }, { "dropping-particle" : "", "family" : "Schwede", "given" : "T", "non-dropping-particle" : "", "parse-names" : false, "suffix" : "" }, { "dropping-particle" : "", "family" : "Tosatto", "given" : "SC", "non-dropping-particle" : "", "parse-names" : false, "suffix" : "" }, { "dropping-particle" : "", "family" : "Pettitt", "given" : "CS", "non-dropping-particle" : "", "parse-names" : false, "suffix" : "" }, { "dropping-particle" : "", "family" : "McGuffin", "given" : "LJ", "non-dropping-particle" : "", "parse-names" : false, "suffix" : "" }, { "dropping-particle" : "", "family" : "Jones", "given" : "DT", "non-dropping-particle" : "", "parse-names" : false, "suffix" : "" }, { "dropping-particle" : "", "family" : "Wallner", "given" : "B", "non-dropping-particle" : "", "parse-names" : false, "suffix" : "" }, { "dropping-particle" : "", "family" : "Elofsson", "given" : "A", "non-dropping-particle" : "", "parse-names" : false, "suffix" : "" }, { "dropping-particle" : "", "family" : "Fischer", "given" : "D", "non-dropping-particle" : "", "parse-names" : false, "suffix" : "" }, { "dropping-particle" : "", "family" : "Cozzetto", "given" : "D", "non-dropping-particle" : "", "parse-names" : false, "suffix" : "" }, { "dropping-particle" : "", "family" : "Kryshtafovych", "given" : "A", "non-dropping-particle" : "", "parse-names" : false, "suffix" : "" }, { "dropping-particle" : "", "family" : "Ceriani", "given" : "M", "non-dropping-particle" : "", "parse-names" : false, "suffix" : "" }, { "dropping-particle" : "", "family" : "Tramontano", "given" : "A", "non-dropping-particle" : "", "parse-names" : false, "suffix" : "" }, { "dropping-particle" : "", "family" : "Wu", "given" : "ST", "non-dropping-particle" : "", "parse-names" : false, "suffix" : "" }, { "dropping-particle" : "", "family" : "Zhang", "given" : "Y", "non-dropping-particle" : "", "parse-names" : false, "suffix" : "" }, { "dropping-particle" : "", "family" : "Zhang", "given" : "Y", "non-dropping-particle" : "", "parse-names" : false, "suffix" : "" }, { "dropping-particle" : "", "family" : "Skolnick", "given" : "J", "non-dropping-particle" : "", "parse-names" : false, "suffix" : "" }, { "dropping-particle" : "", "family" : "Wu", "given" : "ST", "non-dropping-particle" : "", "parse-names" : false, "suffix" : "" }, { "dropping-particle" : "", "family" : "Skolnick", "given" : "J", "non-dropping-particle" : "", "parse-names" : false, "suffix" : "" }, { "dropping-particle" : "", "family" : "Zhang", "given" : "Y", "non-dropping-particle" : "", "parse-names" : false, "suffix" : "" }, { "dropping-particle" : "", "family" : "Zhang", "given" : "Y", "non-dropping-particle" : "", "parse-names" : false, "suffix" : "" }, { "dropping-particle" : "", "family" : "Karplus", "given" : "K", "non-dropping-particle" : "", "parse-names" : false, "suffix" : "" }, { "dropping-particle" : "", "family" : "Barrett", "given" : "C", "non-dropping-particle" : "", "parse-names" : false, "suffix" : "" }, { "dropping-particle" : "", "family" : "Hughey", "given" : "R", "non-dropping-particle" : "", "parse-names" : false, "suffix" : "" }, { "dropping-particle" : "", "family" : "Altschul", "given" : "SF", "non-dropping-particle" : "", "parse-names" : false, "suffix" : "" }, { "dropping-particle" : "", "family" : "Madden", "given" : "TL", "non-dropping-particle" : "", "parse-names" : false, "suffix" : "" }, { "dropping-particle" : "", "family" : "Schaffer", "given" : "AA", "non-dropping-particle" : "", "parse-names" : false, "suffix" : "" }, { "dropping-particle" : "", "family" : "Zhang", "given" : "J", "non-dropping-particle" : "", "parse-names" : false, "suffix" : "" }, { "dropping-particle" : "", "family" : "Zhang", "given" : "Z", "non-dropping-particle" : "", "parse-names" : false, "suffix" : "" }, { "dropping-particle" : "", "family" : "Miller", "given" : "W", "non-dropping-particle" : "", "parse-names" : false, "suffix" : "" }, { "dropping-particle" : "", "family" : "Lipman", "given" : "DJ", "non-dropping-particle" : "", "parse-names" : false, "suffix" : "" }, { "dropping-particle" : "", "family" : "Needleman", "given" : "SB", "non-dropping-particle" : "", "parse-names" : false, "suffix" : "" }, { "dropping-particle" : "", "family" : "Wunsch", "given" : "CD", "non-dropping-particle" : "", "parse-names" : false, "suffix" : "" }, { "dropping-particle" : "", "family" : "Smith", "given" : "TF", "non-dropping-particle" : "", "parse-names" : false, "suffix" : "" }, { "dropping-particle" : "", "family" : "Waterman", "given" : "MS", "non-dropping-particle" : "", "parse-names" : false, "suffix" : "" }, { "dropping-particle" : "", "family" : "Zhang", "given" : "Y", "non-dropping-particle" : "", "parse-names" : false, "suffix" : "" }, { "dropping-particle" : "", "family" : "Kolinski", "given" : "A", "non-dropping-particle" : "", "parse-names" : false, "suffix" : "" }, { "dropping-particle" : "", "family" : "Skolnick", "given" : "J", "non-dropping-particle" : "", "parse-names" : false, "suffix" : "" }, { "dropping-particle" : "", "family" : "Zhang", "given" : "Y", "non-dropping-particle" : "", "parse-names" : false, "suffix" : "" }, { "dropping-particle" : "", "family" : "Kihara", "given" : "D", "non-dropping-particle" : "", "parse-names" : false, "suffix" : "" }, { "dropping-particle" : "", "family" : "Skolnick", "given" : "J", "non-dropping-particle" : "", "parse-names" : false, "suffix" : "" }, { "dropping-particle" : "", "family" : "Zhang", "given" : "Y", "non-dropping-particle" : "", "parse-names" : false, "suffix" : "" }, { "dropping-particle" : "", "family" : "Skolnick", "given" : "J", "non-dropping-particle" : "", "parse-names" : false, "suffix" : "" }, { "dropping-particle" : "", "family" : "Zhang", "given" : "Y", "non-dropping-particle" : "", "parse-names" : false, "suffix" : "" }, { "dropping-particle" : "", "family" : "Skolnick", "given" : "J", "non-dropping-particle" : "", "parse-names" : false, "suffix" : "" }, { "dropping-particle" : "", "family" : "Feig", "given" : "M", "non-dropping-particle" : "", "parse-names" : false, "suffix" : "" }, { "dropping-particle" : "", "family" : "Rotkiewicz", "given" : "P", "non-dropping-particle" : "", "parse-names" : false, "suffix" : "" }, { "dropping-particle" : "", "family" : "Kolinski", "given" : "A", "non-dropping-particle" : "", "parse-names" : false, "suffix" : "" }, { "dropping-particle" : "", "family" : "Skolnick", "given" : "J", "non-dropping-particle" : "", "parse-names" : false, "suffix" : "" }, { "dropping-particle" : "", "family" : "Brooks", "given" : "CL", "non-dropping-particle" : "", "parse-names" : false, "suffix" : "" }, { "dropping-particle" : "", "family" : "Canutescu", "given" : "AA", "non-dropping-particle" : "", "parse-names" : false, "suffix" : "" }, { "dropping-particle" : "", "family" : "Shelenkov", "given" : "AA", "non-dropping-particle" : "", "parse-names" : false, "suffix" : "" }, { "dropping-particle" : "", "family" : "Dunbrack", "given" : "RL", "non-dropping-particle" : "", "parse-names" : false, "suffix" : "" }, { "dropping-particle" : "", "family" : "Berman", "given" : "HM", "non-dropping-particle" : "", "parse-names" : false, "suffix" : "" }, { "dropping-particle" : "", "family" : "Westbrook", "given" : "J", "non-dropping-particle" : "", "parse-names" : false, "suffix" : "" }, { "dropping-particle" : "", "family" : "Feng", "given" : "Z", "non-dropping-particle" : "", "parse-names" : false, "suffix" : "" }, { "dropping-particle" : "", "family" : "Gilliland", "given" : "G", "non-dropping-particle" : "", "parse-names" : false, "suffix" : "" }, { "dropping-particle" : "", "family" : "Bhat", "given" : "TN", "non-dropping-particle" : "", "parse-names" : false, "suffix" : "" }, { "dropping-particle" : "", "family" : "Weissig", "given" : "H", "non-dropping-particle" : "", "parse-names" : false, "suffix" : "" }, { "dropping-particle" : "", "family" : "Shindyalov", "given" : "IN", "non-dropping-particle" : "", "parse-names" : false, "suffix" : "" }, { "dropping-particle" : "", "family" : "Bourne", "given" : "PE", "non-dropping-particle" : "", "parse-names" : false, "suffix" : "" }, { "dropping-particle" : "", "family" : "Kabsch", "given" : "W", "non-dropping-particle" : "", "parse-names" : false, "suffix" : "" }, { "dropping-particle" : "", "family" : "Betancourt", "given" : "MR", "non-dropping-particle" : "", "parse-names" : false, "suffix" : "" }, { "dropping-particle" : "", "family" : "Skolnick", "given" : "J", "non-dropping-particle" : "", "parse-names" : false, "suffix" : "" }, { "dropping-particle" : "", "family" : "Reichl", "given" : "LE", "non-dropping-particle" : "", "parse-names" : false, "suffix" : "" } ], "container-title" : "BMC Bioinformatics", "id" : "ITEM-1", "issue" : "1", "issued" : { "date-parts" : [ [ "2008" ] ] }, "page" : "40", "publisher" : "BioMed Central", "title" : "I-TASSER server for protein 3D structure prediction", "type" : "article-journal", "volume" : "9" }, "uris" : [ "http://www.mendeley.com/documents/?uuid=d74568c2-c930-3e25-a4a6-0be3580f70b2" ] } ], "mendeley" : { "formattedCitation" : "(8)", "plainTextFormattedCitation" : "(8)", "previouslyFormattedCitation" : "(14)" }, "properties" : {  }, "schema" : "https://github.com/citation-style-language/schema/raw/master/csl-citation.json" }</w:instrText>
      </w:r>
      <w:r>
        <w:fldChar w:fldCharType="separate"/>
      </w:r>
      <w:r w:rsidR="009707EC" w:rsidRPr="009707EC">
        <w:rPr>
          <w:noProof/>
        </w:rPr>
        <w:t>(8)</w:t>
      </w:r>
      <w:r>
        <w:fldChar w:fldCharType="end"/>
      </w:r>
      <w:r w:rsidRPr="00F90EE9">
        <w:t xml:space="preserve">. A specific development called RosettaAntibody </w:t>
      </w:r>
      <w:r>
        <w:fldChar w:fldCharType="begin" w:fldLock="1"/>
      </w:r>
      <w:r w:rsidR="009707EC">
        <w:instrText>ADDIN CSL_CITATION { "citationItems" : [ { "id" : "ITEM-1", "itemData" : { "DOI" : "10.1093/nar/gkp387", "ISSN" : "1362-4962", "PMID" : "19458157", "abstract" : "The RosettaAntibody server (http://antibody.graylab.jhu.edu) predicts the structure of an antibody variable region given the amino-acid sequences of the respective light and heavy chains. In an initial stage, the server identifies and displays the most sequence homologous template structures for the light and heavy framework regions and each of the complementarity determining region (CDR) loops. Subsequently, the most homologous templates are assembled into a side-chain optimized crude model, and the server returns a picture and coordinate file. For users requesting a high-resolution model, the server executes the full RosettaAntibody protocol which additionally models the hyper-variable CDR H3 loop. The high-resolution protocol also relieves steric clashes by optimizing the CDR backbone torsion angles and by simultaneously perturbing the relative orientation of the light and heavy chains. RosettaAntibody generates 2000 independent structures, and the server returns pictures, coordinate files, and detailed scoring information for the 10 top-scoring models. The 10 models enable users to use rational judgment in choosing the best model or to use the set as an ensemble for further studies such as docking. The high-resolution models generated by RosettaAntibody have been used for the successful prediction of antibody-antigen complex structures.", "author" : [ { "dropping-particle" : "", "family" : "Sircar", "given" : "Aroop", "non-dropping-particle" : "", "parse-names" : false, "suffix" : "" }, { "dropping-particle" : "", "family" : "Kim", "given" : "Eric T", "non-dropping-particle" : "", "parse-names" : false, "suffix" : "" }, { "dropping-particle" : "", "family" : "Gray", "given" : "Jeffrey J", "non-dropping-particle" : "", "parse-names" : false, "suffix" : "" } ], "container-title" : "Nucleic acids research", "id" : "ITEM-1", "issue" : "Web Server issue", "issued" : { "date-parts" : [ [ "2009", "7" ] ] }, "page" : "W474-9", "publisher" : "Oxford University Press", "title" : "RosettaAntibody: antibody variable region homology modeling server.", "type" : "article-journal", "volume" : "37" }, "uris" : [ "http://www.mendeley.com/documents/?uuid=146be3e4-17eb-3eb7-b029-f28bb6cf6bc0" ] } ], "mendeley" : { "formattedCitation" : "(9)", "plainTextFormattedCitation" : "(9)", "previouslyFormattedCitation" : "(1)" }, "properties" : {  }, "schema" : "https://github.com/citation-style-language/schema/raw/master/csl-citation.json" }</w:instrText>
      </w:r>
      <w:r>
        <w:fldChar w:fldCharType="separate"/>
      </w:r>
      <w:r w:rsidR="009707EC" w:rsidRPr="009707EC">
        <w:rPr>
          <w:noProof/>
        </w:rPr>
        <w:t>(9)</w:t>
      </w:r>
      <w:r>
        <w:fldChar w:fldCharType="end"/>
      </w:r>
      <w:r>
        <w:t xml:space="preserve"> </w:t>
      </w:r>
      <w:r>
        <w:rPr>
          <w:rFonts w:eastAsia="Calibri"/>
          <w:lang w:eastAsia="en-US"/>
        </w:rPr>
        <w:t>which</w:t>
      </w:r>
      <w:r w:rsidRPr="002B1136">
        <w:rPr>
          <w:rFonts w:eastAsia="Calibri"/>
          <w:lang w:eastAsia="en-US"/>
        </w:rPr>
        <w:t xml:space="preserve"> </w:t>
      </w:r>
      <w:r>
        <w:t>Gray’s group, the first to put forward a specialised modelling protocol for V</w:t>
      </w:r>
      <w:r>
        <w:rPr>
          <w:vertAlign w:val="subscript"/>
        </w:rPr>
        <w:t>H</w:t>
      </w:r>
      <w:r>
        <w:t>H. They have modified their Rosetta Antibody suite to model single chain V</w:t>
      </w:r>
      <w:r>
        <w:rPr>
          <w:vertAlign w:val="subscript"/>
        </w:rPr>
        <w:t>H</w:t>
      </w:r>
      <w:r>
        <w:t xml:space="preserve">H. They used 27 PDB structures in their study, splitting them into test and training set. </w:t>
      </w:r>
      <w:r>
        <w:rPr>
          <w:color w:val="000000"/>
        </w:rPr>
        <w:t>Analysis did not include alpaca V</w:t>
      </w:r>
      <w:r w:rsidRPr="00573E14">
        <w:rPr>
          <w:color w:val="000000"/>
          <w:vertAlign w:val="subscript"/>
        </w:rPr>
        <w:t>H</w:t>
      </w:r>
      <w:r>
        <w:rPr>
          <w:color w:val="000000"/>
        </w:rPr>
        <w:t xml:space="preserve">H. </w:t>
      </w:r>
      <w:r>
        <w:t xml:space="preserve">The templates for FR regions are selected using BLAST against antibody databank containing structures from PDB and for CDRs the templates were chosen from BLAST bit scores. Once the FRs are modelled, the CDRs is grafted onto the FRs </w:t>
      </w:r>
      <w:r>
        <w:rPr>
          <w:color w:val="000000"/>
          <w:shd w:val="clear" w:color="auto" w:fill="FFFFFF"/>
        </w:rPr>
        <w:t xml:space="preserve">by optimal superposition of the backbone atoms of two overlapping residues at each end of the loop. This study underlines the difficulty in </w:t>
      </w:r>
      <w:r>
        <w:rPr>
          <w:color w:val="000000"/>
        </w:rPr>
        <w:t>V</w:t>
      </w:r>
      <w:r w:rsidRPr="00573E14">
        <w:rPr>
          <w:color w:val="000000"/>
          <w:vertAlign w:val="subscript"/>
        </w:rPr>
        <w:t>H</w:t>
      </w:r>
      <w:r>
        <w:rPr>
          <w:color w:val="000000"/>
        </w:rPr>
        <w:t xml:space="preserve">H </w:t>
      </w:r>
      <w:r>
        <w:rPr>
          <w:color w:val="000000"/>
          <w:shd w:val="clear" w:color="auto" w:fill="FFFFFF"/>
        </w:rPr>
        <w:t xml:space="preserve">modelling and specifically the fact that an approach for IgG is not optimal for </w:t>
      </w:r>
      <w:r>
        <w:rPr>
          <w:color w:val="000000"/>
        </w:rPr>
        <w:t>V</w:t>
      </w:r>
      <w:r w:rsidRPr="00573E14">
        <w:rPr>
          <w:color w:val="000000"/>
          <w:vertAlign w:val="subscript"/>
        </w:rPr>
        <w:t>H</w:t>
      </w:r>
      <w:r>
        <w:rPr>
          <w:color w:val="000000"/>
        </w:rPr>
        <w:t>H</w:t>
      </w:r>
      <w:r>
        <w:rPr>
          <w:color w:val="000000"/>
          <w:shd w:val="clear" w:color="auto" w:fill="FFFFFF"/>
        </w:rPr>
        <w:t>.</w:t>
      </w:r>
      <w:r>
        <w:rPr>
          <w:color w:val="000000"/>
        </w:rPr>
        <w:t xml:space="preserve"> The specific script for V</w:t>
      </w:r>
      <w:r w:rsidRPr="00573E14">
        <w:rPr>
          <w:color w:val="000000"/>
          <w:vertAlign w:val="subscript"/>
        </w:rPr>
        <w:t>H</w:t>
      </w:r>
      <w:r>
        <w:rPr>
          <w:color w:val="000000"/>
        </w:rPr>
        <w:t>H are not available anymore in the newer version of RosettaAntibody for classical antibodies, but it is possible to model V</w:t>
      </w:r>
      <w:r w:rsidRPr="00573E14">
        <w:rPr>
          <w:color w:val="000000"/>
          <w:vertAlign w:val="subscript"/>
        </w:rPr>
        <w:t>H</w:t>
      </w:r>
      <w:r>
        <w:rPr>
          <w:color w:val="000000"/>
        </w:rPr>
        <w:t>H by submitting a dummy light chain in the protocol and then deleting it from the models once they are modelled.</w:t>
      </w:r>
      <w:r>
        <w:rPr>
          <w:color w:val="000000"/>
        </w:rPr>
        <w:fldChar w:fldCharType="begin" w:fldLock="1"/>
      </w:r>
      <w:r w:rsidR="009707EC">
        <w:rPr>
          <w:color w:val="000000"/>
        </w:rPr>
        <w:instrText>ADDIN CSL_CITATION { "citationItems" : [ { "id" : "ITEM-1", "itemData" : { "DOI" : "10.4049/jimmunol.1100116", "ISSN" : "1550-6606", "PMID" : "21525384", "abstract" : "Camelids have a special type of Ab, known as heavy chain Abs, which are devoid of classical Ab light chains. Relative to classical Abs, camelid heavy chain Abs (cAbs) have comparable immunogenicity, Ag recognition diversity and binding affinities, higher stability and solubility, and better manufacturability, making them promising candidates for alternate therapeutic scaffolds. Rational engineering of cAbs to improve therapeutic function requires knowledge of the differences of sequence and structural features between cAbs and classical Abs. In this study, amino acid sequences of 27 cAb variable regions (V(H)H) were aligned with the respective regions of 54 classical Abs to detect amino acid differences, enabling automatic identification of cAb V(H)H CDRs. CDR analysis revealed that the H1 often (and sometimes the H2) adopts diverse conformations not classifiable by established canonical rules. Also, although the cAb H3 is much longer than classical H3 loops, it often contains common structural motifs and sometimes a disulfide bond to the H1. Leveraging these observations, we created a Monte Carlo-based cAb V(H)H structural modeling tool, where the CDR H1 and H2 loops exhibited a median root-mean-square deviation to natives of 3.1 and 1.5 \u00c5, respectively. The protocol generated 8-12, 14-16, and 16-24 residue H3 loops with a median root-mean-square deviation to natives of 5.7, 4.5, and 6.8 \u00c5, respectively. The large deviation of the predicted loops underscores the challenge in modeling such long loops. cAb V(H)H homology models can provide structural insights into interaction mechanisms to enable development of novel Abs for therapeutic and biotechnological use.", "author" : [ { "dropping-particle" : "", "family" : "Sircar", "given" : "Aroop", "non-dropping-particle" : "", "parse-names" : false, "suffix" : "" }, { "dropping-particle" : "", "family" : "Sanni", "given" : "Kayode A", "non-dropping-particle" : "", "parse-names" : false, "suffix" : "" }, { "dropping-particle" : "", "family" : "Shi", "given" : "Jiye", "non-dropping-particle" : "", "parse-names" : false, "suffix" : "" }, { "dropping-particle" : "", "family" : "Gray", "given" : "Jeffrey J", "non-dropping-particle" : "", "parse-names" : false, "suffix" : "" } ], "container-title" : "Journal of immunology (Baltimore, Md. : 1950)", "id" : "ITEM-1", "issue" : "11", "issued" : { "date-parts" : [ [ "2011", "6", "1" ] ] }, "page" : "6357-67", "publisher" : "NIH Public Access", "title" : "Analysis and modeling of the variable region of camelid single-domain antibodies.", "type" : "article-journal", "volume" : "186" }, "uris" : [ "http://www.mendeley.com/documents/?uuid=b7b69815-bf4c-4564-b7c7-81cf8f74d0d7" ] } ], "mendeley" : { "formattedCitation" : "(10)", "plainTextFormattedCitation" : "(10)", "previouslyFormattedCitation" : "(15)" }, "properties" : {  }, "schema" : "https://github.com/citation-style-language/schema/raw/master/csl-citation.json" }</w:instrText>
      </w:r>
      <w:r>
        <w:rPr>
          <w:color w:val="000000"/>
        </w:rPr>
        <w:fldChar w:fldCharType="separate"/>
      </w:r>
      <w:r w:rsidR="009707EC" w:rsidRPr="009707EC">
        <w:rPr>
          <w:noProof/>
          <w:color w:val="000000"/>
        </w:rPr>
        <w:t>(10)</w:t>
      </w:r>
      <w:r>
        <w:rPr>
          <w:color w:val="000000"/>
        </w:rPr>
        <w:fldChar w:fldCharType="end"/>
      </w:r>
    </w:p>
    <w:p w14:paraId="77A2877E" w14:textId="77777777" w:rsidR="00E0450D" w:rsidRDefault="00E0450D" w:rsidP="00E0450D">
      <w:pPr>
        <w:pStyle w:val="Standard"/>
      </w:pPr>
    </w:p>
    <w:p w14:paraId="3134F3F2" w14:textId="77777777" w:rsidR="00E0450D" w:rsidRDefault="00E0450D" w:rsidP="00E0450D">
      <w:pPr>
        <w:pStyle w:val="Standard"/>
      </w:pPr>
      <w:r>
        <w:rPr>
          <w:i/>
        </w:rPr>
        <w:t>4. Anti-</w:t>
      </w:r>
      <w:r w:rsidRPr="00E5452D">
        <w:rPr>
          <w:i/>
        </w:rPr>
        <w:t xml:space="preserve"> Phospholipase A2</w:t>
      </w:r>
      <w:r w:rsidRPr="00271AE8">
        <w:rPr>
          <w:i/>
        </w:rPr>
        <w:t>.</w:t>
      </w:r>
      <w:r w:rsidRPr="00E5452D">
        <w:t xml:space="preserve"> Phospholipase A2 </w:t>
      </w:r>
      <w:r>
        <w:t xml:space="preserve">(PLA2) is an </w:t>
      </w:r>
      <w:r w:rsidRPr="00894F73">
        <w:t>enzyme</w:t>
      </w:r>
      <w:r>
        <w:t xml:space="preserve"> present in snake venom, which digests cell membrane lipids. The number of snakebite cases especially due to </w:t>
      </w:r>
      <w:r>
        <w:lastRenderedPageBreak/>
        <w:t>monocled cobra (</w:t>
      </w:r>
      <w:r w:rsidRPr="00894F73">
        <w:rPr>
          <w:i/>
        </w:rPr>
        <w:t xml:space="preserve">Naja </w:t>
      </w:r>
      <w:r>
        <w:rPr>
          <w:i/>
        </w:rPr>
        <w:t>k</w:t>
      </w:r>
      <w:r w:rsidRPr="00894F73">
        <w:rPr>
          <w:i/>
        </w:rPr>
        <w:t>aouthia</w:t>
      </w:r>
      <w:r>
        <w:t>) in Thailand is on rise.  An antibody against PLA2 has interest, especially a camelid V</w:t>
      </w:r>
      <w:r>
        <w:rPr>
          <w:vertAlign w:val="subscript"/>
        </w:rPr>
        <w:t>H</w:t>
      </w:r>
      <w:r>
        <w:t>H, due to its thermostable properties. Humanised dromedary V</w:t>
      </w:r>
      <w:r>
        <w:rPr>
          <w:vertAlign w:val="subscript"/>
        </w:rPr>
        <w:t>H</w:t>
      </w:r>
      <w:r w:rsidRPr="00F37BD3">
        <w:t>H</w:t>
      </w:r>
      <w:r>
        <w:t xml:space="preserve"> phage library, which was prepared in a previous study by the same group, was used. Two V</w:t>
      </w:r>
      <w:r>
        <w:rPr>
          <w:vertAlign w:val="subscript"/>
        </w:rPr>
        <w:t>H</w:t>
      </w:r>
      <w:r>
        <w:t>H clones from PLA2 bio panning (P3-1, P3-3) were selected for further studies of modelling and docking. Both V</w:t>
      </w:r>
      <w:r>
        <w:rPr>
          <w:vertAlign w:val="subscript"/>
        </w:rPr>
        <w:t>H</w:t>
      </w:r>
      <w:r>
        <w:t>H clones have all the signatures of V</w:t>
      </w:r>
      <w:r>
        <w:rPr>
          <w:vertAlign w:val="subscript"/>
        </w:rPr>
        <w:t>H</w:t>
      </w:r>
      <w:r>
        <w:t xml:space="preserve">H along with P3-3 having an extra CDR1-CDR3 disulphide bond. The templates selected using BLAST against PDB, which were </w:t>
      </w:r>
      <w:r w:rsidRPr="00FD3B03">
        <w:t>1VHP</w:t>
      </w:r>
      <w:r>
        <w:t xml:space="preserve"> </w:t>
      </w:r>
      <w:r>
        <w:fldChar w:fldCharType="begin" w:fldLock="1"/>
      </w:r>
      <w:r w:rsidR="009707EC">
        <w:instrText>ADDIN CSL_CITATION { "citationItems" : [ { "id" : "ITEM-1", "itemData" : { "DOI" : "10.1006/jmbi.1996.0373", "ISSN" : "0022-2836", "PMID" : "8683598", "abstract" : "The solution structure of the isolated antibody heavy chain variable domain (VH)-P8 was determined by NMR spectroscopy. The VH had previously been modified (camelised) at three positions in its former antibody light chain variable domain (VL) interface to reduce hydrophobicity by mimicking camelid heavy chains naturally devoid of light chains. The architecture of two pleated beta-sheets and the conformation of the H1 and H2 loops in VH-P8 are very similar to those in non-camelised, VL-associated VH domains. Major differences concern the H3 loop, which no longer points towards the now absent VL, and three residues in the former VL interface. The side-chains of Val37 and Trp103 are buried and the Arg38 side-chain exposed in VH-P8. In non-camelised, VL-associated VH domains the side-chains of Val37 and Trp103 are in contact with the VL while the Arg38 side-chain is buried within the VH. Reorientation of Trp103 is due to the local structure in the beta-bulge of strand G. Reorientation of Val37 and Arg38 is caused by a disruption of regular beta-structure in strand C opposite the beta-bulge in strand C'. These changes, combined with the more hydrophilic side-chains of the camelised residues, reduce hydrophobicity and prevent non-specific binding of camelised VH domains, which proved critical for their use as small recognition units. The VH-P8 structure also indicates structural reasons for two other mutations specific for light-chain-lacking camel immunoglobins. Absence of the VH-typical Arg94/Asp101 salt bridge at the base of the H3 loop in VH-P8 may explain why a positively charged residue at position 94 is not conserved in camels. Reorientation of Val37 suggests a function of the camel-specific phenylalanine residue at this position in the hydrophobic core of light-chain-lacking camel heavy chains.", "author" : [ { "dropping-particle" : "", "family" : "Riechmann", "given" : "L", "non-dropping-particle" : "", "parse-names" : false, "suffix" : "" } ], "container-title" : "Journal of molecular biology", "id" : "ITEM-1", "issue" : "5", "issued" : { "date-parts" : [ [ "1996", "6", "28" ] ] }, "page" : "957-69", "title" : "Rearrangement of the former VL interface in the solution structure of a camelised, single antibody VH domain.", "type" : "article-journal", "volume" : "259" }, "uris" : [ "http://www.mendeley.com/documents/?uuid=1bc2a64c-f5db-3daa-95d8-fa22026e65ab" ] } ], "mendeley" : { "formattedCitation" : "(11)", "plainTextFormattedCitation" : "(11)", "previouslyFormattedCitation" : "(16)" }, "properties" : {  }, "schema" : "https://github.com/citation-style-language/schema/raw/master/csl-citation.json" }</w:instrText>
      </w:r>
      <w:r>
        <w:fldChar w:fldCharType="separate"/>
      </w:r>
      <w:r w:rsidR="009707EC" w:rsidRPr="009707EC">
        <w:rPr>
          <w:noProof/>
        </w:rPr>
        <w:t>(11)</w:t>
      </w:r>
      <w:r>
        <w:fldChar w:fldCharType="end"/>
      </w:r>
      <w:r>
        <w:t xml:space="preserve"> (camelised V</w:t>
      </w:r>
      <w:r>
        <w:rPr>
          <w:vertAlign w:val="subscript"/>
        </w:rPr>
        <w:t>H</w:t>
      </w:r>
      <w:r>
        <w:t xml:space="preserve">) for P3-1 and </w:t>
      </w:r>
      <w:r w:rsidRPr="00FD3B03">
        <w:t>1MVF</w:t>
      </w:r>
      <w:r>
        <w:t xml:space="preserve"> </w:t>
      </w:r>
      <w:r>
        <w:fldChar w:fldCharType="begin" w:fldLock="1"/>
      </w:r>
      <w:r w:rsidR="009707EC">
        <w:instrText>ADDIN CSL_CITATION { "citationItems" : [ { "id" : "ITEM-1", "itemData" : { "DOI" : "10.1074/jbc.M302336200", "ISSN" : "0021-9258", "PMID" : "12743116", "abstract" : "A specific camel VHH (variable domain of dromedary heavy chain antibody) fragment was used to crystallize the intrinsically flexible addiction antidote MazE. Only 45% of the polypeptide chain is found ordered in the crystal. The MazE monomer consisting of two beta-hairpins connected by a short alpha-helix has no hydrophobic core on its own and represents only one half of a typical protein domain. A complete domain structure is formed by the association of two chains, creating a hydrophobic core between two four-stranded beta-sheets. This hydrophobic core consists exclusively of short aliphatic residues. The folded part of MazE contains a novel DNA binding motif. A model for DNA binding that is consistent with the available biochemical data is presented.", "author" : [ { "dropping-particle" : "", "family" : "Loris", "given" : "Remy", "non-dropping-particle" : "", "parse-names" : false, "suffix" : "" }, { "dropping-particle" : "", "family" : "Marianovsky", "given" : "Irina", "non-dropping-particle" : "", "parse-names" : false, "suffix" : "" }, { "dropping-particle" : "", "family" : "Lah", "given" : "Jurij", "non-dropping-particle" : "", "parse-names" : false, "suffix" : "" }, { "dropping-particle" : "", "family" : "Laeremans", "given" : "Toon", "non-dropping-particle" : "", "parse-names" : false, "suffix" : "" }, { "dropping-particle" : "", "family" : "Engelberg-Kulka", "given" : "Hanna", "non-dropping-particle" : "", "parse-names" : false, "suffix" : "" }, { "dropping-particle" : "", "family" : "Glaser", "given" : "Gad", "non-dropping-particle" : "", "parse-names" : false, "suffix" : "" }, { "dropping-particle" : "", "family" : "Muyldermans", "given" : "Serge", "non-dropping-particle" : "", "parse-names" : false, "suffix" : "" }, { "dropping-particle" : "", "family" : "Wyns", "given" : "Lode", "non-dropping-particle" : "", "parse-names" : false, "suffix" : "" } ], "container-title" : "The Journal of biological chemistry", "id" : "ITEM-1", "issue" : "30", "issued" : { "date-parts" : [ [ "2003", "7", "25" ] ] }, "page" : "28252-7", "title" : "Crystal structure of the intrinsically flexible addiction antidote MazE.", "type" : "article-journal", "volume" : "278" }, "uris" : [ "http://www.mendeley.com/documents/?uuid=52f73fef-40b1-3dba-b6e9-b7fa48ecac3f" ] } ], "mendeley" : { "formattedCitation" : "(12)", "plainTextFormattedCitation" : "(12)", "previouslyFormattedCitation" : "(17)" }, "properties" : {  }, "schema" : "https://github.com/citation-style-language/schema/raw/master/csl-citation.json" }</w:instrText>
      </w:r>
      <w:r>
        <w:fldChar w:fldCharType="separate"/>
      </w:r>
      <w:r w:rsidR="009707EC" w:rsidRPr="009707EC">
        <w:rPr>
          <w:noProof/>
        </w:rPr>
        <w:t>(12)</w:t>
      </w:r>
      <w:r>
        <w:fldChar w:fldCharType="end"/>
      </w:r>
      <w:r>
        <w:t>(V</w:t>
      </w:r>
      <w:r>
        <w:rPr>
          <w:vertAlign w:val="subscript"/>
        </w:rPr>
        <w:t>H</w:t>
      </w:r>
      <w:r>
        <w:t xml:space="preserve">H) for P3-3. The structures have been modelled by Discovery studio that uses Modeller. The steric hindrance in the models was assessed using Ramachandran plot. The best models were taken for docking with PLA2 using ZDOCK. </w:t>
      </w:r>
      <w:r>
        <w:fldChar w:fldCharType="begin" w:fldLock="1"/>
      </w:r>
      <w:r w:rsidR="009707EC">
        <w:instrText>ADDIN CSL_CITATION { "citationItems" : [ { "id" : "ITEM-1", "itemData" : { "DOI" : "10.3390/toxins4070554", "ISSN" : "2072-6651", "abstract" : "Naja kaouthia (monocled cobra) venom contains many isoforms of secreted phospholipase A2 (sPLA2). The PLA2 exerts several pharmacologic and toxic effects in the snake bitten subject, dependent or independent on the enzymatic activity. N. kaouthia venom appeared in two protein profiles, P3 and P5, after fractionating the venom by ion exchange column chromatography. In this study, phage clones displaying humanized-camel single domain antibodies (VH/VHH) that bound specifically to the P3 and P5 were selected from a humanized-camel VH/VHH phage display library. Two phagemid transfected E. coli clones (P3-1 and P3-3) produced humanized-VHH, while another clone (P3-7) produced humanized-VH. At the optimal venom:antibody ratio, the VH/VHH purified from the E. coli homogenates neutralized PLA2 enzyme activity comparable to the horse immune serum against the N. kaouthia holo-venom. Homology modeling and molecular docking revealed that the VH/VHH covered the areas around the PLA2 catalytic groove and inserted their Complementarity Determining Regions (CDRs) into the enzymatic cleft. It is envisaged that the VH/VHH would ameliorate/abrogate the principal toxicity of the venom PLA2 (membrane phospholipid catabolism leading to cellular and subcellular membrane damage which consequently causes hemolysis, hemorrhage, and dermo-/myo-necrosis), if they were used for passive immunotherapy of the cobra bitten victim. The speculation needs further investigations.", "author" : [ { "dropping-particle" : "", "family" : "Chavanayarn", "given" : "Charnwit", "non-dropping-particle" : "", "parse-names" : false, "suffix" : "" }, { "dropping-particle" : "", "family" : "Thanongsaksrikul", "given" : "Jeeraphong", "non-dropping-particle" : "", "parse-names" : false, "suffix" : "" }, { "dropping-particle" : "", "family" : "Thueng-in", "given" : "Kanyarat", "non-dropping-particle" : "", "parse-names" : false, "suffix" : "" }, { "dropping-particle" : "", "family" : "Bangphoomi", "given" : "Kunan", "non-dropping-particle" : "", "parse-names" : false, "suffix" : "" }, { "dropping-particle" : "", "family" : "Sookrung", "given" : "Nitat", "non-dropping-particle" : "", "parse-names" : false, "suffix" : "" }, { "dropping-particle" : "", "family" : "Chaicumpa", "given" : "Wanpen", "non-dropping-particle" : "", "parse-names" : false, "suffix" : "" } ], "container-title" : "Toxins", "id" : "ITEM-1", "issue" : "12", "issued" : { "date-parts" : [ [ "2012", "7", "19" ] ] }, "page" : "554-567", "publisher" : "Molecular Diversity Preservation International", "title" : "Humanized-Single Domain Antibodies (VH/VHH) that Bound Specifically to Naja kaouthia Phospholipase A2 and Neutralized the Enzymatic Activity", "type" : "article-journal", "volume" : "4" }, "uris" : [ "http://www.mendeley.com/documents/?uuid=301f2b70-f2dc-3cd9-be6f-fcc1f902bd93" ] } ], "mendeley" : { "formattedCitation" : "(13)", "plainTextFormattedCitation" : "(13)", "previouslyFormattedCitation" : "(18)" }, "properties" : {  }, "schema" : "https://github.com/citation-style-language/schema/raw/master/csl-citation.json" }</w:instrText>
      </w:r>
      <w:r>
        <w:fldChar w:fldCharType="separate"/>
      </w:r>
      <w:r w:rsidR="009707EC" w:rsidRPr="009707EC">
        <w:rPr>
          <w:noProof/>
        </w:rPr>
        <w:t>(13)</w:t>
      </w:r>
      <w:r>
        <w:fldChar w:fldCharType="end"/>
      </w:r>
      <w:r>
        <w:t xml:space="preserve"> The docking experiments revealed the models bind to the Ca</w:t>
      </w:r>
      <w:r>
        <w:rPr>
          <w:vertAlign w:val="superscript"/>
        </w:rPr>
        <w:t>2+</w:t>
      </w:r>
      <w:r>
        <w:t xml:space="preserve"> binding site, the active site and the phospholipid-binding site on the PLA2. These findings are yet to be experimentally verified.</w:t>
      </w:r>
    </w:p>
    <w:p w14:paraId="577F5877" w14:textId="77777777" w:rsidR="00E0450D" w:rsidRDefault="00E0450D" w:rsidP="00E0450D">
      <w:pPr>
        <w:pStyle w:val="Standard"/>
      </w:pPr>
    </w:p>
    <w:p w14:paraId="4B71A6FF" w14:textId="77777777" w:rsidR="00E0450D" w:rsidRDefault="00E0450D" w:rsidP="00E0450D">
      <w:pPr>
        <w:pStyle w:val="Standard"/>
      </w:pPr>
      <w:r>
        <w:rPr>
          <w:i/>
        </w:rPr>
        <w:t xml:space="preserve">5. </w:t>
      </w:r>
      <w:r w:rsidRPr="00894F73">
        <w:rPr>
          <w:i/>
        </w:rPr>
        <w:t>Anti-NS5B.</w:t>
      </w:r>
      <w:r>
        <w:t>Non-structural protein 5B is a RNA dependent RNA polymerase (RdRp) in Hepatitis C Virus (HCV). It plays an important role in HCV infection cycle. In this study V</w:t>
      </w:r>
      <w:r>
        <w:rPr>
          <w:vertAlign w:val="subscript"/>
        </w:rPr>
        <w:t xml:space="preserve">H </w:t>
      </w:r>
      <w:r>
        <w:t>/ V</w:t>
      </w:r>
      <w:r>
        <w:rPr>
          <w:vertAlign w:val="subscript"/>
        </w:rPr>
        <w:t>H</w:t>
      </w:r>
      <w:r>
        <w:t xml:space="preserve">H against Non-structural protein 5B (NS5B) from dromedary expressed using a phage library and selected using bio panning were modelled using homology modelling (algorithm not explicitly mentioned). The templates </w:t>
      </w:r>
      <w:r w:rsidRPr="00FD3B03">
        <w:t>1VHP</w:t>
      </w:r>
      <w:r>
        <w:fldChar w:fldCharType="begin" w:fldLock="1"/>
      </w:r>
      <w:r w:rsidR="009707EC">
        <w:instrText>ADDIN CSL_CITATION { "citationItems" : [ { "id" : "ITEM-1", "itemData" : { "DOI" : "10.1006/jmbi.1996.0373", "ISSN" : "0022-2836", "PMID" : "8683598", "abstract" : "The solution structure of the isolated antibody heavy chain variable domain (VH)-P8 was determined by NMR spectroscopy. The VH had previously been modified (camelised) at three positions in its former antibody light chain variable domain (VL) interface to reduce hydrophobicity by mimicking camelid heavy chains naturally devoid of light chains. The architecture of two pleated beta-sheets and the conformation of the H1 and H2 loops in VH-P8 are very similar to those in non-camelised, VL-associated VH domains. Major differences concern the H3 loop, which no longer points towards the now absent VL, and three residues in the former VL interface. The side-chains of Val37 and Trp103 are buried and the Arg38 side-chain exposed in VH-P8. In non-camelised, VL-associated VH domains the side-chains of Val37 and Trp103 are in contact with the VL while the Arg38 side-chain is buried within the VH. Reorientation of Trp103 is due to the local structure in the beta-bulge of strand G. Reorientation of Val37 and Arg38 is caused by a disruption of regular beta-structure in strand C opposite the beta-bulge in strand C'. These changes, combined with the more hydrophilic side-chains of the camelised residues, reduce hydrophobicity and prevent non-specific binding of camelised VH domains, which proved critical for their use as small recognition units. The VH-P8 structure also indicates structural reasons for two other mutations specific for light-chain-lacking camel immunoglobins. Absence of the VH-typical Arg94/Asp101 salt bridge at the base of the H3 loop in VH-P8 may explain why a positively charged residue at position 94 is not conserved in camels. Reorientation of Val37 suggests a function of the camel-specific phenylalanine residue at this position in the hydrophobic core of light-chain-lacking camel heavy chains.", "author" : [ { "dropping-particle" : "", "family" : "Riechmann", "given" : "L", "non-dropping-particle" : "", "parse-names" : false, "suffix" : "" } ], "container-title" : "Journal of molecular biology", "id" : "ITEM-1", "issue" : "5", "issued" : { "date-parts" : [ [ "1996", "6", "28" ] ] }, "page" : "957-69", "title" : "Rearrangement of the former VL interface in the solution structure of a camelised, single antibody VH domain.", "type" : "article-journal", "volume" : "259" }, "uris" : [ "http://www.mendeley.com/documents/?uuid=1bc2a64c-f5db-3daa-95d8-fa22026e65ab" ] } ], "mendeley" : { "formattedCitation" : "(11)", "plainTextFormattedCitation" : "(11)", "previouslyFormattedCitation" : "(16)" }, "properties" : {  }, "schema" : "https://github.com/citation-style-language/schema/raw/master/csl-citation.json" }</w:instrText>
      </w:r>
      <w:r>
        <w:fldChar w:fldCharType="separate"/>
      </w:r>
      <w:r w:rsidR="009707EC" w:rsidRPr="009707EC">
        <w:rPr>
          <w:noProof/>
        </w:rPr>
        <w:t>(11)</w:t>
      </w:r>
      <w:r>
        <w:fldChar w:fldCharType="end"/>
      </w:r>
      <w:r>
        <w:t xml:space="preserve">, </w:t>
      </w:r>
      <w:r w:rsidRPr="00FD3B03">
        <w:t>1F2X</w:t>
      </w:r>
      <w:r>
        <w:rPr>
          <w:rStyle w:val="Lienhypertexte"/>
        </w:rPr>
        <w:t xml:space="preserve"> </w:t>
      </w:r>
      <w:r>
        <w:t xml:space="preserve"> </w:t>
      </w:r>
      <w:r>
        <w:fldChar w:fldCharType="begin" w:fldLock="1"/>
      </w:r>
      <w:r w:rsidR="009707EC">
        <w:instrText>ADDIN CSL_CITATION { "citationItems" : [ { "id" : "ITEM-1", "itemData" : { "DOI" : "10.1006/jmbi.2000.3839", "ISSN" : "0022-2836", "PMID" : "10864500", "abstract" : "Grafting the antigen-binding loops onto a human antibody scaffold is a widely used technique to humanise murine antibodies. The success of this approach depends largely on the observation that the antigen-binding loops adopt only a limited number of canonical structures. Identification of the correct canonical structure is therefore essential. Algorithms that predict the main-chain conformation of the hypervariable loops using only the amino acid sequence often provide this information. Here, we describe new canonical loop conformations for the hypervariable regions H1 and H2 as found in single-domain antibody fragments of dromedaries or llama. Although the occurrence of these new loop conformations was not predicted by the algorithms used, it seems that they could occur in human or mouse antigen-binding loops. Their discovery indicates that the currently used set of canonical structures is incomplete and that the prediction algorithms should be extended to include these new structures.", "author" : [ { "dropping-particle" : "", "family" : "Decanniere", "given" : "K", "non-dropping-particle" : "", "parse-names" : false, "suffix" : "" }, { "dropping-particle" : "", "family" : "Muyldermans", "given" : "S", "non-dropping-particle" : "", "parse-names" : false, "suffix" : "" }, { "dropping-particle" : "", "family" : "Wyns", "given" : "L", "non-dropping-particle" : "", "parse-names" : false, "suffix" : "" } ], "container-title" : "Journal of molecular biology", "id" : "ITEM-1", "issue" : "1", "issued" : { "date-parts" : [ [ "2000", "6", "30" ] ] }, "page" : "83-91", "title" : "Canonical antigen-binding loop structures in immunoglobulins: more structures, more canonical classes?", "type" : "article-journal", "volume" : "300" }, "uris" : [ "http://www.mendeley.com/documents/?uuid=b89fdeac-6e0e-3aec-b5b6-9a917c381b3e" ] } ], "mendeley" : { "formattedCitation" : "(14)", "plainTextFormattedCitation" : "(14)", "previouslyFormattedCitation" : "(19)" }, "properties" : {  }, "schema" : "https://github.com/citation-style-language/schema/raw/master/csl-citation.json" }</w:instrText>
      </w:r>
      <w:r>
        <w:fldChar w:fldCharType="separate"/>
      </w:r>
      <w:r w:rsidR="009707EC" w:rsidRPr="009707EC">
        <w:rPr>
          <w:noProof/>
        </w:rPr>
        <w:t>(14)</w:t>
      </w:r>
      <w:r>
        <w:fldChar w:fldCharType="end"/>
      </w:r>
      <w:r>
        <w:t xml:space="preserve"> were chosen to model two V</w:t>
      </w:r>
      <w:r>
        <w:rPr>
          <w:vertAlign w:val="subscript"/>
        </w:rPr>
        <w:t>H</w:t>
      </w:r>
      <w:r>
        <w:t>H clones, V</w:t>
      </w:r>
      <w:r>
        <w:rPr>
          <w:vertAlign w:val="subscript"/>
        </w:rPr>
        <w:t>H</w:t>
      </w:r>
      <w:r>
        <w:t>H6 and V</w:t>
      </w:r>
      <w:r>
        <w:rPr>
          <w:vertAlign w:val="subscript"/>
        </w:rPr>
        <w:t>H</w:t>
      </w:r>
      <w:r>
        <w:t xml:space="preserve">H 24 that were selected based on sequence identity in BLAST searches. The models were evaluated using ProCheck and showed 0% of residues outside the allowed region. Further the models were docked on to the NS5B using ZDOCK and RDOCK modules in Discovery studio </w:t>
      </w:r>
      <w:r>
        <w:fldChar w:fldCharType="begin" w:fldLock="1"/>
      </w:r>
      <w:r w:rsidR="009707EC">
        <w:instrText>ADDIN CSL_CITATION { "citationItems" : [ { "id" : "ITEM-1", "itemData" : { "DOI" : "10.1371/journal.pone.0049254", "ISSN" : "1932-6203", "author" : [ { "dropping-particle" : "", "family" : "Thueng-in", "given" : "Kanyarat", "non-dropping-particle" : "", "parse-names" : false, "suffix" : "" }, { "dropping-particle" : "", "family" : "Thanongsaksrikul", "given" : "Jeeraphong", "non-dropping-particle" : "", "parse-names" : false, "suffix" : "" }, { "dropping-particle" : "", "family" : "Srimanote", "given" : "Potjanee", "non-dropping-particle" : "", "parse-names" : false, "suffix" : "" }, { "dropping-particle" : "", "family" : "Bangphoomi", "given" : "Kunan", "non-dropping-particle" : "", "parse-names" : false, "suffix" : "" }, { "dropping-particle" : "", "family" : "Poungpair", "given" : "Ornnuthchar", "non-dropping-particle" : "", "parse-names" : false, "suffix" : "" }, { "dropping-particle" : "", "family" : "Maneewatch", "given" : "Santi", "non-dropping-particle" : "", "parse-names" : false, "suffix" : "" }, { "dropping-particle" : "", "family" : "Choowongkomon", "given" : "Kiattawee", "non-dropping-particle" : "", "parse-names" : false, "suffix" : "" }, { "dropping-particle" : "", "family" : "Chaicumpa", "given" : "Wanpen", "non-dropping-particle" : "", "parse-names" : false, "suffix" : "" } ], "container-title" : "PLoS ONE", "editor" : [ { "dropping-particle" : "", "family" : "Pagano", "given" : "Joseph S.", "non-dropping-particle" : "", "parse-names" : false, "suffix" : "" } ], "id" : "ITEM-1", "issue" : "11", "issued" : { "date-parts" : [ [ "2012", "11", "8" ] ] }, "page" : "e49254", "publisher" : "Public Library of Science", "title" : "Cell Penetrable Humanized-VH/VHH That Inhibit RNA Dependent RNA Polymerase (NS5B) of HCV", "type" : "article-journal", "volume" : "7" }, "uris" : [ "http://www.mendeley.com/documents/?uuid=826b134d-abe4-467d-ab6b-e6798f000f6a" ] } ], "mendeley" : { "formattedCitation" : "(15)", "plainTextFormattedCitation" : "(15)", "previouslyFormattedCitation" : "(20)" }, "properties" : {  }, "schema" : "https://github.com/citation-style-language/schema/raw/master/csl-citation.json" }</w:instrText>
      </w:r>
      <w:r>
        <w:fldChar w:fldCharType="separate"/>
      </w:r>
      <w:r w:rsidR="009707EC" w:rsidRPr="009707EC">
        <w:rPr>
          <w:noProof/>
        </w:rPr>
        <w:t>(15)</w:t>
      </w:r>
      <w:r>
        <w:fldChar w:fldCharType="end"/>
      </w:r>
      <w:r>
        <w:t>. Analysis of the docked complexes suggested that the V</w:t>
      </w:r>
      <w:r w:rsidRPr="00FD3B03">
        <w:rPr>
          <w:vertAlign w:val="subscript"/>
        </w:rPr>
        <w:t>H</w:t>
      </w:r>
      <w:r>
        <w:t>H models bind to the catalytic groove of the NS5B RdRp preventing the template from binding.</w:t>
      </w:r>
    </w:p>
    <w:p w14:paraId="62204F57" w14:textId="77777777" w:rsidR="00E0450D" w:rsidRDefault="00E0450D" w:rsidP="00E0450D">
      <w:pPr>
        <w:pStyle w:val="Standard"/>
      </w:pPr>
    </w:p>
    <w:p w14:paraId="0C909A1F" w14:textId="77777777" w:rsidR="00E0450D"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lastRenderedPageBreak/>
        <w:t>6</w:t>
      </w:r>
      <w:r>
        <w:rPr>
          <w:rFonts w:ascii="Times New Roman" w:hAnsi="Times New Roman" w:cs="Times New Roman"/>
          <w:i/>
        </w:rPr>
        <w:t xml:space="preserve">. </w:t>
      </w:r>
      <w:r w:rsidRPr="00917937">
        <w:rPr>
          <w:rFonts w:ascii="Times New Roman" w:hAnsi="Times New Roman" w:cs="Times New Roman"/>
          <w:i/>
        </w:rPr>
        <w:t>Anti-HEWL</w:t>
      </w:r>
      <w:r>
        <w:rPr>
          <w:rFonts w:ascii="Times New Roman" w:hAnsi="Times New Roman" w:cs="Times New Roman"/>
          <w:i/>
        </w:rPr>
        <w:t>.</w:t>
      </w:r>
      <w:r>
        <w:rPr>
          <w:rFonts w:ascii="Times New Roman" w:hAnsi="Times New Roman" w:cs="Times New Roman"/>
        </w:rPr>
        <w:t xml:space="preserve"> An interesting study about altering the affinity of </w:t>
      </w:r>
      <w:r w:rsidRPr="002C3B68">
        <w:rPr>
          <w:rFonts w:ascii="Times New Roman" w:hAnsi="Times New Roman" w:cs="Times New Roman"/>
        </w:rPr>
        <w:t>V</w:t>
      </w:r>
      <w:r w:rsidRPr="00917937">
        <w:rPr>
          <w:rFonts w:ascii="Times New Roman" w:hAnsi="Times New Roman" w:cs="Times New Roman"/>
          <w:vertAlign w:val="subscript"/>
        </w:rPr>
        <w:t>H</w:t>
      </w:r>
      <w:r>
        <w:rPr>
          <w:rFonts w:ascii="Times New Roman" w:hAnsi="Times New Roman" w:cs="Times New Roman"/>
        </w:rPr>
        <w:t xml:space="preserve">H with modifying paratope instead of epitope was carried out in a previous study by the same group.  </w:t>
      </w:r>
      <w:r w:rsidRPr="002C3B68">
        <w:rPr>
          <w:rFonts w:ascii="Times New Roman" w:hAnsi="Times New Roman" w:cs="Times New Roman"/>
        </w:rPr>
        <w:t>In</w:t>
      </w:r>
      <w:r>
        <w:rPr>
          <w:rFonts w:ascii="Times New Roman" w:hAnsi="Times New Roman" w:cs="Times New Roman"/>
        </w:rPr>
        <w:t xml:space="preserve"> this study, is an extension of the same about the effect of point mutations in CDR1 and CDR2 of various residues to tyrosine and serine in V</w:t>
      </w:r>
      <w:r w:rsidRPr="00917937">
        <w:rPr>
          <w:rFonts w:ascii="Times New Roman" w:hAnsi="Times New Roman" w:cs="Times New Roman"/>
          <w:vertAlign w:val="subscript"/>
        </w:rPr>
        <w:t>H</w:t>
      </w:r>
      <w:r>
        <w:rPr>
          <w:rFonts w:ascii="Times New Roman" w:hAnsi="Times New Roman" w:cs="Times New Roman"/>
        </w:rPr>
        <w:t xml:space="preserve">H bound to Hen egg white lysozyme (HEWL) with predetermined structure PDBID: </w:t>
      </w:r>
      <w:r w:rsidRPr="009E60DC">
        <w:rPr>
          <w:rFonts w:ascii="Times New Roman" w:hAnsi="Times New Roman" w:cs="Times New Roman"/>
        </w:rPr>
        <w:t>1RI8</w:t>
      </w:r>
      <w:r>
        <w:rPr>
          <w:rFonts w:ascii="Times New Roman" w:hAnsi="Times New Roman" w:cs="Times New Roman"/>
        </w:rPr>
        <w:t xml:space="preserve">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"10.1074/jbc.M413011200", "ISSN" : "0021-9258", "PMID" : "15659390", "abstract" : "A central paradigm in immunology states that successful generation of high affinity antibodies necessitates an immense primary repertoire of antigen-combining sites. Much of the diversity of this repertoire is provided by varying one antigen binding loop, created by inserting randomly a D (diversity) gene out of a small pool between the V and J genes. It is therefore assumed that any particular D-encoded region surrounded by different V and J regions adopts a different conformation. We have solved the structure of two lysozyme-specific variable domains of heavy-chain antibodies isolated from two strictly unrelated dromedaries. These antibodies recombined identical D gene sequences to different V and J precursors with significant variance in their V(D)J junctions. Despite these large differences, the D-encoded loop segments adopt remarkably identical architectures, thus directing the antibodies toward identical epitopes. Furthermore, a striking convergent maturation process occurred in the V region, adapting both binders for their sub-nanomolar affinity association with lysozyme. Hence, on a structural level, humoral immunity may rely more on well developed maturation and selection systems than on the acquisition of large primary repertoires.", "author" : [ { "dropping-particle" : "", "family" : "Genst", "given" : "Erwin", "non-dropping-particle" : "De", "parse-names" : false, "suffix" : "" }, { "dropping-particle" : "", "family" : "Silence", "given" : "Karen", "non-dropping-particle" : "", "parse-names" : false, "suffix" : "" }, { "dropping-particle" : "", "family" : "Ghahroudi", "given" : "Mehdi Arbabi", "non-dropping-particle" : "", "parse-names" : false, "suffix" : "" }, { "dropping-particle" : "", "family" : "Decanniere", "given" : "Klaas", "non-dropping-particle" : "", "parse-names" : false, "suffix" : "" }, { "dropping-particle" : "", "family" : "Loris", "given" : "Remy", "non-dropping-particle" : "", "parse-names" : false, "suffix" : "" }, { "dropping-particle" : "", "family" : "Kinne", "given" : "J\u00f6rg", "non-dropping-particle" : "", "parse-names" : false, "suffix" : "" }, { "dropping-particle" : "", "family" : "Wyns", "given" : "Lode", "non-dropping-particle" : "", "parse-names" : false, "suffix" : "" }, { "dropping-particle" : "", "family" : "Muyldermans", "given" : "Serge", "non-dropping-particle" : "", "parse-names" : false, "suffix" : "" } ], "container-title" : "The Journal of biological chemistry", "id" : "ITEM-1", "issue" : "14", "issued" : { "date-parts" : [ [ "2005", "4", "8" ] ] }, "page" : "14114-21", "title" : "Strong in vivo maturation compensates for structurally restricted H3 loops in antibody repertoires.", "type" : "article-journal", "volume" : "280" }, "uris" : [ "http://www.mendeley.com/documents/?uuid=ae370358-a575-395a-bc6d-f399028e2f7f" ] } ], "mendeley" : { "formattedCitation" : "(16)", "plainTextFormattedCitation" : "(16)", "previouslyFormattedCitation" : "(21)"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(16)</w:t>
      </w:r>
      <w:r>
        <w:rPr>
          <w:rFonts w:ascii="Times New Roman" w:hAnsi="Times New Roman" w:cs="Times New Roman"/>
        </w:rPr>
        <w:fldChar w:fldCharType="end"/>
      </w:r>
      <w:r>
        <w:rPr>
          <w:rFonts w:ascii="Times New Roman" w:hAnsi="Times New Roman" w:cs="Times New Roman"/>
        </w:rPr>
        <w:t xml:space="preserve"> were carried out using MOE from chemical computing group. Molecular mechanics in MOE suite was used to obtain the local minima of the complex followed by molecular dynamics of the complex to investigate the global minima of the modelled complex.</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"10.1093/jb/mvt058", "ISSN" : "1756-2651", "author" : [ { "dropping-particle" : "", "family" : "Inoue", "given" : "Hidetoshi", "non-dropping-particle" : "", "parse-names" : false, "suffix" : "" }, { "dropping-particle" : "", "family" : "Suganami", "given" : "Akiko", "non-dropping-particle" : "", "parse-names" : false, "suffix" : "" }, { "dropping-particle" : "", "family" : "Ishida", "given" : "Isao", "non-dropping-particle" : "", "parse-names" : false, "suffix" : "" }, { "dropping-particle" : "", "family" : "Tamura", "given" : "Yutaka", "non-dropping-particle" : "", "parse-names" : false, "suffix" : "" }, { "dropping-particle" : "", "family" : "Maeda", "given" : "Yoshitake", "non-dropping-particle" : "", "parse-names" : false, "suffix" : "" } ], "container-title" : "The Journal of Biochemistry", "id" : "ITEM-1", "issue" : "4", "issued" : { "date-parts" : [ [ "2013", "10", "1" ] ] }, "page" : "325-332", "publisher" : "Oxford University Press", "title" : "Affinity maturation of a CDR3-grafted VHH using in silico analysis and surface plasmon resonance", "type" : "article-journal", "volume" : "154" }, "uris" : [ "http://www.mendeley.com/documents/?uuid=fa356628-7e66-36f4-8659-b25cb8be6ae6" ] } ], "mendeley" : { "formattedCitation" : "(17)", "plainTextFormattedCitation" : "(17)", "previouslyFormattedCitation" : "(22)"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(17)</w:t>
      </w:r>
      <w:r>
        <w:rPr>
          <w:rFonts w:ascii="Times New Roman" w:hAnsi="Times New Roman" w:cs="Times New Roman"/>
        </w:rPr>
        <w:fldChar w:fldCharType="end"/>
      </w:r>
      <w:r>
        <w:rPr>
          <w:rFonts w:ascii="Times New Roman" w:hAnsi="Times New Roman" w:cs="Times New Roman"/>
        </w:rPr>
        <w:t xml:space="preserve"> Molecular modelling in this case has helped to reduce the experimental time required in understanding the biophysical properties of the mutants.  As the mutants were modelled as a complex with HEWL same as the parent, their effects through CDR2 binding were explained using the above-mentioned </w:t>
      </w:r>
      <w:r w:rsidRPr="00EE0874">
        <w:rPr>
          <w:rFonts w:ascii="Times New Roman" w:hAnsi="Times New Roman" w:cs="Times New Roman"/>
          <w:i/>
        </w:rPr>
        <w:t>in</w:t>
      </w:r>
      <w:r>
        <w:rPr>
          <w:rFonts w:ascii="Times New Roman" w:hAnsi="Times New Roman" w:cs="Times New Roman"/>
          <w:i/>
        </w:rPr>
        <w:t xml:space="preserve"> </w:t>
      </w:r>
      <w:r w:rsidRPr="00FD3B03">
        <w:rPr>
          <w:rFonts w:ascii="Times New Roman" w:hAnsi="Times New Roman" w:cs="Times New Roman"/>
          <w:i/>
        </w:rPr>
        <w:t>silico</w:t>
      </w:r>
      <w:r>
        <w:rPr>
          <w:rFonts w:ascii="Times New Roman" w:hAnsi="Times New Roman" w:cs="Times New Roman"/>
        </w:rPr>
        <w:t xml:space="preserve"> approaches.</w:t>
      </w:r>
    </w:p>
    <w:p w14:paraId="22753EC0" w14:textId="77777777" w:rsidR="00E0450D" w:rsidRDefault="00E0450D" w:rsidP="00E0450D">
      <w:pPr>
        <w:spacing w:line="480" w:lineRule="auto"/>
        <w:ind w:firstLine="612"/>
        <w:jc w:val="both"/>
      </w:pPr>
    </w:p>
    <w:p w14:paraId="06F51B07" w14:textId="77777777" w:rsidR="00E0450D"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 xml:space="preserve">7. Anti-NS3-C. </w:t>
      </w:r>
      <w:r>
        <w:rPr>
          <w:rFonts w:ascii="Times New Roman" w:hAnsi="Times New Roman" w:cs="Times New Roman"/>
          <w:bCs/>
        </w:rPr>
        <w:t xml:space="preserve"> The C-ter of non-structural protein S3 of Hepatitis C Virus (HCV) has helicase-NTPase activity. Its activity is crucial during replication; it helps in separation of the positive and negative sense RNA. In this study, humanised V</w:t>
      </w:r>
      <w:r w:rsidRPr="00917937">
        <w:rPr>
          <w:rFonts w:ascii="Times New Roman" w:hAnsi="Times New Roman" w:cs="Times New Roman"/>
          <w:bCs/>
          <w:vertAlign w:val="subscript"/>
        </w:rPr>
        <w:t>H</w:t>
      </w:r>
      <w:r>
        <w:rPr>
          <w:rFonts w:ascii="Times New Roman" w:hAnsi="Times New Roman" w:cs="Times New Roman"/>
          <w:bCs/>
        </w:rPr>
        <w:t>/V</w:t>
      </w:r>
      <w:r w:rsidRPr="00917937">
        <w:rPr>
          <w:rFonts w:ascii="Times New Roman" w:hAnsi="Times New Roman" w:cs="Times New Roman"/>
          <w:bCs/>
          <w:vertAlign w:val="subscript"/>
        </w:rPr>
        <w:t>H</w:t>
      </w:r>
      <w:r>
        <w:rPr>
          <w:rFonts w:ascii="Times New Roman" w:hAnsi="Times New Roman" w:cs="Times New Roman"/>
          <w:bCs/>
        </w:rPr>
        <w:t>H against the HCV viral Helicase NS3-C were generated and assessed for their binding regions. Three V</w:t>
      </w:r>
      <w:r w:rsidRPr="00917937">
        <w:rPr>
          <w:rFonts w:ascii="Times New Roman" w:hAnsi="Times New Roman" w:cs="Times New Roman"/>
          <w:bCs/>
          <w:vertAlign w:val="subscript"/>
        </w:rPr>
        <w:t>H</w:t>
      </w:r>
      <w:r>
        <w:rPr>
          <w:rFonts w:ascii="Times New Roman" w:hAnsi="Times New Roman" w:cs="Times New Roman"/>
          <w:bCs/>
        </w:rPr>
        <w:t>/V</w:t>
      </w:r>
      <w:r w:rsidRPr="00917937">
        <w:rPr>
          <w:rFonts w:ascii="Times New Roman" w:hAnsi="Times New Roman" w:cs="Times New Roman"/>
          <w:bCs/>
          <w:vertAlign w:val="subscript"/>
        </w:rPr>
        <w:t>H</w:t>
      </w:r>
      <w:r>
        <w:rPr>
          <w:rFonts w:ascii="Times New Roman" w:hAnsi="Times New Roman" w:cs="Times New Roman"/>
          <w:bCs/>
        </w:rPr>
        <w:t>H were found to be attractive targets, namely V</w:t>
      </w:r>
      <w:r w:rsidRPr="00917937">
        <w:rPr>
          <w:rFonts w:ascii="Times New Roman" w:hAnsi="Times New Roman" w:cs="Times New Roman"/>
          <w:bCs/>
          <w:vertAlign w:val="subscript"/>
        </w:rPr>
        <w:t>H</w:t>
      </w:r>
      <w:r>
        <w:rPr>
          <w:rFonts w:ascii="Times New Roman" w:hAnsi="Times New Roman" w:cs="Times New Roman"/>
          <w:bCs/>
        </w:rPr>
        <w:t>6, V</w:t>
      </w:r>
      <w:r w:rsidRPr="00917937">
        <w:rPr>
          <w:rFonts w:ascii="Times New Roman" w:hAnsi="Times New Roman" w:cs="Times New Roman"/>
          <w:bCs/>
          <w:vertAlign w:val="subscript"/>
        </w:rPr>
        <w:t>H</w:t>
      </w:r>
      <w:r>
        <w:rPr>
          <w:rFonts w:ascii="Times New Roman" w:hAnsi="Times New Roman" w:cs="Times New Roman"/>
          <w:bCs/>
        </w:rPr>
        <w:t>H9 and V</w:t>
      </w:r>
      <w:r w:rsidRPr="00917937">
        <w:rPr>
          <w:rFonts w:ascii="Times New Roman" w:hAnsi="Times New Roman" w:cs="Times New Roman"/>
          <w:bCs/>
          <w:vertAlign w:val="subscript"/>
        </w:rPr>
        <w:t>H</w:t>
      </w:r>
      <w:r>
        <w:rPr>
          <w:rFonts w:ascii="Times New Roman" w:hAnsi="Times New Roman" w:cs="Times New Roman"/>
          <w:bCs/>
        </w:rPr>
        <w:t xml:space="preserve">59. Templates </w:t>
      </w:r>
      <w:r w:rsidRPr="001808FE">
        <w:rPr>
          <w:rFonts w:ascii="Times New Roman" w:hAnsi="Times New Roman" w:cs="Times New Roman"/>
        </w:rPr>
        <w:t>1OHQ</w:t>
      </w:r>
      <w:r>
        <w:rPr>
          <w:rFonts w:ascii="Times New Roman" w:hAnsi="Times New Roman" w:cs="Times New Roman"/>
          <w:bCs/>
        </w:rPr>
        <w:t xml:space="preserve"> </w:t>
      </w:r>
      <w:r w:rsidRPr="00D31D97">
        <w:rPr>
          <w:rFonts w:ascii="Times New Roman" w:hAnsi="Times New Roman" w:cs="Times New Roman"/>
          <w:bCs/>
        </w:rPr>
        <w:fldChar w:fldCharType="begin" w:fldLock="1"/>
      </w:r>
      <w:r w:rsidR="009707EC">
        <w:rPr>
          <w:rFonts w:ascii="Times New Roman" w:hAnsi="Times New Roman" w:cs="Times New Roman"/>
          <w:bCs/>
        </w:rPr>
        <w:instrText>ADDIN CSL_CITATION { "citationItems" : [ { "id" : "ITEM-1", "itemData" : { "DOI" : "10.1016/j.jmb.2004.02.013", "ISSN" : "0022-2836", "PMID" : "15033359", "abstract" : "The antigen binding site of antibodies usually comprises associated heavy (V(H)) and light (V(L)) chain variable domains, but in camels and llamas, the binding site frequently comprises the heavy chain variable domain only (referred to as V(HH)). In contrast to reported human V(H) domains, V(HH) domains are well expressed from bacteria and yeast, are readily purified in soluble form and refold reversibly after heat-denaturation. These desirable properties have been attributed to highly conserved substitutions of the hydrophobic residues of V(H) domains, which normally interact with complementary V(L) domains. Here, we describe the discovery and characterisation of an isolated human V(H) domain (HEL4) with properties similar to those of V(HH) domains. HEL4 is highly soluble at concentrations of &gt; or =3 mM, essentially monomeric and resistant to aggregation upon thermodenaturation at concentrations as high as 56 microM. However, in contrast to V(HH) domains, the hydrophobic framework residues of the V(H):V(L) interface are maintained and the only sequence changes from the corresponding human germ-line segment (V3-23/DP-47) are located in the loops comprising the complementarity determining regions (CDRs). The crystallographic structure of HEL4 reveals an unusual feature; the side-chain of a framework residue (Trp47) is flipped into a cavity formed by Gly35 of CDR1, thereby increasing the hydrophilicity of the V(H):V(L) interface. To evaluate the specific contribution of Gly35 to domain properties, Gly35 was introduced into a V(H) domain with poor solution properties. This greatly enhanced the recovery of the mutant from a gel filtration matrix, but had little effect on its ability to refold reversibly after heat denaturation. Our results confirm the importance of a hydrophilic V(H):V(L) interface for purification of isolated V(H) domains, and constitute a step towards the design of isolated human V(H) domains with practical properties for immunotherapy.", "author" : [ { "dropping-particle" : "", "family" : "Jespers", "given" : "Laurent", "non-dropping-particle" : "", "parse-names" : false, "suffix" : "" }, { "dropping-particle" : "", "family" : "Schon", "given" : "Oliver", "non-dropping-particle" : "", "parse-names" : false, "suffix" : "" }, { "dropping-particle" : "", "family" : "James", "given" : "Leo C", "non-dropping-particle" : "", "parse-names" : false, "suffix" : "" }, { "dropping-particle" : "", "family" : "Veprintsev", "given" : "Dmitri", "non-dropping-particle" : "", "parse-names" : false, "suffix" : "" }, { "dropping-particle" : "", "family" : "Winter", "given" : "Greg", "non-dropping-particle" : "", "parse-names" : false, "suffix" : "" } ], "container-title" : "Journal of molecular biology", "id" : "ITEM-1", "issue" : "4", "issued" : { "date-parts" : [ [ "2004", "4", "2" ] ] }, "page" : "893-903", "title" : "Crystal structure of HEL4, a soluble, refoldable human V(H) single domain with a germ-line scaffold.", "type" : "article-journal", "volume" : "337" }, "uris" : [ "http://www.mendeley.com/documents/?uuid=2bf8654c-82d6-3db0-bb30-2faf73bba4d3" ] } ], "mendeley" : { "formattedCitation" : "(18)", "plainTextFormattedCitation" : "(18)", "previouslyFormattedCitation" : "(23)" }, "properties" : {  }, "schema" : "https://github.com/citation-style-language/schema/raw/master/csl-citation.json" }</w:instrText>
      </w:r>
      <w:r w:rsidRPr="00D31D97">
        <w:rPr>
          <w:rFonts w:ascii="Times New Roman" w:hAnsi="Times New Roman" w:cs="Times New Roman"/>
          <w:bCs/>
        </w:rPr>
        <w:fldChar w:fldCharType="separate"/>
      </w:r>
      <w:r w:rsidR="009707EC" w:rsidRPr="009707EC">
        <w:rPr>
          <w:rFonts w:ascii="Times New Roman" w:hAnsi="Times New Roman" w:cs="Times New Roman"/>
          <w:bCs/>
          <w:noProof/>
        </w:rPr>
        <w:t>(18)</w:t>
      </w:r>
      <w:r w:rsidRPr="00D31D97">
        <w:rPr>
          <w:rFonts w:ascii="Times New Roman" w:hAnsi="Times New Roman" w:cs="Times New Roman"/>
          <w:bCs/>
        </w:rPr>
        <w:fldChar w:fldCharType="end"/>
      </w:r>
      <w:r w:rsidRPr="00D31D97">
        <w:rPr>
          <w:rFonts w:ascii="Times New Roman" w:hAnsi="Times New Roman" w:cs="Times New Roman"/>
          <w:bCs/>
        </w:rPr>
        <w:t xml:space="preserve">, </w:t>
      </w:r>
      <w:r w:rsidRPr="001808FE">
        <w:rPr>
          <w:rFonts w:ascii="Times New Roman" w:hAnsi="Times New Roman" w:cs="Times New Roman"/>
        </w:rPr>
        <w:t>1XFP</w:t>
      </w:r>
      <w:r>
        <w:rPr>
          <w:rFonts w:ascii="Times New Roman" w:hAnsi="Times New Roman" w:cs="Times New Roman"/>
          <w:bCs/>
        </w:rPr>
        <w:t xml:space="preserve"> </w:t>
      </w:r>
      <w:r>
        <w:rPr>
          <w:rFonts w:ascii="Times New Roman" w:hAnsi="Times New Roman" w:cs="Times New Roman"/>
          <w:bCs/>
        </w:rPr>
        <w:fldChar w:fldCharType="begin" w:fldLock="1"/>
      </w:r>
      <w:r w:rsidR="009707EC">
        <w:rPr>
          <w:rFonts w:ascii="Times New Roman" w:hAnsi="Times New Roman" w:cs="Times New Roman"/>
          <w:bCs/>
        </w:rPr>
        <w:instrText>ADDIN CSL_CITATION { "citationItems" : [ { "id" : "ITEM-1", "itemData" : { "DOI" : "10.1074/jbc.M407843200", "ISSN" : "0021-9258", "PMID" : "15383540", "abstract" : "Affinity maturation of classic antibodies supposedly proceeds through the pre-organization of the reactive germ line conformational isomer. It is less evident to foresee how this can be accomplished by camelid heavy-chain antibodies lacking light chains. Although these antibodies are subjected to somatic hypermutation, their antigen-binding fragment consists of a single domain with restricted flexibility in favor of binding energy. An antigen-binding domain derived from a dromedary heavy-chain antibody, cAb-Lys3, accumulated five amino acid substitutions in CDR1 and CDR2 upon maturation against lysozyme. Three of these residues have hydrophobic side chains, replacing serines, and participate in the hydrophobic core of the CDR1 in the mature antibody, suggesting that conformational rearrangements might occur in this loop during maturation. However, transition state analysis of the binding kinetics of mature cAb-Lys3 and germ line variants show that the maturation of this antibody relies on events late in the reaction pathway. This is reflected by a limited perturbation of k(a) and a significantly decreased k(d) upon maturation. In addition, binding reactions and the maturation event are predominantly enthalpically driven. Therefore, maturation proceeds through the increase of favorable binding interactions, or by the reduction of the enthalpic penalty for desolvation, as opposed to large entropic penalties associated with conformational changes and structural plasticity. Furthermore, the crystal structure of the mutant with a restored germ line CDR2 sequence illustrates that the matured hydrophobic core of CDR1 in cAb-Lys3 might be compensated in the germ line precursor by burying solvent molecules engaged in a stable hydrogen-bonding network with CDR1 and CDR2.", "author" : [ { "dropping-particle" : "", "family" : "Genst", "given" : "Erwin", "non-dropping-particle" : "De", "parse-names" : false, "suffix" : "" }, { "dropping-particle" : "", "family" : "Handelberg", "given" : "Fabian", "non-dropping-particle" : "", "parse-names" : false, "suffix" : "" }, { "dropping-particle" : "", "family" : "Meirhaeghe", "given" : "Annemieke", "non-dropping-particle" : "Van", "parse-names" : false, "suffix" : "" }, { "dropping-particle" : "", "family" : "Vynck", "given" : "Samuel", "non-dropping-particle" : "", "parse-names" : false, "suffix" : "" }, { "dropping-particle" : "", "family" : "Loris", "given" : "Remy", "non-dropping-particle" : "", "parse-names" : false, "suffix" : "" }, { "dropping-particle" : "", "family" : "Wyns", "given" : "Lode", "non-dropping-particle" : "", "parse-names" : false, "suffix" : "" }, { "dropping-particle" : "", "family" : "Muyldermans", "given" : "Serge", "non-dropping-particle" : "", "parse-names" : false, "suffix" : "" } ], "container-title" : "The Journal of biological chemistry", "id" : "ITEM-1", "issue" : "51", "issued" : { "date-parts" : [ [ "2004", "12", "17" ] ] }, "page" : "53593-601", "title" : "Chemical basis for the affinity maturation of a camel single domain antibody.", "type" : "article-journal", "volume" : "279" }, "uris" : [ "http://www.mendeley.com/documents/?uuid=7d28b404-9e0c-30e8-92f9-d4af55c89166" ] } ], "mendeley" : { "formattedCitation" : "(19)", "plainTextFormattedCitation" : "(19)", "previouslyFormattedCitation" : "(24)" }, "properties" : {  }, "schema" : "https://github.com/citation-style-language/schema/raw/master/csl-citation.json" }</w:instrText>
      </w:r>
      <w:r>
        <w:rPr>
          <w:rFonts w:ascii="Times New Roman" w:hAnsi="Times New Roman" w:cs="Times New Roman"/>
          <w:bCs/>
        </w:rPr>
        <w:fldChar w:fldCharType="separate"/>
      </w:r>
      <w:r w:rsidR="009707EC" w:rsidRPr="009707EC">
        <w:rPr>
          <w:rFonts w:ascii="Times New Roman" w:hAnsi="Times New Roman" w:cs="Times New Roman"/>
          <w:bCs/>
          <w:noProof/>
        </w:rPr>
        <w:t>(19)</w:t>
      </w:r>
      <w:r>
        <w:rPr>
          <w:rFonts w:ascii="Times New Roman" w:hAnsi="Times New Roman" w:cs="Times New Roman"/>
          <w:bCs/>
        </w:rPr>
        <w:fldChar w:fldCharType="end"/>
      </w:r>
      <w:r>
        <w:rPr>
          <w:rFonts w:ascii="Times New Roman" w:hAnsi="Times New Roman" w:cs="Times New Roman"/>
          <w:bCs/>
        </w:rPr>
        <w:t xml:space="preserve"> and </w:t>
      </w:r>
      <w:r w:rsidRPr="001808FE">
        <w:rPr>
          <w:rFonts w:ascii="Times New Roman" w:hAnsi="Times New Roman" w:cs="Times New Roman"/>
        </w:rPr>
        <w:t>3BN9</w:t>
      </w:r>
      <w:r>
        <w:rPr>
          <w:rFonts w:ascii="Times New Roman" w:hAnsi="Times New Roman" w:cs="Times New Roman"/>
          <w:bCs/>
        </w:rPr>
        <w:t xml:space="preserve"> </w:t>
      </w:r>
      <w:r>
        <w:rPr>
          <w:rFonts w:ascii="Times New Roman" w:hAnsi="Times New Roman" w:cs="Times New Roman"/>
          <w:bCs/>
        </w:rPr>
        <w:fldChar w:fldCharType="begin" w:fldLock="1"/>
      </w:r>
      <w:r w:rsidR="009707EC">
        <w:rPr>
          <w:rFonts w:ascii="Times New Roman" w:hAnsi="Times New Roman" w:cs="Times New Roman"/>
          <w:bCs/>
        </w:rPr>
        <w:instrText>ADDIN CSL_CITATION { "citationItems" : [ { "id" : "ITEM-1", "itemData" : { "DOI" : "10.1016/j.jmb.2008.05.009", "ISSN" : "1089-8638", "PMID" : "18514224", "abstract" : "The vast majority of protein protease inhibitors bind their targets in a substrate-like manner. This is a robust and efficient mechanism of inhibition but, due to the highly conserved architecture of protease active sites, these inhibitors often exhibit promiscuity. Inhibitors that show strict specificity for one protease usually achieve this selectivity by combining substrate-like binding in the active site with exosite binding on the protease surface. The development of new, specific inhibitors can be aided greatly by binding to non-conserved regions of proteases if potency can be maintained. Due to their ability to bind specifically to nearly any antigen, antibodies provide an excellent scaffold for creating inhibitors targeted to a single member of a family of highly homologous enzymes. The 2.2 A resolution crystal structure of an Fab antibody inhibitor in complex with the serine protease membrane-type serine protease 1 (MT-SP1/matriptase) reveals the molecular basis of its picomolar potency and specificity. The inhibitor has a distinct mechanism of inhibition; it gains potency and specificity through interactions with the protease surface loops, and inhibits by binding in the active site in a catalytically non-competent manner. In contrast to most naturally occurring protease inhibitors, which have diverse structures but converge to a similar inhibitory archetype, antibody inhibitors provide an opportunity to develop divergent mechanisms of inhibition from a single scaffold.", "author" : [ { "dropping-particle" : "", "family" : "Farady", "given" : "Christopher J", "non-dropping-particle" : "", "parse-names" : false, "suffix" : "" }, { "dropping-particle" : "", "family" : "Egea", "given" : "Pascal F", "non-dropping-particle" : "", "parse-names" : false, "suffix" : "" }, { "dropping-particle" : "", "family" : "Schneider", "given" : "Eric L", "non-dropping-particle" : "", "parse-names" : false, "suffix" : "" }, { "dropping-particle" : "", "family" : "Darragh", "given" : "Molly R", "non-dropping-particle" : "", "parse-names" : false, "suffix" : "" }, { "dropping-particle" : "", "family" : "Craik", "given" : "Charles S", "non-dropping-particle" : "", "parse-names" : false, "suffix" : "" } ], "container-title" : "Journal of molecular biology", "id" : "ITEM-1", "issue" : "2", "issued" : { "date-parts" : [ [ "2008", "7", "4" ] ] }, "page" : "351-60", "title" : "Structure of an Fab-protease complex reveals a highly specific non-canonical mechanism of inhibition.", "type" : "article-journal", "volume" : "380" }, "uris" : [ "http://www.mendeley.com/documents/?uuid=82d24195-9e7f-3640-a5cf-2c1707e1be12" ] } ], "mendeley" : { "formattedCitation" : "(20)", "plainTextFormattedCitation" : "(20)", "previouslyFormattedCitation" : "(25)" }, "properties" : {  }, "schema" : "https://github.com/citation-style-language/schema/raw/master/csl-citation.json" }</w:instrText>
      </w:r>
      <w:r>
        <w:rPr>
          <w:rFonts w:ascii="Times New Roman" w:hAnsi="Times New Roman" w:cs="Times New Roman"/>
          <w:bCs/>
        </w:rPr>
        <w:fldChar w:fldCharType="separate"/>
      </w:r>
      <w:r w:rsidR="009707EC" w:rsidRPr="009707EC">
        <w:rPr>
          <w:rFonts w:ascii="Times New Roman" w:hAnsi="Times New Roman" w:cs="Times New Roman"/>
          <w:bCs/>
          <w:noProof/>
        </w:rPr>
        <w:t>(20)</w:t>
      </w:r>
      <w:r>
        <w:rPr>
          <w:rFonts w:ascii="Times New Roman" w:hAnsi="Times New Roman" w:cs="Times New Roman"/>
          <w:bCs/>
        </w:rPr>
        <w:fldChar w:fldCharType="end"/>
      </w:r>
      <w:r>
        <w:rPr>
          <w:rFonts w:ascii="Times New Roman" w:hAnsi="Times New Roman" w:cs="Times New Roman"/>
          <w:bCs/>
        </w:rPr>
        <w:t>were chosen respectively based on sequence identity. The precise protocol of homology modelling was not detailed; the models were assessed using Ramachandran plot for disallowed backbone conformations</w:t>
      </w:r>
      <w:r>
        <w:rPr>
          <w:rFonts w:ascii="Times New Roman" w:hAnsi="Times New Roman" w:cs="Times New Roman"/>
          <w:bCs/>
        </w:rPr>
        <w:fldChar w:fldCharType="begin" w:fldLock="1"/>
      </w:r>
      <w:r w:rsidR="009707EC">
        <w:rPr>
          <w:rFonts w:ascii="Times New Roman" w:hAnsi="Times New Roman" w:cs="Times New Roman"/>
          <w:bCs/>
        </w:rPr>
        <w:instrText>ADDIN CSL_CITATION { "citationItems" : [ { "id" : "ITEM-1", "itemData" : { "DOI" : "10.1016/j.jviromet.2013.08.032", "ISSN" : "01660934", "author" : [ { "dropping-particle" : "", "family" : "Phalaphol", "given" : "Aninthita", "non-dropping-particle" : "", "parse-names" : false, "suffix" : "" }, { "dropping-particle" : "", "family" : "Thueng-in", "given" : "Kanyarat", "non-dropping-particle" : "", "parse-names" : false, "suffix" : "" }, { "dropping-particle" : "", "family" : "Thanongsaksrikul", "given" : "Jeeraphong", "non-dropping-particle" : "", "parse-names" : false, "suffix" : "" }, { "dropping-particle" : "", "family" : "Poungpair", "given" : "Ornnuthchar", "non-dropping-particle" : "", "parse-names" : false, "suffix" : "" }, { "dropping-particle" : "", "family" : "Bangphoomi", "given" : "Kunan", "non-dropping-particle" : "", "parse-names" : false, "suffix" : "" }, { "dropping-particle" : "", "family" : "Sookrung", "given" : "Nitat", "non-dropping-particle" : "", "parse-names" : false, "suffix" : "" }, { "dropping-particle" : "", "family" : "Srimanote", "given" : "Potjanee", "non-dropping-particle" : "", "parse-names" : false, "suffix" : "" }, { "dropping-particle" : "", "family" : "Chaicumpa", "given" : "Wanpen", "non-dropping-particle" : "", "parse-names" : false, "suffix" : "" } ], "container-title" : "Journal of Virological Methods", "id" : "ITEM-1", "issue" : "1-2", "issued" : { "date-parts" : [ [ "2013", "12" ] ] }, "page" : "289-299", "title" : "Humanized-VH/VHH that inhibit HCV replication by interfering with the virus helicase activity", "type" : "article-journal", "volume" : "194" }, "uris" : [ "http://www.mendeley.com/documents/?uuid=44148b85-9cf5-4f76-89bc-174ce7a0e29a" ] } ], "mendeley" : { "formattedCitation" : "(21)", "plainTextFormattedCitation" : "(21)", "previouslyFormattedCitation" : "(26)" }, "properties" : {  }, "schema" : "https://github.com/citation-style-language/schema/raw/master/csl-citation.json" }</w:instrText>
      </w:r>
      <w:r>
        <w:rPr>
          <w:rFonts w:ascii="Times New Roman" w:hAnsi="Times New Roman" w:cs="Times New Roman"/>
          <w:bCs/>
        </w:rPr>
        <w:fldChar w:fldCharType="separate"/>
      </w:r>
      <w:r w:rsidR="009707EC" w:rsidRPr="009707EC">
        <w:rPr>
          <w:rFonts w:ascii="Times New Roman" w:hAnsi="Times New Roman" w:cs="Times New Roman"/>
          <w:bCs/>
          <w:noProof/>
        </w:rPr>
        <w:t>(21)</w:t>
      </w:r>
      <w:r>
        <w:rPr>
          <w:rFonts w:ascii="Times New Roman" w:hAnsi="Times New Roman" w:cs="Times New Roman"/>
          <w:bCs/>
        </w:rPr>
        <w:fldChar w:fldCharType="end"/>
      </w:r>
      <w:r>
        <w:rPr>
          <w:rFonts w:ascii="Times New Roman" w:hAnsi="Times New Roman" w:cs="Times New Roman"/>
          <w:bCs/>
        </w:rPr>
        <w:t>.</w:t>
      </w:r>
      <w:r>
        <w:t xml:space="preserve"> </w:t>
      </w:r>
      <w:r>
        <w:rPr>
          <w:rFonts w:ascii="Times New Roman" w:hAnsi="Times New Roman" w:cs="Times New Roman"/>
        </w:rPr>
        <w:t>The models were further docked on NS3-C using ZDOCK, to validate its epitope regions of the suggested through experiments.</w:t>
      </w:r>
    </w:p>
    <w:p w14:paraId="041A95C4" w14:textId="77777777" w:rsidR="00E0450D" w:rsidRPr="00936721" w:rsidRDefault="00E0450D" w:rsidP="00E0450D">
      <w:pPr>
        <w:spacing w:line="480" w:lineRule="auto"/>
        <w:ind w:firstLine="612"/>
        <w:jc w:val="both"/>
        <w:rPr>
          <w:rFonts w:ascii="Times New Roman" w:hAnsi="Times New Roman" w:cs="Times New Roman"/>
        </w:rPr>
      </w:pPr>
    </w:p>
    <w:p w14:paraId="0AF038DA" w14:textId="77777777" w:rsidR="00E0450D"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8. Anti-Urease</w:t>
      </w:r>
      <w:r>
        <w:rPr>
          <w:rFonts w:ascii="Times New Roman" w:hAnsi="Times New Roman" w:cs="Times New Roman"/>
          <w:i/>
        </w:rPr>
        <w:t xml:space="preserve">. </w:t>
      </w:r>
      <w:r>
        <w:rPr>
          <w:rFonts w:ascii="Times New Roman" w:hAnsi="Times New Roman" w:cs="Times New Roman"/>
          <w:b/>
        </w:rPr>
        <w:t xml:space="preserve"> </w:t>
      </w:r>
      <w:r>
        <w:rPr>
          <w:rFonts w:ascii="Times New Roman" w:hAnsi="Times New Roman" w:cs="Times New Roman"/>
        </w:rPr>
        <w:t xml:space="preserve">Urease C of </w:t>
      </w:r>
      <w:r w:rsidRPr="00D96C29">
        <w:rPr>
          <w:rFonts w:ascii="Times New Roman" w:hAnsi="Times New Roman" w:cs="Times New Roman"/>
          <w:i/>
        </w:rPr>
        <w:t>Helicobacter pylori</w:t>
      </w:r>
      <w:r>
        <w:rPr>
          <w:rFonts w:ascii="Times New Roman" w:hAnsi="Times New Roman" w:cs="Times New Roman"/>
        </w:rPr>
        <w:t xml:space="preserve"> has an important role to play in bacterial colonisation of the gastric mucosa. Loss of its activity has been speculated to arrest </w:t>
      </w:r>
      <w:r w:rsidRPr="00262DD6">
        <w:rPr>
          <w:rFonts w:ascii="Times New Roman" w:hAnsi="Times New Roman" w:cs="Times New Roman"/>
          <w:i/>
        </w:rPr>
        <w:lastRenderedPageBreak/>
        <w:t>H.</w:t>
      </w:r>
      <w:r>
        <w:rPr>
          <w:rFonts w:ascii="Times New Roman" w:hAnsi="Times New Roman" w:cs="Times New Roman"/>
          <w:i/>
        </w:rPr>
        <w:t xml:space="preserve"> </w:t>
      </w:r>
      <w:r w:rsidRPr="00262DD6">
        <w:rPr>
          <w:rFonts w:ascii="Times New Roman" w:hAnsi="Times New Roman" w:cs="Times New Roman"/>
          <w:i/>
        </w:rPr>
        <w:t>pylori</w:t>
      </w:r>
      <w:r>
        <w:rPr>
          <w:rFonts w:ascii="Times New Roman" w:hAnsi="Times New Roman" w:cs="Times New Roman"/>
          <w:i/>
        </w:rPr>
        <w:t xml:space="preserve"> </w:t>
      </w:r>
      <w:r>
        <w:rPr>
          <w:rFonts w:ascii="Times New Roman" w:hAnsi="Times New Roman" w:cs="Times New Roman"/>
        </w:rPr>
        <w:t>colonisation, thus making it a target for therapeutic intervention. This study involves characterisation of anti-UreC (Urease C) and its structure prediction by fold prediction software Phyre2</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"10.1038/nprot.2015.053", "ISSN" : "1754-2189", "author" : [ { "dropping-particle" : "", "family" : "Kelley", "given" : "Lawrence A", "non-dropping-particle" : "", "parse-names" : false, "suffix" : "" }, { "dropping-particle" : "", "family" : "Mezulis", "given" : "Stefans", "non-dropping-particle" : "", "parse-names" : false, "suffix" : "" }, { "dropping-particle" : "", "family" : "Yates", "given" : "Christopher M", "non-dropping-particle" : "", "parse-names" : false, "suffix" : "" }, { "dropping-particle" : "", "family" : "Wass", "given" : "Mark N", "non-dropping-particle" : "", "parse-names" : false, "suffix" : "" }, { "dropping-particle" : "", "family" : "Sternberg", "given" : "Michael J E", "non-dropping-particle" : "", "parse-names" : false, "suffix" : "" } ], "container-title" : "Nature Protocols", "id" : "ITEM-1", "issue" : "6", "issued" : { "date-parts" : [ [ "2015", "5", "7" ] ] }, "page" : "845-858", "publisher" : "Nature Research", "title" : "The Phyre2 web portal for protein modeling, prediction and analysis", "type" : "article-journal", "volume" : "10" }, "uris" : [ "http://www.mendeley.com/documents/?uuid=9d10888f-9cde-3b49-82dc-5b82a8c54ab0" ] } ], "mendeley" : { "formattedCitation" : "(22)", "plainTextFormattedCitation" : "(22)", "previouslyFormattedCitation" : "(27)"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(22)</w:t>
      </w:r>
      <w:r>
        <w:rPr>
          <w:rFonts w:ascii="Times New Roman" w:hAnsi="Times New Roman" w:cs="Times New Roman"/>
        </w:rPr>
        <w:fldChar w:fldCharType="end"/>
      </w:r>
      <w:r>
        <w:rPr>
          <w:rFonts w:ascii="Times New Roman" w:hAnsi="Times New Roman" w:cs="Times New Roman"/>
        </w:rPr>
        <w:t>. A high affinity mutant form called as HMR23 was also generated to understand the binding properties with respects the parent anti-UreC. The template selection protocols and model validation statistics are not mentioned.</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"10.1007/s12010-014-0750-4", "ISBN" : "1559-0291 (Electronic)\\r0273-2289 (Linking)", "ISSN" : "15590291", "PMID" : "24492955", "abstract" : "Manipulation of clinically significant antibodies can effectively improve the processes of diagnosis and treatment. Affinity maturation process has a significant role in improvement of antibodies efficiency. Error-prone PCR technique is one of the proposed methods for improvement of the affinity of antibodies. In the present research, a method was applied to camel heavy-chain antibody (VHH, nanobody) raised against UreC subunit of urease enzyme from Helicobacter pylori. This VHH was used as a starting molecule to construct a highly diversified phage displayed VHH library. The constructed library of nanobody mutants was subjected to several rounds of panning against UreC antigen. High-affinity mutant was selected. Our VHH (HMR23) showed 1.5-fold higher binding activity than the parental VHH. In addition, the mutant VHH presented a better performance in inhibition of urease activity at low concentrations retaining its specificity and thermal stability.", "author" : [ { "dropping-particle" : "", "family" : "Hoseinpoor", "given" : "Reyhaneh", "non-dropping-particle" : "", "parse-names" : false, "suffix" : "" }, { "dropping-particle" : "", "family" : "Mousavi Gargari", "given" : "Seyed Latif", "non-dropping-particle" : "", "parse-names" : false, "suffix" : "" }, { "dropping-particle" : "", "family" : "Rasooli", "given" : "Iraj", "non-dropping-particle" : "", "parse-names" : false, "suffix" : "" }, { "dropping-particle" : "", "family" : "Rajabibazl", "given" : "Masoumeh", "non-dropping-particle" : "", "parse-names" : false, "suffix" : "" }, { "dropping-particle" : "", "family" : "Shahi", "given" : "Bahareh", "non-dropping-particle" : "", "parse-names" : false, "suffix" : "" } ], "container-title" : "Applied Biochemistry and Biotechnology", "id" : "ITEM-1", "issue" : "6", "issued" : { "date-parts" : [ [ "0" ] ] }, "page" : "3079-3091", "title" : "Functional mutations in and characterization of VHH against Helicobacter pylori urease", "type" : "article-journal", "volume" : "172" }, "uris" : [ "http://www.mendeley.com/documents/?uuid=c50029e4-94aa-474c-b609-705115baebf2" ] } ], "mendeley" : { "formattedCitation" : "(23)", "plainTextFormattedCitation" : "(23)", "previouslyFormattedCitation" : "(28)"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(23)</w:t>
      </w:r>
      <w:r>
        <w:rPr>
          <w:rFonts w:ascii="Times New Roman" w:hAnsi="Times New Roman" w:cs="Times New Roman"/>
        </w:rPr>
        <w:fldChar w:fldCharType="end"/>
      </w:r>
      <w:r>
        <w:rPr>
          <w:rFonts w:ascii="Times New Roman" w:hAnsi="Times New Roman" w:cs="Times New Roman"/>
        </w:rPr>
        <w:t>.</w:t>
      </w:r>
      <w:r>
        <w:t xml:space="preserve"> </w:t>
      </w:r>
      <w:r>
        <w:rPr>
          <w:rFonts w:ascii="Times New Roman" w:hAnsi="Times New Roman" w:cs="Times New Roman"/>
        </w:rPr>
        <w:t xml:space="preserve"> Modelling of parent and mutant VHH was essential to understand the structural conservation in terms of fold in the later.</w:t>
      </w:r>
    </w:p>
    <w:p w14:paraId="3CC1C2F6" w14:textId="77777777" w:rsidR="00E0450D" w:rsidRPr="009123B7" w:rsidRDefault="00E0450D" w:rsidP="00E0450D">
      <w:pPr>
        <w:spacing w:line="480" w:lineRule="auto"/>
        <w:ind w:firstLine="612"/>
        <w:jc w:val="both"/>
        <w:rPr>
          <w:rFonts w:ascii="Times New Roman" w:hAnsi="Times New Roman" w:cs="Times New Roman"/>
        </w:rPr>
      </w:pPr>
    </w:p>
    <w:p w14:paraId="706120F2" w14:textId="77777777" w:rsidR="00E0450D" w:rsidRDefault="00E0450D" w:rsidP="00E0450D">
      <w:pPr>
        <w:spacing w:line="480" w:lineRule="auto"/>
        <w:ind w:firstLine="612"/>
        <w:jc w:val="both"/>
        <w:rPr>
          <w:rFonts w:ascii="Times New Roman" w:eastAsia="Times New Roman" w:hAnsi="Times New Roman" w:cs="Times New Roman"/>
        </w:rPr>
      </w:pPr>
      <w:r>
        <w:rPr>
          <w:rFonts w:ascii="Times New Roman" w:hAnsi="Times New Roman" w:cs="Times New Roman"/>
          <w:i/>
        </w:rPr>
        <w:t xml:space="preserve">9. </w:t>
      </w:r>
      <w:r w:rsidRPr="00917937">
        <w:rPr>
          <w:rFonts w:ascii="Times New Roman" w:hAnsi="Times New Roman" w:cs="Times New Roman"/>
          <w:i/>
        </w:rPr>
        <w:t>Anti-TNFR1α</w:t>
      </w:r>
      <w:r>
        <w:rPr>
          <w:rFonts w:ascii="Times New Roman" w:hAnsi="Times New Roman" w:cs="Times New Roman"/>
          <w:i/>
        </w:rPr>
        <w:t xml:space="preserve"> (Tumour necrosis factor receptor 1 </w:t>
      </w:r>
      <w:r w:rsidRPr="008068C0">
        <w:rPr>
          <w:rFonts w:ascii="Times New Roman" w:hAnsi="Times New Roman" w:cs="Times New Roman"/>
          <w:i/>
        </w:rPr>
        <w:t>α</w:t>
      </w:r>
      <w:r w:rsidRPr="00917937">
        <w:rPr>
          <w:rFonts w:ascii="Times New Roman" w:hAnsi="Times New Roman" w:cs="Times New Roman"/>
          <w:i/>
        </w:rPr>
        <w:t xml:space="preserve">). </w:t>
      </w:r>
      <w:r w:rsidRPr="00917937">
        <w:rPr>
          <w:rFonts w:ascii="Times New Roman" w:eastAsia="Times New Roman" w:hAnsi="Times New Roman" w:cs="Times New Roman"/>
        </w:rPr>
        <w:t xml:space="preserve">Tumour necrosis factor (TNF) is a cytokine, which has an important role to play in immune regulation. It functions through its receptors TNFR1 and TNFR2. TNFR1 activates apoptosis pathways and TNFR2 plays a role in tissue homeostasis. This study was aiming to inhibit TNFR1 α using camelid </w:t>
      </w:r>
      <w:r>
        <w:rPr>
          <w:rFonts w:ascii="Times New Roman" w:hAnsi="Times New Roman" w:cs="Times New Roman"/>
          <w:bCs/>
        </w:rPr>
        <w:t>V</w:t>
      </w:r>
      <w:r w:rsidRPr="00917937">
        <w:rPr>
          <w:rFonts w:ascii="Times New Roman" w:hAnsi="Times New Roman" w:cs="Times New Roman"/>
          <w:bCs/>
          <w:vertAlign w:val="subscript"/>
        </w:rPr>
        <w:t>H</w:t>
      </w:r>
      <w:r>
        <w:rPr>
          <w:rFonts w:ascii="Times New Roman" w:hAnsi="Times New Roman" w:cs="Times New Roman"/>
          <w:bCs/>
        </w:rPr>
        <w:t>H</w:t>
      </w:r>
      <w:r w:rsidRPr="00917937">
        <w:rPr>
          <w:rFonts w:ascii="Times New Roman" w:eastAsia="Times New Roman" w:hAnsi="Times New Roman" w:cs="Times New Roman"/>
        </w:rPr>
        <w:t xml:space="preserve">. Of the many </w:t>
      </w:r>
      <w:r>
        <w:rPr>
          <w:rFonts w:ascii="Times New Roman" w:hAnsi="Times New Roman" w:cs="Times New Roman"/>
          <w:bCs/>
        </w:rPr>
        <w:t>V</w:t>
      </w:r>
      <w:r w:rsidRPr="00917937">
        <w:rPr>
          <w:rFonts w:ascii="Times New Roman" w:hAnsi="Times New Roman" w:cs="Times New Roman"/>
          <w:bCs/>
          <w:vertAlign w:val="subscript"/>
        </w:rPr>
        <w:t>H</w:t>
      </w:r>
      <w:r>
        <w:rPr>
          <w:rFonts w:ascii="Times New Roman" w:hAnsi="Times New Roman" w:cs="Times New Roman"/>
          <w:bCs/>
        </w:rPr>
        <w:t xml:space="preserve">H </w:t>
      </w:r>
      <w:r w:rsidRPr="00917937">
        <w:rPr>
          <w:rFonts w:ascii="Times New Roman" w:eastAsia="Times New Roman" w:hAnsi="Times New Roman" w:cs="Times New Roman"/>
        </w:rPr>
        <w:t>purified two of them</w:t>
      </w:r>
      <w:r>
        <w:rPr>
          <w:rFonts w:ascii="Times New Roman" w:eastAsia="Times New Roman" w:hAnsi="Times New Roman" w:cs="Times New Roman"/>
        </w:rPr>
        <w:t xml:space="preserve"> (Nb 70 and Nb 96)</w:t>
      </w:r>
      <w:r w:rsidRPr="00917937">
        <w:rPr>
          <w:rFonts w:ascii="Times New Roman" w:eastAsia="Times New Roman" w:hAnsi="Times New Roman" w:cs="Times New Roman"/>
        </w:rPr>
        <w:t xml:space="preserve"> were chosen for docking studies based on experimental observations. Both were modelled using Modeller using multiple templates belonging to </w:t>
      </w:r>
      <w:r>
        <w:rPr>
          <w:rFonts w:ascii="Times New Roman" w:eastAsia="Times New Roman" w:hAnsi="Times New Roman" w:cs="Times New Roman"/>
        </w:rPr>
        <w:t xml:space="preserve">4 different structures (namely </w:t>
      </w:r>
      <w:r w:rsidRPr="00917937">
        <w:rPr>
          <w:rFonts w:ascii="Times New Roman" w:eastAsia="Times New Roman" w:hAnsi="Times New Roman" w:cs="Times New Roman"/>
        </w:rPr>
        <w:t xml:space="preserve">PDB IDs </w:t>
      </w:r>
      <w:r w:rsidRPr="001808FE">
        <w:rPr>
          <w:rFonts w:ascii="Times New Roman" w:hAnsi="Times New Roman" w:cs="Times New Roman"/>
        </w:rPr>
        <w:t>4FZE</w:t>
      </w:r>
      <w:r w:rsidRPr="00E03246">
        <w:rPr>
          <w:rStyle w:val="Lienhypertexte"/>
          <w:rFonts w:ascii="Times New Roman" w:eastAsia="Times New Roman" w:hAnsi="Times New Roman" w:cs="Times New Roman"/>
          <w:color w:val="auto"/>
        </w:rPr>
        <w:fldChar w:fldCharType="begin" w:fldLock="1"/>
      </w:r>
      <w:r w:rsidR="009707EC">
        <w:rPr>
          <w:rStyle w:val="Lienhypertexte"/>
          <w:rFonts w:ascii="Times New Roman" w:eastAsia="Times New Roman" w:hAnsi="Times New Roman" w:cs="Times New Roman"/>
          <w:color w:val="auto"/>
        </w:rPr>
        <w:instrText>ADDIN CSL_CITATION { "citationItems" : [ { "id" : "ITEM-1", "itemData" : { "DOI" : "10.2210/pdb4o9h/pdb", "author" : [ { "dropping-particle" : "", "family" : "Klarenbeek", "given" : "A.", "non-dropping-particle" : "", "parse-names" : false, "suffix" : "" }, { "dropping-particle" : "", "family" : "Blanchetot", "given" : "C.", "non-dropping-particle" : "", "parse-names" : false, "suffix" : "" }, { "dropping-particle" : "", "family" : "Schragel", "given" : "G.", "non-dropping-particle" : "", "parse-names" : false, "suffix" : "" }, { "dropping-particle" : "", "family" : "Sadi", "given" : "A.S.", "non-dropping-particle" : "", "parse-names" : false, "suffix" : "" }, { "dropping-particle" : "", "family" : "Ongenae", "given" : "N.", "non-dropping-particle" : "", "parse-names" : false, "suffix" : "" }, { "dropping-particle" : "", "family" : "Hemrika", "given" : "W.", "non-dropping-particle" : "", "parse-names" : false, "suffix" : "" }, { "dropping-particle" : "", "family" : "Wijdenes", "given" : "J.", "non-dropping-particle" : "", "parse-names" : false, "suffix" : "" }, { "dropping-particle" : "", "family" : "Spinelli", "given" : "S.", "non-dropping-particle" : "", "parse-names" : false, "suffix" : "" }, { "dropping-particle" : "", "family" : "Desmyter", "given" : "A.", "non-dropping-particle" : "", "parse-names" : false, "suffix" : "" }, { "dropping-particle" : "", "family" : "Cambillau", "given" : "C.", "non-dropping-particle" : "", "parse-names" : false, "suffix" : "" }, { "dropping-particle" : "", "family" : "Hultberg", "given" : "A.", "non-dropping-particle" : "", "parse-names" : false, "suffix" : "" }, { "dropping-particle" : "", "family" : "Kretz-rommel", "given" : "A.", "non-dropping-particle" : "", "parse-names" : false, "suffix" : "" }, { "dropping-particle" : "", "family" : "Dreier", "given" : "T.", "non-dropping-particle" : "", "parse-names" : false, "suffix" : "" }, { "dropping-particle" : "", "family" : "haard", "given" : "H.J.W.", "non-dropping-particle" : "De", "parse-names" : false, "suffix" : "" }, { "dropping-particle" : "", "family" : "Roovers", "given" : "R.C.", "non-dropping-particle" : "", "parse-names" : false, "suffix" : "" } ], "container-title" : "doi.org", "id" : "ITEM-1", "issued" : { "date-parts" : [ [ "0" ] ] }, "publisher" : "Protein Data Bank, Rutgers University", "title" : "Structure of Interleukin-6 in complex with a Camelid Fab fragment", "type" : "article-journal" }, "uris" : [ "http://www.mendeley.com/documents/?uuid=a7ecbd49-76a6-3ccf-bdcf-5bd25f75da8a" ] } ], "mendeley" : { "formattedCitation" : "(24)", "plainTextFormattedCitation" : "(24)", "previouslyFormattedCitation" : "(29)" }, "properties" : {  }, "schema" : "https://github.com/citation-style-language/schema/raw/master/csl-citation.json" }</w:instrText>
      </w:r>
      <w:r w:rsidRPr="00E03246">
        <w:rPr>
          <w:rStyle w:val="Lienhypertexte"/>
          <w:rFonts w:ascii="Times New Roman" w:eastAsia="Times New Roman" w:hAnsi="Times New Roman" w:cs="Times New Roman"/>
          <w:color w:val="auto"/>
        </w:rPr>
        <w:fldChar w:fldCharType="separate"/>
      </w:r>
      <w:r w:rsidR="009707EC" w:rsidRPr="009707EC">
        <w:rPr>
          <w:rStyle w:val="Lienhypertexte"/>
          <w:rFonts w:ascii="Times New Roman" w:eastAsia="Times New Roman" w:hAnsi="Times New Roman" w:cs="Times New Roman"/>
          <w:noProof/>
          <w:color w:val="auto"/>
          <w:u w:val="none"/>
        </w:rPr>
        <w:t>(24)</w:t>
      </w:r>
      <w:r w:rsidRPr="00E03246">
        <w:rPr>
          <w:rStyle w:val="Lienhypertexte"/>
          <w:rFonts w:ascii="Times New Roman" w:eastAsia="Times New Roman" w:hAnsi="Times New Roman" w:cs="Times New Roman"/>
          <w:color w:val="auto"/>
        </w:rPr>
        <w:fldChar w:fldCharType="end"/>
      </w:r>
      <w:r w:rsidRPr="00E03246">
        <w:rPr>
          <w:rFonts w:ascii="Times New Roman" w:eastAsia="Times New Roman" w:hAnsi="Times New Roman" w:cs="Times New Roman"/>
        </w:rPr>
        <w:t xml:space="preserve">, </w:t>
      </w:r>
      <w:r w:rsidRPr="001808FE">
        <w:rPr>
          <w:rFonts w:ascii="Times New Roman" w:hAnsi="Times New Roman" w:cs="Times New Roman"/>
        </w:rPr>
        <w:t>4JVP</w:t>
      </w:r>
      <w:r w:rsidRPr="00BA5B73">
        <w:rPr>
          <w:rFonts w:ascii="Times New Roman" w:eastAsia="Times New Roman" w:hAnsi="Times New Roman" w:cs="Times New Roman"/>
        </w:rPr>
        <w:t xml:space="preserve"> </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"10.1002/hep.26430", "ISSN" : "1527-3350", "PMID" : "23553604", "abstract" : "UNLABELLED Severe liver disease caused by chronic hepatitis C virus is the major indication for liver transplantation. Despite recent advances in antiviral therapy, drug toxicity and unwanted side effects render effective treatment in liver-transplanted patients a challenging task. Virus-specific therapeutic antibodies are generally safe and well-tolerated, but their potential in preventing and treating hepatitis C virus (HCV) infection has not yet been realized due to a variety of issues, not least high production costs and virus variability. Heavy-chain antibodies or nanobodies, produced by camelids, represent an exciting antiviral approach; they can target novel highly conserved epitopes that are inaccessible to normal antibodies, and they are also easy to manipulate and produce. We isolated four distinct nanobodies from a phage-display library generated from an alpaca immunized with HCV E2 glycoprotein. One of them, nanobody D03, recognized a novel epitope overlapping with the epitopes of several broadly neutralizing human monoclonal antibodies. Its crystal structure revealed a long complementarity determining region (CD3) folding over part of the framework that, in conventional antibodies, forms the interface between heavy and light chain. D03 neutralized a panel of retroviral particles pseudotyped with HCV glycoproteins from six genotypes and authentic cell culture-derived particles by interfering with the E2-CD81 interaction. In contrast to some of the most broadly neutralizing human anti-E2 monoclonal antibodies, D03 efficiently inhibited HCV cell-to-cell transmission. CONCLUSION This is the first description of a potent and broadly neutralizing HCV-specific nanobody representing a significant advance that will lead to future development of novel entry inhibitors for the treatment and prevention of HCV infection and help our understanding of HCV cell-to-cell transmission.", "author" : [ { "dropping-particle" : "", "family" : "Tarr", "given" : "Alexander W", "non-dropping-particle" : "", "parse-names" : false, "suffix" : "" }, { "dropping-particle" : "", "family" : "Lafaye", "given" : "Pierre", "non-dropping-particle" : "", "parse-names" : false, "suffix" : "" }, { "dropping-particle" : "", "family" : "Meredith", "given" : "Luke", "non-dropping-particle" : "", "parse-names" : false, "suffix" : "" }, { "dropping-particle" : "", "family" : "Damier-Piolle", "given" : "Laurence", "non-dropping-particle" : "", "parse-names" : false, "suffix" : "" }, { "dropping-particle" : "", "family" : "Urbanowicz", "given" : "Richard A", "non-dropping-particle" : "", "parse-names" : false, "suffix" : "" }, { "dropping-particle" : "", "family" : "Meola", "given" : "Annalisa", "non-dropping-particle" : "", "parse-names" : false, "suffix" : "" }, { "dropping-particle" : "", "family" : "Jestin", "given" : "Jean-Luc", "non-dropping-particle" : "", "parse-names" : false, "suffix" : "" }, { "dropping-particle" : "", "family" : "Brown", "given" : "Richard J P", "non-dropping-particle" : "", "parse-names" : false, "suffix" : "" }, { "dropping-particle" : "", "family" : "McKeating", "given" : "Jane A", "non-dropping-particle" : "", "parse-names" : false, "suffix" : "" }, { "dropping-particle" : "", "family" : "Rey", "given" : "Felix A", "non-dropping-particle" : "", "parse-names" : false, "suffix" : "" }, { "dropping-particle" : "", "family" : "Ball", "given" : "Jonathan K", "non-dropping-particle" : "", "parse-names" : false, "suffix" : "" }, { "dropping-particle" : "", "family" : "Krey", "given" : "Thomas", "non-dropping-particle" : "", "parse-names" : false, "suffix" : "" } ], "container-title" : "Hepatology (Baltimore, Md.)", "id" : "ITEM-1", "issue" : "3", "issued" : { "date-parts" : [ [ "2013", "9" ] ] }, "page" : "932-9", "title" : "An alpaca nanobody inhibits hepatitis C virus entry and cell-to-cell transmission.", "type" : "article-journal", "volume" : "58" }, "uris" : [ "http://www.mendeley.com/documents/?uuid=182a11e9-0fa5-3876-b5d5-51ae7da70301" ] } ], "mendeley" : { "formattedCitation" : "(25)", "plainTextFormattedCitation" : "(25)", "previouslyFormattedCitation" : "(30)"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(25)</w:t>
      </w:r>
      <w:r>
        <w:rPr>
          <w:rFonts w:ascii="Times New Roman" w:eastAsia="Times New Roman" w:hAnsi="Times New Roman" w:cs="Times New Roman"/>
        </w:rPr>
        <w:fldChar w:fldCharType="end"/>
      </w:r>
      <w:r w:rsidRPr="00917937">
        <w:rPr>
          <w:rFonts w:ascii="Times New Roman" w:eastAsia="Times New Roman" w:hAnsi="Times New Roman" w:cs="Times New Roman"/>
        </w:rPr>
        <w:t xml:space="preserve">, </w:t>
      </w:r>
      <w:r w:rsidRPr="001808FE">
        <w:rPr>
          <w:rFonts w:ascii="Times New Roman" w:hAnsi="Times New Roman" w:cs="Times New Roman"/>
        </w:rPr>
        <w:t>2KH2</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"10.1074/jbc.M109.025304", "ISSN" : "1083-351X", "PMID" : "19776018", "abstract" : "Monoclonal antibodies have recently started to deliver on their promise as highly specific and active drugs; however, a more effective, knowledge-based approach to the selection, design, and optimization of potential therapeutic antibodies is currently limited by the surprising lack of detailed structural information for complexes formed with target proteins. Here we show that complexes formed with minimal antigen binding single chain variable fragments (scFv) reliably reflect all the features of the binding interface present in larger Fab fragments, which are commonly used as therapeutics, and report the development of a robust, reliable, and relatively rapid approach to the determination of high resolution models for scFv-target protein complexes. This NMR spectroscopy-based approach combines experimental determination of the interaction surfaces and relative orientations of the scFv and target protein, with NMR restraint-driven, semiflexible docking of the proteins to produce a reliable and highly informative model of the complex. Experience with scFvs and Fabs targeted at a number of secreted regulatory proteins suggests that the approach will be applicable to many therapeutic antibodies targeted at proteins, and its application is illustrated for a potential therapeutic antibody targeted at the cytokine IL-1beta. The detailed structural information that can be obtained by this approach has the potential to have a major impact on the rational design and development of an increasingly important class of biological pharmaceuticals.", "author" : [ { "dropping-particle" : "", "family" : "Wilkinson", "given" : "Ian C", "non-dropping-particle" : "", "parse-names" : false, "suffix" : "" }, { "dropping-particle" : "", "family" : "Hall", "given" : "Catherine J", "non-dropping-particle" : "", "parse-names" : false, "suffix" : "" }, { "dropping-particle" : "", "family" : "Veverka", "given" : "Vaclav", "non-dropping-particle" : "", "parse-names" : false, "suffix" : "" }, { "dropping-particle" : "", "family" : "Shi", "given" : "Jiye Y", "non-dropping-particle" : "", "parse-names" : false, "suffix" : "" }, { "dropping-particle" : "", "family" : "Muskett", "given" : "Frederick W", "non-dropping-particle" : "", "parse-names" : false, "suffix" : "" }, { "dropping-particle" : "", "family" : "Stephens", "given" : "Paul E", "non-dropping-particle" : "", "parse-names" : false, "suffix" : "" }, { "dropping-particle" : "", "family" : "Taylor", "given" : "Richard J", "non-dropping-particle" : "", "parse-names" : false, "suffix" : "" }, { "dropping-particle" : "", "family" : "Henry", "given" : "Alistair J", "non-dropping-particle" : "", "parse-names" : false, "suffix" : "" }, { "dropping-particle" : "", "family" : "Carr", "given" : "Mark D", "non-dropping-particle" : "", "parse-names" : false, "suffix" : "" } ], "container-title" : "The Journal of biological chemistry", "id" : "ITEM-1", "issue" : "46", "issued" : { "date-parts" : [ [ "2009", "11", "13" ] ] }, "page" : "31928-35", "title" : "High resolution NMR-based model for the structure of a scFv-IL-1beta complex: potential for NMR as a key tool in therapeutic antibody design and development.", "type" : "article-journal", "volume" : "284" }, "uris" : [ "http://www.mendeley.com/documents/?uuid=35092697-f62c-3f28-831e-a55ac7d0c304" ] } ], "mendeley" : { "formattedCitation" : "(26)", "plainTextFormattedCitation" : "(26)", "previouslyFormattedCitation" : "(31)"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(26)</w:t>
      </w:r>
      <w:r>
        <w:rPr>
          <w:rFonts w:ascii="Times New Roman" w:eastAsia="Times New Roman" w:hAnsi="Times New Roman" w:cs="Times New Roman"/>
        </w:rPr>
        <w:fldChar w:fldCharType="end"/>
      </w:r>
      <w:r>
        <w:rPr>
          <w:rFonts w:ascii="Times New Roman" w:eastAsia="Times New Roman" w:hAnsi="Times New Roman" w:cs="Times New Roman"/>
        </w:rPr>
        <w:t>,</w:t>
      </w:r>
      <w:r w:rsidRPr="00917937">
        <w:rPr>
          <w:rFonts w:ascii="Times New Roman" w:eastAsia="Times New Roman" w:hAnsi="Times New Roman" w:cs="Times New Roman"/>
        </w:rPr>
        <w:t xml:space="preserve"> </w:t>
      </w:r>
      <w:r w:rsidRPr="001808FE">
        <w:rPr>
          <w:rFonts w:ascii="Times New Roman" w:hAnsi="Times New Roman" w:cs="Times New Roman"/>
        </w:rPr>
        <w:t>3P0G</w:t>
      </w:r>
      <w:r w:rsidRPr="00D31D97">
        <w:rPr>
          <w:rStyle w:val="Lienhypertexte"/>
          <w:rFonts w:ascii="Times New Roman" w:eastAsia="Times New Roman" w:hAnsi="Times New Roman" w:cs="Times New Roman"/>
        </w:rPr>
        <w:t xml:space="preserve"> </w:t>
      </w:r>
      <w:r w:rsidRPr="00813A75">
        <w:rPr>
          <w:rStyle w:val="Lienhypertexte"/>
          <w:rFonts w:ascii="Times New Roman" w:eastAsia="Times New Roman" w:hAnsi="Times New Roman" w:cs="Times New Roman"/>
          <w:color w:val="000000" w:themeColor="text1"/>
        </w:rPr>
        <w:fldChar w:fldCharType="begin" w:fldLock="1"/>
      </w:r>
      <w:r w:rsidR="009707EC">
        <w:rPr>
          <w:rStyle w:val="Lienhypertexte"/>
          <w:rFonts w:ascii="Times New Roman" w:eastAsia="Times New Roman" w:hAnsi="Times New Roman" w:cs="Times New Roman"/>
          <w:color w:val="000000" w:themeColor="text1"/>
        </w:rPr>
        <w:instrText>ADDIN CSL_CITATION { "citationItems" : [ { "id" : "ITEM-1", "itemData" : { "DOI" : "10.1038/nature09648", "ISSN" : "1476-4687", "PMID" : "21228869", "abstract" : "G protein coupled receptors (GPCRs) exhibit a spectrum of functional behaviours in response to natural and synthetic ligands. Recent crystal structures provide insights into inactive states of several GPCRs. Efforts to obtain an agonist-bound active-state GPCR structure have proven difficult due to the inherent instability of this state in the absence of a G protein. We generated a camelid antibody fragment (nanobody) to the human \u03b2(2) adrenergic receptor (\u03b2(2)AR) that exhibits G protein-like behaviour, and obtained an agonist-bound, active-state crystal structure of the receptor-nanobody complex. Comparison with the inactive \u03b2(2)AR structure reveals subtle changes in the binding pocket; however, these small changes are associated with an 11\u2009\u00c5 outward movement of the cytoplasmic end of transmembrane segment 6, and rearrangements of transmembrane segments 5 and 7 that are remarkably similar to those observed in opsin, an active form of rhodopsin. This structure provides insights into the process of agonist binding and activation.", "author" : [ { "dropping-particle" : "", "family" : "Rasmussen", "given" : "S\u00f8ren G F", "non-dropping-particle" : "", "parse-names" : false, "suffix" : "" }, { "dropping-particle" : "", "family" : "Choi", "given" : "Hee-Jung", "non-dropping-particle" : "", "parse-names" : false, "suffix" : "" }, { "dropping-particle" : "", "family" : "Fung", "given" : "Juan Jose", "non-dropping-particle" : "", "parse-names" : false, "suffix" : "" }, { "dropping-particle" : "", "family" : "Pardon", "given" : "Els", "non-dropping-particle" : "", "parse-names" : false, "suffix" : "" }, { "dropping-particle" : "", "family" : "Casarosa", "given" : "Paola", "non-dropping-particle" : "", "parse-names" : false, "suffix" : "" }, { "dropping-particle" : "", "family" : "Chae", "given" : "Pil Seok", "non-dropping-particle" : "", "parse-names" : false, "suffix" : "" }, { "dropping-particle" : "", "family" : "Devree", "given" : "Brian T", "non-dropping-particle" : "", "parse-names" : false, "suffix" : "" }, { "dropping-particle" : "", "family" : "Rosenbaum", "given" : "Daniel M", "non-dropping-particle" : "", "parse-names" : false, "suffix" : "" }, { "dropping-particle" : "", "family" : "Thian", "given" : "Foon Sun", "non-dropping-particle" : "", "parse-names" : false, "suffix" : "" }, { "dropping-particle" : "", "family" : "Kobilka", "given" : "Tong Sun", "non-dropping-particle" : "", "parse-names" : false, "suffix" : "" }, { "dropping-particle" : "", "family" : "Schnapp", "given" : "Andreas", "non-dropping-particle" : "", "parse-names" : false, "suffix" : "" }, { "dropping-particle" : "", "family" : "Konetzki", "given" : "Ingo", "non-dropping-particle" : "", "parse-names" : false, "suffix" : "" }, { "dropping-particle" : "", "family" : "Sunahara", "given" : "Roger K", "non-dropping-particle" : "", "parse-names" : false, "suffix" : "" }, { "dropping-particle" : "", "family" : "Gellman", "given" : "Samuel H", "non-dropping-particle" : "", "parse-names" : false, "suffix" : "" }, { "dropping-particle" : "", "family" : "Pautsch", "given" : "Alexander", "non-dropping-particle" : "", "parse-names" : false, "suffix" : "" }, { "dropping-particle" : "", "family" : "Steyaert", "given" : "Jan", "non-dropping-particle" : "", "parse-names" : false, "suffix" : "" }, { "dropping-particle" : "", "family" : "Weis", "given" : "William I", "non-dropping-particle" : "", "parse-names" : false, "suffix" : "" }, { "dropping-particle" : "", "family" : "Kobilka", "given" : "Brian K", "non-dropping-particle" : "", "parse-names" : false, "suffix" : "" } ], "container-title" : "Nature", "id" : "ITEM-1", "issue" : "7329", "issued" : { "date-parts" : [ [ "2011", "1", "13" ] ] }, "page" : "175-80", "title" : "Structure of a nanobody-stabilized active state of the \u03b2(2) adrenoceptor.", "type" : "article-journal", "volume" : "469" }, "uris" : [ "http://www.mendeley.com/documents/?uuid=1183e318-6bae-3093-b3e0-b1b029fe7d5c" ] } ], "mendeley" : { "formattedCitation" : "(27)", "plainTextFormattedCitation" : "(27)", "previouslyFormattedCitation" : "(32)" }, "properties" : {  }, "schema" : "https://github.com/citation-style-language/schema/raw/master/csl-citation.json" }</w:instrText>
      </w:r>
      <w:r w:rsidRPr="00813A75">
        <w:rPr>
          <w:rStyle w:val="Lienhypertexte"/>
          <w:rFonts w:ascii="Times New Roman" w:eastAsia="Times New Roman" w:hAnsi="Times New Roman" w:cs="Times New Roman"/>
          <w:color w:val="000000" w:themeColor="text1"/>
        </w:rPr>
        <w:fldChar w:fldCharType="separate"/>
      </w:r>
      <w:r w:rsidR="009707EC" w:rsidRPr="009707EC">
        <w:rPr>
          <w:rStyle w:val="Lienhypertexte"/>
          <w:rFonts w:ascii="Times New Roman" w:eastAsia="Times New Roman" w:hAnsi="Times New Roman" w:cs="Times New Roman"/>
          <w:noProof/>
          <w:color w:val="000000" w:themeColor="text1"/>
          <w:u w:val="none"/>
        </w:rPr>
        <w:t>(27)</w:t>
      </w:r>
      <w:r w:rsidRPr="00813A75">
        <w:rPr>
          <w:rStyle w:val="Lienhypertexte"/>
          <w:rFonts w:ascii="Times New Roman" w:eastAsia="Times New Roman" w:hAnsi="Times New Roman" w:cs="Times New Roman"/>
          <w:color w:val="000000" w:themeColor="text1"/>
        </w:rPr>
        <w:fldChar w:fldCharType="end"/>
      </w:r>
      <w:r w:rsidRPr="00813A75">
        <w:rPr>
          <w:rStyle w:val="Lienhypertexte"/>
          <w:rFonts w:ascii="Times New Roman" w:eastAsia="Times New Roman" w:hAnsi="Times New Roman" w:cs="Times New Roman"/>
          <w:color w:val="auto"/>
        </w:rPr>
        <w:t>)</w:t>
      </w:r>
      <w:r w:rsidRPr="00917937">
        <w:rPr>
          <w:rFonts w:ascii="Times New Roman" w:eastAsia="Times New Roman" w:hAnsi="Times New Roman" w:cs="Times New Roman"/>
        </w:rPr>
        <w:t xml:space="preserve">. The models generated were further validated by RAMPAGE </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"10.1002/prot.10286", "ISSN" : "08873585", "author" : [ { "dropping-particle" : "", "family" : "Lovell", "given" : "Simon C.", "non-dropping-particle" : "", "parse-names" : false, "suffix" : "" }, { "dropping-particle" : "", "family" : "Davis", "given" : "Ian W.", "non-dropping-particle" : "", "parse-names" : false, "suffix" : "" }, { "dropping-particle" : "", "family" : "Arendall", "given" : "W. Bryan", "non-dropping-particle" : "", "parse-names" : false, "suffix" : "" }, { "dropping-particle" : "", "family" : "Bakker", "given" : "Paul I. W.", "non-dropping-particle" : "de", "parse-names" : false, "suffix" : "" }, { "dropping-particle" : "", "family" : "Word", "given" : "J. Michael", "non-dropping-particle" : "", "parse-names" : false, "suffix" : "" }, { "dropping-particle" : "", "family" : "Prisant", "given" : "Michael G.", "non-dropping-particle" : "", "parse-names" : false, "suffix" : "" }, { "dropping-particle" : "", "family" : "Richardson", "given" : "Jane S.", "non-dropping-particle" : "", "parse-names" : false, "suffix" : "" }, { "dropping-particle" : "", "family" : "Richardson", "given" : "David C.", "non-dropping-particle" : "", "parse-names" : false, "suffix" : "" } ], "container-title" : "Proteins: Structure, Function, and Bioinformatics", "id" : "ITEM-1", "issue" : "3", "issued" : { "date-parts" : [ [ "2003", "1", "8" ] ] }, "page" : "437-450", "publisher" : "Wiley Subscription Services, Inc., A Wiley Company", "title" : "Structure validation by C\u03b1 geometry: \u03d5,\u03c8 and C\u03b2 deviation", "type" : "article-journal", "volume" : "50" }, "uris" : [ "http://www.mendeley.com/documents/?uuid=bebd2cf9-eae8-3628-94a6-e849aa8668e5" ] } ], "mendeley" : { "formattedCitation" : "(28)", "plainTextFormattedCitation" : "(28)", "previouslyFormattedCitation" : "(33)"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(28)</w:t>
      </w:r>
      <w:r>
        <w:rPr>
          <w:rFonts w:ascii="Times New Roman" w:eastAsia="Times New Roman" w:hAnsi="Times New Roman" w:cs="Times New Roman"/>
        </w:rPr>
        <w:fldChar w:fldCharType="end"/>
      </w:r>
      <w:r w:rsidRPr="00917937">
        <w:rPr>
          <w:rFonts w:ascii="Times New Roman" w:eastAsia="Times New Roman" w:hAnsi="Times New Roman" w:cs="Times New Roman"/>
        </w:rPr>
        <w:t>software and the best models ranked were used for docking.</w:t>
      </w:r>
      <w:r>
        <w:rPr>
          <w:rFonts w:ascii="Times New Roman" w:eastAsia="Times New Roman" w:hAnsi="Times New Roman" w:cs="Times New Roman"/>
        </w:rPr>
        <w:t xml:space="preserve"> The docking studies have further helped in identifying that there is a difference in mode of binding between the two nanobodies, Nb 70 binds in the catalytic domain of hTNFR1 whereas Nb 96 does not. </w:t>
      </w:r>
      <w:r w:rsidRPr="00917937">
        <w:rPr>
          <w:rFonts w:ascii="Times New Roman" w:eastAsia="Times New Roman" w:hAnsi="Times New Roman" w:cs="Times New Roman"/>
        </w:rPr>
        <w:t xml:space="preserve"> The authors have not mentioned the algorithm for template selection in their protocols. We have further analysed this particular case of Nanobody modelling using the same templates used by the authors in both multi template method and individual templates. We have presented it as a case study in the later sections. </w:t>
      </w:r>
      <w:r w:rsidRPr="00917937">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"10.1074/jbc.M114.617787", "ISSN" : "0021-9258", "author" : [ { "dropping-particle" : "", "family" : "Steeland", "given" : "Sophie", "non-dropping-particle" : "", "parse-names" : false, "suffix" : "" }, { "dropping-particle" : "", "family" : "Puim\u00e8ge", "given" : "Leen", "non-dropping-particle" : "", "parse-names" : false, "suffix" : "" }, { "dropping-particle" : "", "family" : "Vandenbroucke", "given" : "Roosmarijn E.", "non-dropping-particle" : "", "parse-names" : false, "suffix" : "" }, { "dropping-particle" : "", "family" : "Hauwermeiren", "given" : "Filip", "non-dropping-particle" : "Van", "parse-names" : false, "suffix" : "" }, { "dropping-particle" : "", "family" : "Haustraete", "given" : "Jurgen", "non-dropping-particle" : "", "parse-names" : false, "suffix" : "" }, { "dropping-particle" : "", "family" : "Devoogdt", "given" : "Nick", "non-dropping-particle" : "", "parse-names" : false, "suffix" : "" }, { "dropping-particle" : "", "family" : "Hulpiau", "given" : "Paco", "non-dropping-particle" : "", "parse-names" : false, "suffix" : "" }, { "dropping-particle" : "", "family" : "Leroux-Roels", "given" : "Geert", "non-dropping-particle" : "", "parse-names" : false, "suffix" : "" }, { "dropping-particle" : "", "family" : "Laukens", "given" : "Debby", "non-dropping-particle" : "", "parse-names" : false, "suffix" : "" }, { "dropping-particle" : "", "family" : "Meuleman", "given" : "Philip", "non-dropping-particle" : "", "parse-names" : false, "suffix" : "" }, { "dropping-particle" : "", "family" : "Vos", "given" : "Martine", "non-dropping-particle" : "De", "parse-names" : false, "suffix" : "" }, { "dropping-particle" : "", "family" : "Libert", "given" : "Claude", "non-dropping-particle" : "", "parse-names" : false, "suffix" : "" } ], "container-title" : "Journal of Biological Chemistry", "id" : "ITEM-1", "issue" : "7", "issued" : { "date-parts" : [ [ "2015", "2", "13" ] ] }, "page" : "4022-4037", "title" : "Generation and Characterization of Small Single Domain Antibodies Inhibiting Human Tumor Necrosis Factor Receptor 1", "type" : "article-journal", "volume" : "290" }, "uris" : [ "http://www.mendeley.com/documents/?uuid=274bdcba-5961-36c9-870d-c84170041150" ] } ], "mendeley" : { "formattedCitation" : "(29)", "plainTextFormattedCitation" : "(29)", "previouslyFormattedCitation" : "(34)" }, "properties" : {  }, "schema" : "https://github.com/citation-style-language/schema/raw/master/csl-citation.json" }</w:instrText>
      </w:r>
      <w:r w:rsidRPr="00917937">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(29)</w:t>
      </w:r>
      <w:r w:rsidRPr="00917937">
        <w:rPr>
          <w:rFonts w:ascii="Times New Roman" w:eastAsia="Times New Roman" w:hAnsi="Times New Roman" w:cs="Times New Roman"/>
        </w:rPr>
        <w:fldChar w:fldCharType="end"/>
      </w:r>
    </w:p>
    <w:p w14:paraId="5939CBFD" w14:textId="77777777" w:rsidR="00E0450D" w:rsidRPr="00917937" w:rsidRDefault="00E0450D" w:rsidP="00E0450D">
      <w:pPr>
        <w:spacing w:line="480" w:lineRule="auto"/>
        <w:ind w:firstLine="612"/>
        <w:jc w:val="both"/>
        <w:rPr>
          <w:rFonts w:ascii="Times New Roman" w:eastAsia="Times New Roman" w:hAnsi="Times New Roman" w:cs="Times New Roman"/>
        </w:rPr>
      </w:pPr>
    </w:p>
    <w:p w14:paraId="19538E4A" w14:textId="77777777" w:rsidR="00E0450D" w:rsidRPr="00BB3AE8"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lastRenderedPageBreak/>
        <w:t>10</w:t>
      </w:r>
      <w:r>
        <w:rPr>
          <w:rFonts w:ascii="Times New Roman" w:hAnsi="Times New Roman" w:cs="Times New Roman"/>
          <w:i/>
        </w:rPr>
        <w:t xml:space="preserve">. </w:t>
      </w:r>
      <w:r w:rsidRPr="00917937">
        <w:rPr>
          <w:rFonts w:ascii="Times New Roman" w:hAnsi="Times New Roman" w:cs="Times New Roman"/>
          <w:i/>
        </w:rPr>
        <w:t>Anti-VEGFR2 (Vascular endothelial growth factor receptor 2)</w:t>
      </w:r>
      <w:r>
        <w:rPr>
          <w:rFonts w:ascii="Times New Roman" w:hAnsi="Times New Roman" w:cs="Times New Roman"/>
          <w:i/>
        </w:rPr>
        <w:t xml:space="preserve">. </w:t>
      </w:r>
      <w:r>
        <w:rPr>
          <w:rFonts w:ascii="Times New Roman" w:hAnsi="Times New Roman" w:cs="Times New Roman"/>
        </w:rPr>
        <w:t>Vascular endothelial growth factor (VEGF) is very crucial for angiogenesis. It has two receptors VEGFR1 and VEGFR2. Though VEGFR1 has more affinity towards its ligand VEGF, VEGFR2 mediates VEGF signalling predominantly. This study attempts to inhibit VEGF signalling through VEGFR2 in cancer cells (HUVECs). In this study three V</w:t>
      </w:r>
      <w:r>
        <w:rPr>
          <w:rFonts w:ascii="Times New Roman" w:hAnsi="Times New Roman" w:cs="Times New Roman"/>
          <w:vertAlign w:val="subscript"/>
        </w:rPr>
        <w:t>H</w:t>
      </w:r>
      <w:r>
        <w:rPr>
          <w:rFonts w:ascii="Times New Roman" w:hAnsi="Times New Roman" w:cs="Times New Roman"/>
        </w:rPr>
        <w:t>H clones were generated and selected against the VEGF-RBD (VEGF Receptor</w:t>
      </w:r>
      <w:r w:rsidRPr="00917937">
        <w:rPr>
          <w:rFonts w:ascii="Times New Roman" w:hAnsi="Times New Roman" w:cs="Times New Roman"/>
        </w:rPr>
        <w:t xml:space="preserve"> Binding Domain</w:t>
      </w:r>
      <w:r>
        <w:rPr>
          <w:rFonts w:ascii="Times New Roman" w:hAnsi="Times New Roman" w:cs="Times New Roman"/>
        </w:rPr>
        <w:t xml:space="preserve">). To model these clones namely </w:t>
      </w:r>
      <w:r>
        <w:rPr>
          <w:rFonts w:ascii="Times New Roman" w:eastAsia="Times New Roman" w:hAnsi="Times New Roman" w:cs="Times New Roman"/>
        </w:rPr>
        <w:t xml:space="preserve">VEvhh1, VEvhh2 and VEvhh3, templates were selected from BLAST search against PDB namely </w:t>
      </w:r>
      <w:r w:rsidRPr="001808FE">
        <w:rPr>
          <w:rFonts w:ascii="Times New Roman" w:eastAsia="Times New Roman" w:hAnsi="Times New Roman" w:cs="Times New Roman"/>
        </w:rPr>
        <w:t>1OP9</w:t>
      </w:r>
      <w:r w:rsidRPr="00BA5B73">
        <w:rPr>
          <w:rFonts w:ascii="Times New Roman" w:eastAsia="Times New Roman" w:hAnsi="Times New Roman" w:cs="Times New Roman"/>
        </w:rPr>
        <w:t xml:space="preserve"> </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"10.1038/nature01870", "ISSN" : "1476-4687", "PMID" : "12917687", "abstract" : "Amyloid diseases are characterized by an aberrant assembly of a specific protein or protein fragment into fibrils and plaques that are deposited in various organs and tissues, often with serious pathological consequences. Non-neuropathic systemic amyloidosis is associated with single point mutations in the gene coding for human lysozyme. Here we report that a single-domain fragment of a camelid antibody raised against wild-type human lysozyme inhibits the in vitro aggregation of its amyloidogenic variant, D67H. Our structural studies reveal that the epitope includes neither the site of mutation nor most residues in the region of the protein structure that is destabilized by the mutation. Instead, the binding of the antibody fragment achieves its effect by restoring the structural cooperativity characteristic of the wild-type protein. This appears to occur at least in part through the transmission of long-range conformational effects to the interface between the two structural domains of the protein. Thus, reducing the ability of an amyloidogenic protein to form partly unfolded species can be an effective method of preventing its aggregation, suggesting approaches to the rational design of therapeutic agents directed against protein deposition diseases.", "author" : [ { "dropping-particle" : "", "family" : "Dumoulin", "given" : "Mireille", "non-dropping-particle" : "", "parse-names" : false, "suffix" : "" }, { "dropping-particle" : "", "family" : "Last", "given" : "Alexander M", "non-dropping-particle" : "", "parse-names" : false, "suffix" : "" }, { "dropping-particle" : "", "family" : "Desmyter", "given" : "Aline", "non-dropping-particle" : "", "parse-names" : false, "suffix" : "" }, { "dropping-particle" : "", "family" : "Decanniere", "given" : "Klaas", "non-dropping-particle" : "", "parse-names" : false, "suffix" : "" }, { "dropping-particle" : "", "family" : "Canet", "given" : "Denis", "non-dropping-particle" : "", "parse-names" : false, "suffix" : "" }, { "dropping-particle" : "", "family" : "Larsson", "given" : "G\u00f6ran", "non-dropping-particle" : "", "parse-names" : false, "suffix" : "" }, { "dropping-particle" : "", "family" : "Spencer", "given" : "Andrew", "non-dropping-particle" : "", "parse-names" : false, "suffix" : "" }, { "dropping-particle" : "", "family" : "Archer", "given" : "David B", "non-dropping-particle" : "", "parse-names" : false, "suffix" : "" }, { "dropping-particle" : "", "family" : "Sasse", "given" : "Jurgen", "non-dropping-particle" : "", "parse-names" : false, "suffix" : "" }, { "dropping-particle" : "", "family" : "Muyldermans", "given" : "Serge", "non-dropping-particle" : "", "parse-names" : false, "suffix" : "" }, { "dropping-particle" : "", "family" : "Wyns", "given" : "Lode", "non-dropping-particle" : "", "parse-names" : false, "suffix" : "" }, { "dropping-particle" : "", "family" : "Redfield", "given" : "Christina", "non-dropping-particle" : "", "parse-names" : false, "suffix" : "" }, { "dropping-particle" : "", "family" : "Matagne", "given" : "Andr\u00e9", "non-dropping-particle" : "", "parse-names" : false, "suffix" : "" }, { "dropping-particle" : "V", "family" : "Robinson", "given" : "Carol", "non-dropping-particle" : "", "parse-names" : false, "suffix" : "" }, { "dropping-particle" : "", "family" : "Dobson", "given" : "Christopher M", "non-dropping-particle" : "", "parse-names" : false, "suffix" : "" } ], "container-title" : "Nature", "id" : "ITEM-1", "issue" : "6950", "issued" : { "date-parts" : [ [ "2003", "8", "14" ] ] }, "page" : "783-8", "title" : "A camelid antibody fragment inhibits the formation of amyloid fibrils by human lysozyme.", "type" : "article-journal", "volume" : "424" }, "uris" : [ "http://www.mendeley.com/documents/?uuid=4e55c115-cedb-3780-9c8c-efaa54f045a2" ] } ], "mendeley" : { "formattedCitation" : "(1)", "plainTextFormattedCitation" : "(1)", "previouslyFormattedCitation" : "(7)"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1808FE">
        <w:rPr>
          <w:rFonts w:ascii="Times New Roman" w:eastAsia="Times New Roman" w:hAnsi="Times New Roman" w:cs="Times New Roman"/>
        </w:rPr>
        <w:t>1MVF</w:t>
      </w:r>
      <w:r>
        <w:rPr>
          <w:rFonts w:ascii="Times New Roman" w:eastAsia="Times New Roman" w:hAnsi="Times New Roman" w:cs="Times New Roman"/>
        </w:rPr>
        <w:t xml:space="preserve"> </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"10.1074/jbc.M302336200", "ISSN" : "0021-9258", "PMID" : "12743116", "abstract" : "A specific camel VHH (variable domain of dromedary heavy chain antibody) fragment was used to crystallize the intrinsically flexible addiction antidote MazE. Only 45% of the polypeptide chain is found ordered in the crystal. The MazE monomer consisting of two beta-hairpins connected by a short alpha-helix has no hydrophobic core on its own and represents only one half of a typical protein domain. A complete domain structure is formed by the association of two chains, creating a hydrophobic core between two four-stranded beta-sheets. This hydrophobic core consists exclusively of short aliphatic residues. The folded part of MazE contains a novel DNA binding motif. A model for DNA binding that is consistent with the available biochemical data is presented.", "author" : [ { "dropping-particle" : "", "family" : "Loris", "given" : "Remy", "non-dropping-particle" : "", "parse-names" : false, "suffix" : "" }, { "dropping-particle" : "", "family" : "Marianovsky", "given" : "Irina", "non-dropping-particle" : "", "parse-names" : false, "suffix" : "" }, { "dropping-particle" : "", "family" : "Lah", "given" : "Jurij", "non-dropping-particle" : "", "parse-names" : false, "suffix" : "" }, { "dropping-particle" : "", "family" : "Laeremans", "given" : "Toon", "non-dropping-particle" : "", "parse-names" : false, "suffix" : "" }, { "dropping-particle" : "", "family" : "Engelberg-Kulka", "given" : "Hanna", "non-dropping-particle" : "", "parse-names" : false, "suffix" : "" }, { "dropping-particle" : "", "family" : "Glaser", "given" : "Gad", "non-dropping-particle" : "", "parse-names" : false, "suffix" : "" }, { "dropping-particle" : "", "family" : "Muyldermans", "given" : "Serge", "non-dropping-particle" : "", "parse-names" : false, "suffix" : "" }, { "dropping-particle" : "", "family" : "Wyns", "given" : "Lode", "non-dropping-particle" : "", "parse-names" : false, "suffix" : "" } ], "container-title" : "The Journal of biological chemistry", "id" : "ITEM-1", "issue" : "30", "issued" : { "date-parts" : [ [ "2003", "7", "25" ] ] }, "page" : "28252-7", "title" : "Crystal structure of the intrinsically flexible addiction antidote MazE.", "type" : "article-journal", "volume" : "278" }, "uris" : [ "http://www.mendeley.com/documents/?uuid=52f73fef-40b1-3dba-b6e9-b7fa48ecac3f" ] } ], "mendeley" : { "formattedCitation" : "(12)", "plainTextFormattedCitation" : "(12)", "previouslyFormattedCitation" : "(17)"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and </w:t>
      </w:r>
      <w:r w:rsidRPr="001808FE">
        <w:rPr>
          <w:rFonts w:ascii="Times New Roman" w:eastAsia="Times New Roman" w:hAnsi="Times New Roman" w:cs="Times New Roman"/>
        </w:rPr>
        <w:t>2X6M</w:t>
      </w:r>
      <w:r>
        <w:rPr>
          <w:rFonts w:ascii="Times New Roman" w:eastAsia="Times New Roman" w:hAnsi="Times New Roman" w:cs="Times New Roman"/>
        </w:rPr>
        <w:t xml:space="preserve"> </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"10.1016/j.jmb.2010.07.001", "ISSN" : "1089-8638", "PMID" : "20620148", "abstract" : "The aggregation of the intrinsically disordered protein \u03b1-synuclein to form fibrillar amyloid structures is intimately associated with a variety of neurological disorders, most notably Parkinson's disease. The molecular mechanism of \u03b1-synuclein aggregation and toxicity is not yet understood in any detail, not least because of the paucity of structural probes through which to study the behavior of such a disordered system. Here, we describe an investigation involving a single-domain camelid antibody, NbSyn2, selected by phage display techniques to bind to \u03b1-synuclein, including the exploration of its effects on the in vitro aggregation of the protein under a variety of conditions. We show using isothermal calorimetric methods that NbSyn2 binds specifically to monomeric \u03b1-synuclein with nanomolar affinity and by means of NMR spectroscopy that it interacts with the four C-terminal residues of the protein. This latter finding is confirmed by the determination of a crystal structure of NbSyn2 bound to a peptide encompassing the nine C-terminal residues of \u03b1-synuclein. The NbSyn2:\u03b1-synuclein interaction is mediated mainly by side-chain interactions while water molecules cross-link the main-chain atoms of \u03b1-synuclein to atoms of NbSyn2, a feature we believe could be important in intrinsically disordered protein interactions more generally. The aggregation behavior of \u03b1-synuclein at physiological pH, including the morphology of the resulting fibrillar structures, is remarkably unaffected by the presence of NbSyn2 and indeed we show that NbSyn2 binds strongly to the aggregated as well as to the soluble forms of \u03b1-synuclein. These results give strong support to the conjecture that the C-terminal region of the protein is not directly involved in the mechanism of aggregation and suggest that binding of NbSyn2 could be a useful probe for the identification of \u03b1-synuclein aggregation in vitro and possibly in vivo.", "author" : [ { "dropping-particle" : "", "family" : "Genst", "given" : "Erwin J", "non-dropping-particle" : "De", "parse-names" : false, "suffix" : "" }, { "dropping-particle" : "", "family" : "Guilliams", "given" : "Tim", "non-dropping-particle" : "", "parse-names" : false, "suffix" : "" }, { "dropping-particle" : "", "family" : "Wellens", "given" : "Joke", "non-dropping-particle" : "", "parse-names" : false, "suffix" : "" }, { "dropping-particle" : "", "family" : "O'Day", "given" : "Elizabeth M", "non-dropping-particle" : "", "parse-names" : false, "suffix" : "" }, { "dropping-particle" : "", "family" : "Waudby", "given" : "Christopher A", "non-dropping-particle" : "", "parse-names" : false, "suffix" : "" }, { "dropping-particle" : "", "family" : "Meehan", "given" : "Sarah", "non-dropping-particle" : "", "parse-names" : false, "suffix" : "" }, { "dropping-particle" : "", "family" : "Dumoulin", "given" : "Mireille", "non-dropping-particle" : "", "parse-names" : false, "suffix" : "" }, { "dropping-particle" : "", "family" : "Hsu", "given" : "Shang-Te Danny", "non-dropping-particle" : "", "parse-names" : false, "suffix" : "" }, { "dropping-particle" : "", "family" : "Cremades", "given" : "Nunilo", "non-dropping-particle" : "", "parse-names" : false, "suffix" : "" }, { "dropping-particle" : "", "family" : "Verschueren", "given" : "Koen H G", "non-dropping-particle" : "", "parse-names" : false, "suffix" : "" }, { "dropping-particle" : "", "family" : "Pardon", "given" : "Els", "non-dropping-particle" : "", "parse-names" : false, "suffix" : "" }, { "dropping-particle" : "", "family" : "Wyns", "given" : "Lode", "non-dropping-particle" : "", "parse-names" : false, "suffix" : "" }, { "dropping-particle" : "", "family" : "Steyaert", "given" : "Jan", "non-dropping-particle" : "", "parse-names" : false, "suffix" : "" }, { "dropping-particle" : "", "family" : "Christodoulou", "given" : "John", "non-dropping-particle" : "", "parse-names" : false, "suffix" : "" }, { "dropping-particle" : "", "family" : "Dobson", "given" : "Christopher M", "non-dropping-particle" : "", "parse-names" : false, "suffix" : "" } ], "container-title" : "Journal of molecular biology", "id" : "ITEM-1", "issue" : "2", "issued" : { "date-parts" : [ [ "2010", "9", "17" ] ] }, "page" : "326-43", "title" : "Structure and properties of a complex of \u03b1-synuclein and a single-domain camelid antibody.", "type" : "article-journal", "volume" : "402" }, "uris" : [ "http://www.mendeley.com/documents/?uuid=bba20e51-e3e7-31bb-bca4-9ef698f76183" ] } ], "mendeley" : { "formattedCitation" : "(30)", "plainTextFormattedCitation" : "(30)", "previouslyFormattedCitation" : "(35)"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(30)</w:t>
      </w:r>
      <w:r>
        <w:rPr>
          <w:rFonts w:ascii="Times New Roman" w:eastAsia="Times New Roman" w:hAnsi="Times New Roman" w:cs="Times New Roman"/>
        </w:rPr>
        <w:fldChar w:fldCharType="end"/>
      </w:r>
      <w:r>
        <w:rPr>
          <w:rFonts w:ascii="Times New Roman" w:eastAsia="Times New Roman" w:hAnsi="Times New Roman" w:cs="Times New Roman"/>
        </w:rPr>
        <w:t>. These were modelled using Modeller and successively the CDR loops were refined using the Loop refinement protocol by Modeller. Further the models were validated using ProCheck. The best model of each V</w:t>
      </w:r>
      <w:r w:rsidRPr="00917937">
        <w:rPr>
          <w:rFonts w:ascii="Times New Roman" w:eastAsia="Times New Roman" w:hAnsi="Times New Roman" w:cs="Times New Roman"/>
          <w:vertAlign w:val="subscript"/>
        </w:rPr>
        <w:t>H</w:t>
      </w:r>
      <w:r>
        <w:rPr>
          <w:rFonts w:ascii="Times New Roman" w:eastAsia="Times New Roman" w:hAnsi="Times New Roman" w:cs="Times New Roman"/>
        </w:rPr>
        <w:t xml:space="preserve">H was refined using a detailed MD protocol, after which they were proceeded for docking. </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"10.1016/j.ijbiomac.2015.02.047", "abstract" : "The potency of VEGF-based anti-angiogenic strategies in cancer therapy and the brilliant characteristics of VHHs motivated us to directly block VEGF binding to its receptor with neutralizing single domain antibodies, thereby fading away the VEGF signaling pathway. Considering with high resolution crystal structure of VEGF-RBD/VEGFR2 complex, we could adopt a combinatorial screening strategy: stringent panning and competition ELISA, to direct the panning procedure to dominantly screen the favorable binders that bind and block the key functional regions of VEGF. Based on competition assay, the majority of the screened clones (82%) showed the VEGFR2 mimicry behavior for binding to VEGF molecule. The phage pool gets enriched in favor of sequences that bind the receptor binding sites of VEGF. Different immunoassays and molecular docking simulation verified that all selected VHHs could bind and cover the receptor binding sites of VEGF. Consequently, some modifications in panning procedure with considering the structural features and detailed information of functional regions of a protein antigen, led us to successfully trap the high-affinity specific binders against its hot functional regions. Since the selected VHHs could cover the receptor binding site of VEGF and block VEGF binding to the receptor, they might be promising candidates for anti-angiogenic therapies.", "author" : [ { "dropping-particle" : "", "family" : "Shahangian", "given" : "S. Shirin", "non-dropping-particle" : "", "parse-names" : false, "suffix" : "" }, { "dropping-particle" : "", "family" : "H. Sajedi", "given" : "Reza", "non-dropping-particle" : "", "parse-names" : false, "suffix" : "" }, { "dropping-particle" : "", "family" : "Hasannia", "given" : "Sadegh", "non-dropping-particle" : "", "parse-names" : false, "suffix" : "" }, { "dropping-particle" : "", "family" : "Jalili", "given" : "Shirin", "non-dropping-particle" : "", "parse-names" : false, "suffix" : "" }, { "dropping-particle" : "", "family" : "Mohammadi", "given" : "Mohammad", "non-dropping-particle" : "", "parse-names" : false, "suffix" : "" }, { "dropping-particle" : "", "family" : "Taghdir", "given" : "Majid", "non-dropping-particle" : "", "parse-names" : false, "suffix" : "" }, { "dropping-particle" : "", "family" : "Shali", "given" : "Abbas", "non-dropping-particle" : "", "parse-names" : false, "suffix" : "" }, { "dropping-particle" : "", "family" : "Mansouri", "given" : "Kamran", "non-dropping-particle" : "", "parse-names" : false, "suffix" : "" }, { "dropping-particle" : "", "family" : "Sariri", "given" : "Reyhaneh", "non-dropping-particle" : "", "parse-names" : false, "suffix" : "" } ], "container-title" : "International Journal of Biological Macromolecules", "id" : "ITEM-1", "issued" : { "date-parts" : [ [ "2015" ] ] }, "page" : "222-234", "title" : "A conformation-based phage-display panning to screen neutralizing anti-VEGF VHHs with VEGFR2 mimicry behavior", "type" : "article-journal", "volume" : "77" }, "uris" : [ "http://www.mendeley.com/documents/?uuid=07808e58-d75f-3ca1-9ce6-6b259ad78fd3" ] } ], "mendeley" : { "formattedCitation" : "(31)", "plainTextFormattedCitation" : "(31)", "previouslyFormattedCitation" : "(36)"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(31)</w:t>
      </w:r>
      <w:r>
        <w:rPr>
          <w:rFonts w:ascii="Times New Roman" w:eastAsia="Times New Roman" w:hAnsi="Times New Roman" w:cs="Times New Roman"/>
        </w:rPr>
        <w:fldChar w:fldCharType="end"/>
      </w:r>
      <w:r>
        <w:t xml:space="preserve"> </w:t>
      </w:r>
      <w:r>
        <w:rPr>
          <w:rFonts w:ascii="Times New Roman" w:hAnsi="Times New Roman" w:cs="Times New Roman"/>
        </w:rPr>
        <w:t xml:space="preserve">After a detailed protocol of docking involving three rounds using HADDOCK, the accessible surface difference (ΔASA) between the VHH (each of </w:t>
      </w:r>
      <w:r>
        <w:rPr>
          <w:rFonts w:ascii="Times New Roman" w:eastAsia="Times New Roman" w:hAnsi="Times New Roman" w:cs="Times New Roman"/>
        </w:rPr>
        <w:t>VEvhh1, VEvhh2 and VEvhh3) and VEGF-RBD complex and isolated VEGF-RBD was calculated. Amongst the three nanobodies, VEvhh1 showed maximum coverage of functional regions of VEGF, which binds to VEGFR2.</w:t>
      </w:r>
    </w:p>
    <w:p w14:paraId="35867D82" w14:textId="77777777" w:rsidR="00E0450D" w:rsidRPr="00917937" w:rsidRDefault="00E0450D" w:rsidP="00E0450D">
      <w:pPr>
        <w:spacing w:line="480" w:lineRule="auto"/>
        <w:jc w:val="both"/>
        <w:rPr>
          <w:rFonts w:ascii="Times New Roman" w:hAnsi="Times New Roman" w:cs="Times New Roman"/>
        </w:rPr>
      </w:pPr>
    </w:p>
    <w:p w14:paraId="0389A8CA" w14:textId="77777777" w:rsidR="00E0450D" w:rsidRPr="00D72B72"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 xml:space="preserve">11. Anti-NS3/4A. </w:t>
      </w:r>
      <w:r w:rsidRPr="00917937">
        <w:rPr>
          <w:rFonts w:ascii="Times New Roman" w:hAnsi="Times New Roman" w:cs="Times New Roman"/>
          <w:color w:val="000000"/>
          <w:shd w:val="clear" w:color="auto" w:fill="FFFFFF"/>
        </w:rPr>
        <w:t>Hepatitis C virus has 6 non-structural proteins (NS), NS2, NS3, NS4A, NS4B, NS5A and NS5B. Of them the fusion protein NS3 and NS4 form a serine protease which cleaves the linker between NS5A and NS5B. NS5B is in turn highly implicated in the virus life cycle. Hence arresting the activity of before NS5B can prove to be critical.</w:t>
      </w:r>
      <w:r w:rsidRPr="00917937">
        <w:rPr>
          <w:rFonts w:ascii="Times New Roman" w:hAnsi="Times New Roman" w:cs="Times New Roman"/>
        </w:rPr>
        <w:t xml:space="preserve"> In this study three V</w:t>
      </w:r>
      <w:r w:rsidRPr="00917937">
        <w:rPr>
          <w:rFonts w:ascii="Times New Roman" w:hAnsi="Times New Roman" w:cs="Times New Roman"/>
          <w:vertAlign w:val="subscript"/>
        </w:rPr>
        <w:t>H</w:t>
      </w:r>
      <w:r w:rsidRPr="00917937">
        <w:rPr>
          <w:rFonts w:ascii="Times New Roman" w:hAnsi="Times New Roman" w:cs="Times New Roman"/>
        </w:rPr>
        <w:t>H clones were generated against the fusion HCV Protease, NS3/4A. I-TASSER webserver was used to model th</w:t>
      </w:r>
      <w:r>
        <w:rPr>
          <w:rFonts w:ascii="Times New Roman" w:hAnsi="Times New Roman" w:cs="Times New Roman"/>
        </w:rPr>
        <w:t xml:space="preserve">ree </w:t>
      </w:r>
      <w:r w:rsidRPr="00917937">
        <w:rPr>
          <w:rFonts w:ascii="Times New Roman" w:hAnsi="Times New Roman" w:cs="Times New Roman"/>
        </w:rPr>
        <w:t>V</w:t>
      </w:r>
      <w:r w:rsidRPr="00917937">
        <w:rPr>
          <w:rFonts w:ascii="Times New Roman" w:hAnsi="Times New Roman" w:cs="Times New Roman"/>
          <w:vertAlign w:val="subscript"/>
        </w:rPr>
        <w:t>H</w:t>
      </w:r>
      <w:r w:rsidRPr="00917937">
        <w:rPr>
          <w:rFonts w:ascii="Times New Roman" w:hAnsi="Times New Roman" w:cs="Times New Roman"/>
        </w:rPr>
        <w:t>H sequences</w:t>
      </w:r>
      <w:r>
        <w:rPr>
          <w:rFonts w:ascii="Times New Roman" w:hAnsi="Times New Roman" w:cs="Times New Roman"/>
        </w:rPr>
        <w:t xml:space="preserve"> selected from experiments named V</w:t>
      </w:r>
      <w:r w:rsidRPr="00813A75">
        <w:rPr>
          <w:rFonts w:ascii="Times New Roman" w:hAnsi="Times New Roman" w:cs="Times New Roman"/>
          <w:vertAlign w:val="subscript"/>
        </w:rPr>
        <w:t>H</w:t>
      </w:r>
      <w:r>
        <w:rPr>
          <w:rFonts w:ascii="Times New Roman" w:hAnsi="Times New Roman" w:cs="Times New Roman"/>
        </w:rPr>
        <w:t>H24, V</w:t>
      </w:r>
      <w:r w:rsidRPr="00813A75">
        <w:rPr>
          <w:rFonts w:ascii="Times New Roman" w:hAnsi="Times New Roman" w:cs="Times New Roman"/>
          <w:vertAlign w:val="subscript"/>
        </w:rPr>
        <w:t>H</w:t>
      </w:r>
      <w:r>
        <w:rPr>
          <w:rFonts w:ascii="Times New Roman" w:hAnsi="Times New Roman" w:cs="Times New Roman"/>
        </w:rPr>
        <w:t>H28 and V</w:t>
      </w:r>
      <w:r w:rsidRPr="00813A75">
        <w:rPr>
          <w:rFonts w:ascii="Times New Roman" w:hAnsi="Times New Roman" w:cs="Times New Roman"/>
          <w:vertAlign w:val="subscript"/>
        </w:rPr>
        <w:t>H</w:t>
      </w:r>
      <w:r>
        <w:rPr>
          <w:rFonts w:ascii="Times New Roman" w:hAnsi="Times New Roman" w:cs="Times New Roman"/>
        </w:rPr>
        <w:t>H41</w:t>
      </w:r>
      <w:r w:rsidRPr="00917937">
        <w:rPr>
          <w:rFonts w:ascii="Times New Roman" w:hAnsi="Times New Roman" w:cs="Times New Roman"/>
        </w:rPr>
        <w:t>.</w:t>
      </w:r>
      <w:r>
        <w:rPr>
          <w:rFonts w:ascii="Times New Roman" w:hAnsi="Times New Roman" w:cs="Times New Roman"/>
        </w:rPr>
        <w:t xml:space="preserve"> Modeller was used to generate NS3/4A models.</w:t>
      </w:r>
      <w:r w:rsidRPr="00917937">
        <w:rPr>
          <w:rFonts w:ascii="Times New Roman" w:hAnsi="Times New Roman" w:cs="Times New Roman"/>
        </w:rPr>
        <w:t xml:space="preserve"> No specific details about templates or primary sequence information is furnished in </w:t>
      </w:r>
      <w:r w:rsidRPr="00917937">
        <w:rPr>
          <w:rFonts w:ascii="Times New Roman" w:hAnsi="Times New Roman" w:cs="Times New Roman"/>
        </w:rPr>
        <w:lastRenderedPageBreak/>
        <w:t xml:space="preserve">the paper </w:t>
      </w:r>
      <w:r w:rsidRPr="00917937">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"10.3390/v7042030", "ISSN" : "1999-4915", "author" : [ { "dropping-particle" : "", "family" : "Jittavisutthikul", "given" : "Surasak", "non-dropping-particle" : "", "parse-names" : false, "suffix" : "" }, { "dropping-particle" : "", "family" : "Thanongsaksrikul", "given" : "Jeeraphong", "non-dropping-particle" : "", "parse-names" : false, "suffix" : "" }, { "dropping-particle" : "", "family" : "Thueng-in", "given" : "Kanyarat", "non-dropping-particle" : "", "parse-names" : false, "suffix" : "" }, { "dropping-particle" : "", "family" : "Chulanetra", "given" : "Monrat", "non-dropping-particle" : "", "parse-names" : false, "suffix" : "" }, { "dropping-particle" : "", "family" : "Srimanote", "given" : "Potjanee", "non-dropping-particle" : "", "parse-names" : false, "suffix" : "" }, { "dropping-particle" : "", "family" : "Seesuay", "given" : "Watee", "non-dropping-particle" : "", "parse-names" : false, "suffix" : "" }, { "dropping-particle" : "", "family" : "Malik", "given" : "Aijaz", "non-dropping-particle" : "", "parse-names" : false, "suffix" : "" }, { "dropping-particle" : "", "family" : "Chaicumpa", "given" : "Wanpen", "non-dropping-particle" : "", "parse-names" : false, "suffix" : "" } ], "container-title" : "Viruses", "id" : "ITEM-1", "issue" : "4", "issued" : { "date-parts" : [ [ "2015", "4", "20" ] ] }, "page" : "2030-2056", "publisher" : "Multidisciplinary Digital Publishing Institute", "title" : "Humanized-VHH Transbodies that Inhibit HCV Protease and Replication", "type" : "article-journal", "volume" : "7" }, "uris" : [ "http://www.mendeley.com/documents/?uuid=68fd8f75-8f1f-3739-afff-b04622b8b16d" ] } ], "mendeley" : { "formattedCitation" : "(32)", "plainTextFormattedCitation" : "(32)", "previouslyFormattedCitation" : "(37)" }, "properties" : {  }, "schema" : "https://github.com/citation-style-language/schema/raw/master/csl-citation.json" }</w:instrText>
      </w:r>
      <w:r w:rsidRPr="00917937">
        <w:rPr>
          <w:rFonts w:ascii="Times New Roman" w:hAnsi="Times New Roman" w:cs="Times New Roman"/>
        </w:rPr>
        <w:fldChar w:fldCharType="separate"/>
      </w:r>
      <w:r w:rsidR="009707EC" w:rsidRPr="009707EC">
        <w:rPr>
          <w:rFonts w:ascii="Times New Roman" w:hAnsi="Times New Roman" w:cs="Times New Roman"/>
          <w:noProof/>
        </w:rPr>
        <w:t>(32)</w:t>
      </w:r>
      <w:r w:rsidRPr="00917937">
        <w:rPr>
          <w:rFonts w:ascii="Times New Roman" w:hAnsi="Times New Roman" w:cs="Times New Roman"/>
        </w:rPr>
        <w:fldChar w:fldCharType="end"/>
      </w:r>
      <w:r>
        <w:t xml:space="preserve"> </w:t>
      </w:r>
      <w:r>
        <w:rPr>
          <w:rFonts w:ascii="Times New Roman" w:hAnsi="Times New Roman" w:cs="Times New Roman"/>
        </w:rPr>
        <w:t xml:space="preserve"> The best models in each case were refined using ModRefiner and fragment guided molecular dynamics. Later the models were docked to the target. Docking analyses revealed that CDR2 and CDR3 in all the three VHH bind to the NS3/4A catalytic triad residues. In case of models of V</w:t>
      </w:r>
      <w:r w:rsidRPr="00813A75">
        <w:rPr>
          <w:rFonts w:ascii="Times New Roman" w:hAnsi="Times New Roman" w:cs="Times New Roman"/>
          <w:vertAlign w:val="subscript"/>
        </w:rPr>
        <w:t>H</w:t>
      </w:r>
      <w:r>
        <w:rPr>
          <w:rFonts w:ascii="Times New Roman" w:hAnsi="Times New Roman" w:cs="Times New Roman"/>
        </w:rPr>
        <w:t>H28 and V</w:t>
      </w:r>
      <w:r w:rsidRPr="00813A75">
        <w:rPr>
          <w:rFonts w:ascii="Times New Roman" w:hAnsi="Times New Roman" w:cs="Times New Roman"/>
          <w:vertAlign w:val="subscript"/>
        </w:rPr>
        <w:t>H</w:t>
      </w:r>
      <w:r>
        <w:rPr>
          <w:rFonts w:ascii="Times New Roman" w:hAnsi="Times New Roman" w:cs="Times New Roman"/>
        </w:rPr>
        <w:t>H41, residues from framework regions were also implicated in interactions with NS3/4A in the docking analysis.</w:t>
      </w:r>
    </w:p>
    <w:p w14:paraId="531D0893" w14:textId="77777777" w:rsidR="00E0450D" w:rsidRPr="00917937" w:rsidRDefault="00E0450D" w:rsidP="00E0450D">
      <w:pPr>
        <w:spacing w:line="480" w:lineRule="auto"/>
        <w:ind w:firstLine="612"/>
        <w:jc w:val="both"/>
        <w:rPr>
          <w:rFonts w:ascii="Times New Roman" w:hAnsi="Times New Roman" w:cs="Times New Roman"/>
        </w:rPr>
      </w:pPr>
    </w:p>
    <w:p w14:paraId="1BDEDC47" w14:textId="77777777" w:rsidR="00E0450D" w:rsidRDefault="00E0450D" w:rsidP="00E0450D">
      <w:pPr>
        <w:spacing w:line="480" w:lineRule="auto"/>
        <w:ind w:firstLine="612"/>
        <w:jc w:val="both"/>
        <w:rPr>
          <w:rFonts w:ascii="Times New Roman" w:eastAsia="Times New Roman" w:hAnsi="Times New Roman" w:cs="Times New Roman"/>
        </w:rPr>
      </w:pPr>
      <w:r w:rsidRPr="00917937">
        <w:rPr>
          <w:rFonts w:ascii="Times New Roman" w:hAnsi="Times New Roman" w:cs="Times New Roman"/>
          <w:i/>
        </w:rPr>
        <w:t xml:space="preserve">12. Anti-CDT. </w:t>
      </w:r>
      <w:r w:rsidRPr="001808FE">
        <w:rPr>
          <w:rFonts w:ascii="Times New Roman" w:eastAsia="Times New Roman" w:hAnsi="Times New Roman" w:cs="Times New Roman"/>
          <w:i/>
        </w:rPr>
        <w:t xml:space="preserve">Clostridium </w:t>
      </w:r>
      <w:r>
        <w:rPr>
          <w:rFonts w:ascii="Times New Roman" w:eastAsia="Times New Roman" w:hAnsi="Times New Roman" w:cs="Times New Roman"/>
          <w:i/>
        </w:rPr>
        <w:t>d</w:t>
      </w:r>
      <w:r w:rsidRPr="001808FE">
        <w:rPr>
          <w:rFonts w:ascii="Times New Roman" w:eastAsia="Times New Roman" w:hAnsi="Times New Roman" w:cs="Times New Roman"/>
          <w:i/>
        </w:rPr>
        <w:t>ifficile</w:t>
      </w:r>
      <w:r w:rsidRPr="00917937">
        <w:rPr>
          <w:rFonts w:ascii="Times New Roman" w:eastAsia="Times New Roman" w:hAnsi="Times New Roman" w:cs="Times New Roman"/>
        </w:rPr>
        <w:t xml:space="preserve"> Toxin (CDT) produced by </w:t>
      </w:r>
      <w:r w:rsidRPr="00917937">
        <w:rPr>
          <w:rFonts w:ascii="Times New Roman" w:eastAsia="Times New Roman" w:hAnsi="Times New Roman" w:cs="Times New Roman"/>
          <w:i/>
        </w:rPr>
        <w:t>Clostridium diffcile</w:t>
      </w:r>
      <w:r w:rsidRPr="00917937">
        <w:rPr>
          <w:rFonts w:ascii="Times New Roman" w:eastAsia="Times New Roman" w:hAnsi="Times New Roman" w:cs="Times New Roman"/>
        </w:rPr>
        <w:t xml:space="preserve"> bacterium, is a potent toxin responsible for antibiotic-associated diarrhoea. These toxins belong to C2 class of toxins, which means these have two subunits (CDTa and CDTb). CDTa subunit is responsible for ADP-ribosylation of actin and CDTb is responsible for forming a toxin-pore complex through which the CDTa subunit is internalised.  This study attempts to inhibit the function of CDTa subunit using 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H from lama. Three 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 xml:space="preserve">H clones selected from experimental studies </w:t>
      </w:r>
      <w:r>
        <w:rPr>
          <w:rFonts w:ascii="Times New Roman" w:eastAsia="Times New Roman" w:hAnsi="Times New Roman" w:cs="Times New Roman"/>
        </w:rPr>
        <w:t>(V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1+8,</w:t>
      </w:r>
      <w:r w:rsidRPr="007436F5">
        <w:rPr>
          <w:rFonts w:ascii="Times New Roman" w:eastAsia="Times New Roman" w:hAnsi="Times New Roman" w:cs="Times New Roman"/>
        </w:rPr>
        <w:t xml:space="preserve"> </w:t>
      </w:r>
      <w:r>
        <w:rPr>
          <w:rFonts w:ascii="Times New Roman" w:eastAsia="Times New Roman" w:hAnsi="Times New Roman" w:cs="Times New Roman"/>
        </w:rPr>
        <w:t>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1-14,</w:t>
      </w:r>
      <w:r w:rsidRPr="007436F5">
        <w:rPr>
          <w:rFonts w:ascii="Times New Roman" w:eastAsia="Times New Roman" w:hAnsi="Times New Roman" w:cs="Times New Roman"/>
        </w:rPr>
        <w:t xml:space="preserve"> </w:t>
      </w:r>
      <w:r>
        <w:rPr>
          <w:rFonts w:ascii="Times New Roman" w:eastAsia="Times New Roman" w:hAnsi="Times New Roman" w:cs="Times New Roman"/>
        </w:rPr>
        <w:t>V</w:t>
      </w:r>
      <w:r w:rsidRPr="00813A75">
        <w:rPr>
          <w:rFonts w:ascii="Times New Roman" w:eastAsia="Times New Roman" w:hAnsi="Times New Roman" w:cs="Times New Roman"/>
          <w:vertAlign w:val="subscript"/>
        </w:rPr>
        <w:t>H</w:t>
      </w:r>
      <w:r>
        <w:rPr>
          <w:rFonts w:ascii="Times New Roman" w:eastAsia="Times New Roman" w:hAnsi="Times New Roman" w:cs="Times New Roman"/>
        </w:rPr>
        <w:t xml:space="preserve">H 1+18) </w:t>
      </w:r>
      <w:r w:rsidRPr="00917937">
        <w:rPr>
          <w:rFonts w:ascii="Times New Roman" w:eastAsia="Times New Roman" w:hAnsi="Times New Roman" w:cs="Times New Roman"/>
        </w:rPr>
        <w:t xml:space="preserve">were modelled using BioLuminate package from Schrödinger. The modelling protocol has two stages, first stage of modelling Framework Regions (FRs) with templates (selected using sequence identity) obtained from a curated antibody database inside the same tool. Next, CDRs are grafted from another custom database of CDR loops in BioLuminate, based on structural clustering, sequence similarity and stem residue geometry matching. Two of the clones had an extra disulphide bond which were preserved in the models. Further the models were proceeding for docking to understand their precise mode of interaction. </w:t>
      </w:r>
      <w:r w:rsidRPr="00917937">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"10.1038/srep07850", "ISSN" : "2045-2322", "author" : [ { "dropping-particle" : "", "family" : "Unger", "given" : "Mandy", "non-dropping-particle" : "", "parse-names" : false, "suffix" : "" }, { "dropping-particle" : "", "family" : "Eichhoff", "given" : "Anna Marei", "non-dropping-particle" : "", "parse-names" : false, "suffix" : "" }, { "dropping-particle" : "", "family" : "Schumacher", "given" : "Lucas", "non-dropping-particle" : "", "parse-names" : false, "suffix" : "" }, { "dropping-particle" : "", "family" : "Strysio", "given" : "Moritz", "non-dropping-particle" : "", "parse-names" : false, "suffix" : "" }, { "dropping-particle" : "", "family" : "Menzel", "given" : "Stephan", "non-dropping-particle" : "", "parse-names" : false, "suffix" : "" }, { "dropping-particle" : "", "family" : "Schwan", "given" : "Carsten", "non-dropping-particle" : "", "parse-names" : false, "suffix" : "" }, { "dropping-particle" : "", "family" : "Alzogaray", "given" : "Vanina", "non-dropping-particle" : "", "parse-names" : false, "suffix" : "" }, { "dropping-particle" : "", "family" : "Zylberman", "given" : "Vanesa", "non-dropping-particle" : "", "parse-names" : false, "suffix" : "" }, { "dropping-particle" : "", "family" : "Seman", "given" : "Michel", "non-dropping-particle" : "", "parse-names" : false, "suffix" : "" }, { "dropping-particle" : "", "family" : "Brandner", "given" : "Johanna", "non-dropping-particle" : "", "parse-names" : false, "suffix" : "" }, { "dropping-particle" : "", "family" : "Rohde", "given" : "Holger", "non-dropping-particle" : "", "parse-names" : false, "suffix" : "" }, { "dropping-particle" : "", "family" : "Zhu", "given" : "Kai", "non-dropping-particle" : "", "parse-names" : false, "suffix" : "" }, { "dropping-particle" : "", "family" : "Haag", "given" : "Friedrich", "non-dropping-particle" : "", "parse-names" : false, "suffix" : "" }, { "dropping-particle" : "", "family" : "Mittr\u00fccker", "given" : "Hans-Willi", "non-dropping-particle" : "", "parse-names" : false, "suffix" : "" }, { "dropping-particle" : "", "family" : "Goldbaum", "given" : "Fernando", "non-dropping-particle" : "", "parse-names" : false, "suffix" : "" }, { "dropping-particle" : "", "family" : "Aktories", "given" : "Klaus", "non-dropping-particle" : "", "parse-names" : false, "suffix" : "" }, { "dropping-particle" : "", "family" : "Koch-Nolte", "given" : "Friedrich", "non-dropping-particle" : "", "parse-names" : false, "suffix" : "" }, { "dropping-particle" : "", "family" : "Rupnik", "given" : "M.", "non-dropping-particle" : "", "parse-names" : false, "suffix" : "" }, { "dropping-particle" : "", "family" : "Wilcox", "given" : "M. H.", "non-dropping-particle" : "", "parse-names" : false, "suffix" : "" }, { "dropping-particle" : "", "family" : "Gerding", "given" : "D. N.", "non-dropping-particle" : "", "parse-names" : false, "suffix" : "" }, { "dropping-particle" : "", "family" : "Huttunen", "given" : "R.", "non-dropping-particle" : "", "parse-names" : false, "suffix" : "" }, { "dropping-particle" : "", "family" : "Vuento", "given" : "R.", "non-dropping-particle" : "", "parse-names" : false, "suffix" : "" }, { "dropping-particle" : "", "family" : "Syrjanen", "given" : "J.", "non-dropping-particle" : "", "parse-names" : false, "suffix" : "" }, { "dropping-particle" : "", "family" : "Tissari", "given" : "P.", "non-dropping-particle" : "", "parse-names" : false, "suffix" : "" }, { "dropping-particle" : "", "family" : "Aittoniemi", "given" : "J.", "non-dropping-particle" : "", "parse-names" : false, "suffix" : "" }, { "dropping-particle" : "", "family" : "Kelly", "given" : "C. P.", "non-dropping-particle" : "", "parse-names" : false, "suffix" : "" }, { "dropping-particle" : "", "family" : "LaMont", "given" : "J. T.", "non-dropping-particle" : "", "parse-names" : false, "suffix" : "" }, { "dropping-particle" : "", "family" : "Perelle", "given" : "S.", "non-dropping-particle" : "", "parse-names" : false, "suffix" : "" }, { "dropping-particle" : "", "family" : "Gibert", "given" : "M.", "non-dropping-particle" : "", "parse-names" : false, "suffix" : "" }, { "dropping-particle" : "", "family" : "Bourlioux", "given" : "P.", "non-dropping-particle" : "", "parse-names" : false, "suffix" : "" }, { "dropping-particle" : "", "family" : "Corthier", "given" : "G.", "non-dropping-particle" : "", "parse-names" : false, "suffix" : "" }, { "dropping-particle" : "", "family" : "Popoff", "given" : "M. R.", "non-dropping-particle" : "", "parse-names" : false, "suffix" : "" }, { "dropping-particle" : "", "family" : "Busch", "given" : "C.", "non-dropping-particle" : "", "parse-names" : false, "suffix" : "" }, { "dropping-particle" : "", "family" : "Aktories", "given" : "K.", "non-dropping-particle" : "", "parse-names" : false, "suffix" : "" }, { "dropping-particle" : "", "family" : "Viswanathan", "given" : "V. K.", "non-dropping-particle" : "", "parse-names" : false, "suffix" : "" }, { "dropping-particle" : "", "family" : "Mallozzi", "given" : "M. J.", "non-dropping-particle" : "", "parse-names" : false, "suffix" : "" }, { "dropping-particle" : "", "family" : "Vedantam", "given" : "G.", "non-dropping-particle" : "", "parse-names" : false, "suffix" : "" }, { "dropping-particle" : "", "family" : "Kuehne", "given" : "S. A.", "non-dropping-particle" : "", "parse-names" : false, "suffix" : "" }, { "dropping-particle" : "", "family" : "Lyras", "given" : "D.", "non-dropping-particle" : "", "parse-names" : false, "suffix" : "" }, { "dropping-particle" : "", "family" : "Bakker", "given" : "D.", "non-dropping-particle" : "", "parse-names" : false, "suffix" : "" }, { "dropping-particle" : "", "family" : "Kyne", "given" : "L.", "non-dropping-particle" : "", "parse-names" : false, "suffix" : "" }, { "dropping-particle" : "", "family" : "McDonald", "given" : "L. C.", "non-dropping-particle" : "", "parse-names" : false, "suffix" : "" }, { "dropping-particle" : "", "family" : "Gerding", "given" : "D. N.", "non-dropping-particle" : "", "parse-names" : false, "suffix" : "" }, { "dropping-particle" : "", "family" : "Johnson", "given" : "S.", "non-dropping-particle" : "", "parse-names" : false, "suffix" : "" }, { "dropping-particle" : "", "family" : "Rupnik", "given" : "M.", "non-dropping-particle" : "", "parse-names" : false, "suffix" : "" }, { "dropping-particle" : "", "family" : "Aktories", "given" : "K.", "non-dropping-particle" : "", "parse-names" : false, "suffix" : "" }, { "dropping-particle" : "", "family" : "Gulke", "given" : "I.", "non-dropping-particle" : "", "parse-names" : false, "suffix" : "" }, { "dropping-particle" : "", "family" : "Schwan", "given" : "C.", "non-dropping-particle" : "", "parse-names" : false, "suffix" : "" }, { "dropping-particle" : "", "family" : "Schwan", "given" : "C.", "non-dropping-particle" : "", "parse-names" : false, "suffix" : "" }, { "dropping-particle" : "", "family" : "Aktories", "given" : "K.", "non-dropping-particle" : "", "parse-names" : false, "suffix" : "" }, { "dropping-particle" : "", "family" : "Barth", "given" : "H.", "non-dropping-particle" : "", "parse-names" : false, "suffix" : "" }, { "dropping-particle" : "", "family" : "Aktories", "given" : "K.", "non-dropping-particle" : "", "parse-names" : false, "suffix" : "" }, { "dropping-particle" : "", "family" : "Popoff", "given" : "M. R.", "non-dropping-particle" : "", "parse-names" : false, "suffix" : "" }, { "dropping-particle" : "", "family" : "Stiles", "given" : "B. G.", "non-dropping-particle" : "", "parse-names" : false, "suffix" : "" }, { "dropping-particle" : "", "family" : "Papatheodorou", "given" : "P.", "non-dropping-particle" : "", "parse-names" : false, "suffix" : "" }, { "dropping-particle" : "", "family" : "Lowy", "given" : "I.", "non-dropping-particle" : "", "parse-names" : false, "suffix" : "" }, { "dropping-particle" : "", "family" : "Hamers-Casterman", "given" : "C.", "non-dropping-particle" : "", "parse-names" : false, "suffix" : "" }, { "dropping-particle" : "", "family" : "Wesolowski", "given" : "J.", "non-dropping-particle" : "", "parse-names" : false, "suffix" : "" }, { "dropping-particle" : "", "family" : "Muyldermans", "given" : "S.", "non-dropping-particle" : "", "parse-names" : false, "suffix" : "" }, { "dropping-particle" : "", "family" : "Lauwereys", "given" : "M.", "non-dropping-particle" : "", "parse-names" : false, "suffix" : "" }, { "dropping-particle" : "De", "family" : "Genst", "given" : "E.", "non-dropping-particle" : "", "parse-names" : false, "suffix" : "" }, { "dropping-particle" : "", "family" : "Tijink", "given" : "B. M.", "non-dropping-particle" : "", "parse-names" : false, "suffix" : "" }, { "dropping-particle" : "", "family" : "Hussack", "given" : "G.", "non-dropping-particle" : "", "parse-names" : false, "suffix" : "" }, { "dropping-particle" : "", "family" : "Schirrmann", "given" : "T.", "non-dropping-particle" : "", "parse-names" : false, "suffix" : "" }, { "dropping-particle" : "", "family" : "B\u00fcssow", "given" : "K.", "non-dropping-particle" : "", "parse-names" : false, "suffix" : "" }, { "dropping-particle" : "", "family" : "Zhang", "given" : "J.", "non-dropping-particle" : "", "parse-names" : false, "suffix" : "" }, { "dropping-particle" : "", "family" : "MacKenzie", "given" : "R.", "non-dropping-particle" : "", "parse-names" : false, "suffix" : "" }, { "dropping-particle" : "", "family" : "Durocher", "given" : "Y.", "non-dropping-particle" : "", "parse-names" : false, "suffix" : "" }, { "dropping-particle" : "", "family" : "Koch-Nolte", "given" : "F.", "non-dropping-particle" : "", "parse-names" : false, "suffix" : "" }, { "dropping-particle" : "", "family" : "Desmyter", "given" : "A.", "non-dropping-particle" : "", "parse-names" : false, "suffix" : "" }, { "dropping-particle" : "", "family" : "Sundriyal", "given" : "A.", "non-dropping-particle" : "", "parse-names" : false, "suffix" : "" }, { "dropping-particle" : "", "family" : "Roberts", "given" : "A. K.", "non-dropping-particle" : "", "parse-names" : false, "suffix" : "" }, { "dropping-particle" : "", "family" : "Shone", "given" : "C. C.", "non-dropping-particle" : "", "parse-names" : false, "suffix" : "" }, { "dropping-particle" : "", "family" : "Acharya", "given" : "K. R.", "non-dropping-particle" : "", "parse-names" : false, "suffix" : "" }, { "dropping-particle" : "", "family" : "Tsuge", "given" : "H.", "non-dropping-particle" : "", "parse-names" : false, "suffix" : "" }, { "dropping-particle" : "", "family" : "Davies", "given" : "A. H.", "non-dropping-particle" : "", "parse-names" : false, "suffix" : "" }, { "dropping-particle" : "", "family" : "Roberts", "given" : "A. K.", "non-dropping-particle" : "", "parse-names" : false, "suffix" : "" }, { "dropping-particle" : "", "family" : "Shone", "given" : "C. C.", "non-dropping-particle" : "", "parse-names" : false, "suffix" : "" }, { "dropping-particle" : "", "family" : "Acharya", "given" : "K. R.", "non-dropping-particle" : "", "parse-names" : false, "suffix" : "" }, { "dropping-particle" : "", "family" : "Stiles", "given" : "B. G.", "non-dropping-particle" : "", "parse-names" : false, "suffix" : "" }, { "dropping-particle" : "", "family" : "Wigelsworth", "given" : "D. J.", "non-dropping-particle" : "", "parse-names" : false, "suffix" : "" }, { "dropping-particle" : "", "family" : "Popoff", "given" : "M. R.", "non-dropping-particle" : "", "parse-names" : false, "suffix" : "" }, { "dropping-particle" : "", "family" : "Barth", "given" : "H.", "non-dropping-particle" : "", "parse-names" : false, "suffix" : "" }, { "dropping-particle" : "", "family" : "Young", "given" : "J. A.", "non-dropping-particle" : "", "parse-names" : false, "suffix" : "" }, { "dropping-particle" : "", "family" : "Collier", "given" : "R. J.", "non-dropping-particle" : "", "parse-names" : false, "suffix" : "" }, { "dropping-particle" : "", "family" : "Feld", "given" : "G. K.", "non-dropping-particle" : "", "parse-names" : false, "suffix" : "" }, { "dropping-particle" : "", "family" : "Tang", "given" : "J. C.", "non-dropping-particle" : "", "parse-names" : false, "suffix" : "" }, { "dropping-particle" : "", "family" : "Kirchhofer", "given" : "A.", "non-dropping-particle" : "", "parse-names" : false, "suffix" : "" }, { "dropping-particle" : "", "family" : "Alzogaray", "given" : "V.", "non-dropping-particle" : "", "parse-names" : false, "suffix" : "" }, { "dropping-particle" : "", "family" : "Klein", "given" : "F.", "non-dropping-particle" : "", "parse-names" : false, "suffix" : "" }, { "dropping-particle" : "", "family" : "Tutykhina", "given" : "I. L.", "non-dropping-particle" : "", "parse-names" : false, "suffix" : "" }, { "dropping-particle" : "", "family" : "Barth", "given" : "H.", "non-dropping-particle" : "", "parse-names" : false, "suffix" : "" }, { "dropping-particle" : "", "family" : "Stiles", "given" : "B. G.", "non-dropping-particle" : "", "parse-names" : false, "suffix" : "" }, { "dropping-particle" : "", "family" : "Theiss", "given" : "A. L.", "non-dropping-particle" : "", "parse-names" : false, "suffix" : "" }, { "dropping-particle" : "", "family" : "Carman", "given" : "R. J.", "non-dropping-particle" : "", "parse-names" : false, "suffix" : "" }, { "dropping-particle" : "", "family" : "Cartman", "given" : "S. T.", "non-dropping-particle" : "", "parse-names" : false, "suffix" : "" }, { "dropping-particle" : "", "family" : "Heap", "given" : "J. T.", "non-dropping-particle" : "", "parse-names" : false, "suffix" : "" }, { "dropping-particle" : "", "family" : "Kuehne", "given" : "S. A.", "non-dropping-particle" : "", "parse-names" : false, "suffix" : "" }, { "dropping-particle" : "", "family" : "Cockayne", "given" : "A.", "non-dropping-particle" : "", "parse-names" : false, "suffix" : "" }, { "dropping-particle" : "", "family" : "Minton", "given" : "N. P.", "non-dropping-particle" : "", "parse-names" : false, "suffix" : "" }, { "dropping-particle" : "", "family" : "Stewart", "given" : "D. B.", "non-dropping-particle" : "", "parse-names" : false, "suffix" : "" }, { "dropping-particle" : "", "family" : "Berg", "given" : "A.", "non-dropping-particle" : "", "parse-names" : false, "suffix" : "" }, { "dropping-particle" : "", "family" : "Hegarty", "given" : "J.", "non-dropping-particle" : "", "parse-names" : false, "suffix" : "" }, { "dropping-particle" : "", "family" : "Marsh", "given" : "J. W.", "non-dropping-particle" : "", "parse-names" : false, "suffix" : "" }, { "dropping-particle" : "", "family" : "Curry", "given" : "S. R.", "non-dropping-particle" : "", "parse-names" : false, "suffix" : "" }, { "dropping-particle" : "", "family" : "Cocanour", "given" : "C. S.", "non-dropping-particle" : "", "parse-names" : false, "suffix" : "" }, { "dropping-particle" : "", "family" : "Khoruts", "given" : "A.", "non-dropping-particle" : "", "parse-names" : false, "suffix" : "" }, { "dropping-particle" : "", "family" : "Sadowsky", "given" : "M. J.", "non-dropping-particle" : "", "parse-names" : false, "suffix" : "" }, { "dropping-particle" : "", "family" : "Brandt", "given" : "L. J.", "non-dropping-particle" : "", "parse-names" : false, "suffix" : "" }, { "dropping-particle" : "", "family" : "Andersen", "given" : "J. T.", "non-dropping-particle" : "", "parse-names" : false, "suffix" : "" }, { "dropping-particle" : "", "family" : "Sandlie", "given" : "I.", "non-dropping-particle" : "", "parse-names" : false, "suffix" : "" }, { "dropping-particle" : "", "family" : "Chen", "given" : "K.", "non-dropping-particle" : "", "parse-names" : false, "suffix" : "" }, { "dropping-particle" : "Van", "family" : "Bockstaele", "given" : "F.", "non-dropping-particle" : "", "parse-names" : false, "suffix" : "" }, { "dropping-particle" : "", "family" : "Holz", "given" : "J. B.", "non-dropping-particle" : "", "parse-names" : false, "suffix" : "" }, { "dropping-particle" : "", "family" : "Revets", "given" : "H.", "non-dropping-particle" : "", "parse-names" : false, "suffix" : "" }, { "dropping-particle" : "", "family" : "Laroui", "given" : "H.", "non-dropping-particle" : "", "parse-names" : false, "suffix" : "" }, { "dropping-particle" : "", "family" : "Hussack", "given" : "G.", "non-dropping-particle" : "", "parse-names" : false, "suffix" : "" }, { "dropping-particle" : "", "family" : "Hirama", "given" : "T.", "non-dropping-particle" : "", "parse-names" : false, "suffix" : "" }, { "dropping-particle" : "", "family" : "Ding", "given" : "W.", "non-dropping-particle" : "", "parse-names" : false, "suffix" : "" }, { "dropping-particle" : "", "family" : "Mackenzie", "given" : "R.", "non-dropping-particle" : "", "parse-names" : false, "suffix" : "" }, { "dropping-particle" : "", "family" : "Tanha", "given" : "J.", "non-dropping-particle" : "", "parse-names" : false, "suffix" : "" }, { "dropping-particle" : "", "family" : "Andersen", "given" : "K. K.", "non-dropping-particle" : "", "parse-names" : false, "suffix" : "" }, { "dropping-particle" : "", "family" : "Marcotte", "given" : "H.", "non-dropping-particle" : "", "parse-names" : false, "suffix" : "" }, { "dropping-particle" : "", "family" : "Alvarez", "given" : "B.", "non-dropping-particle" : "", "parse-names" : false, "suffix" : "" }, { "dropping-particle" : "", "family" : "Boyaka", "given" : "P. N.", "non-dropping-particle" : "", "parse-names" : false, "suffix" : "" }, { "dropping-particle" : "", "family" : "Hammarstrom", "given" : "L.", "non-dropping-particle" : "", "parse-names" : false, "suffix" : "" }, { "dropping-particle" : "", "family" : "Vandenbroucke", "given" : "K.", "non-dropping-particle" : "", "parse-names" : false, "suffix" : "" }, { "dropping-particle" : "", "family" : "Barth", "given" : "H.", "non-dropping-particle" : "", "parse-names" : false, "suffix" : "" }, { "dropping-particle" : "", "family" : "Boersma", "given" : "W. J.", "non-dropping-particle" : "", "parse-names" : false, "suffix" : "" }, { "dropping-particle" : "", "family" : "Bogaerts", "given" : "W. J.", "non-dropping-particle" : "", "parse-names" : false, "suffix" : "" }, { "dropping-particle" : "", "family" : "Bianchi", "given" : "A. T.", "non-dropping-particle" : "", "parse-names" : false, "suffix" : "" }, { "dropping-particle" : "", "family" : "Claassen", "given" : "E.", "non-dropping-particle" : "", "parse-names" : false, "suffix" : "" }, { "dropping-particle" : "", "family" : "Daley", "given" : "L. P.", "non-dropping-particle" : "", "parse-names" : false, "suffix" : "" }, { "dropping-particle" : "", "family" : "Gagliardo", "given" : "L. F.", "non-dropping-particle" : "", "parse-names" : false, "suffix" : "" }, { "dropping-particle" : "", "family" : "Duffy", "given" : "M. S.", "non-dropping-particle" : "", "parse-names" : false, "suffix" : "" }, { "dropping-particle" : "", "family" : "Smith", "given" : "M. C.", "non-dropping-particle" : "", "parse-names" : false, "suffix" : "" }, { "dropping-particle" : "", "family" : "Appleton", "given" : "J. A.", "non-dropping-particle" : "", "parse-names" : false, "suffix" : "" }, { "dropping-particle" : "", "family" : "Zarebski", "given" : "L. M.", "non-dropping-particle" : "", "parse-names" : false, "suffix" : "" }, { "dropping-particle" : "", "family" : "Urrutia", "given" : "M.", "non-dropping-particle" : "", "parse-names" : false, "suffix" : "" }, { "dropping-particle" : "", "family" : "Goldbaum", "given" : "F. A.", "non-dropping-particle" : "", "parse-names" : false, "suffix" : "" }, { "dropping-particle" : "", "family" : "Gekle", "given" : "M.", "non-dropping-particle" : "", "parse-names" : false, "suffix" : "" }, { "dropping-particle" : "", "family" : "Wunsch", "given" : "S.", "non-dropping-particle" : "", "parse-names" : false, "suffix" : "" }, { "dropping-particle" : "", "family" : "Oberleithner", "given" : "H.", "non-dropping-particle" : "", "parse-names" : false, "suffix" : "" }, { "dropping-particle" : "", "family" : "Silbernagl", "given" : "S.", "non-dropping-particle" : "", "parse-names" : false, "suffix" : "" }, { "dropping-particle" : "", "family" : "Zhu", "given" : "K.", "non-dropping-particle" : "", "parse-names" : false, "suffix" : "" }, { "dropping-particle" : "", "family" : "Kozakov", "given" : "D.", "non-dropping-particle" : "", "parse-names" : false, "suffix" : "" }, { "dropping-particle" : "", "family" : "Brenke", "given" : "R.", "non-dropping-particle" : "", "parse-names" : false, "suffix" : "" }, { "dropping-particle" : "", "family" : "Comeau", "given" : "S. R.", "non-dropping-particle" : "", "parse-names" : false, "suffix" : "" }, { "dropping-particle" : "", "family" : "Vajda", "given" : "S.", "non-dropping-particle" : "", "parse-names" : false, "suffix" : "" }, { "dropping-particle" : "", "family" : "Sastry", "given" : "G. M.", "non-dropping-particle" : "", "parse-names" : false, "suffix" : "" }, { "dropping-particle" : "", "family" : "Adzhigirey", "given" : "M.", "non-dropping-particle" : "", "parse-names" : false, "suffix" : "" }, { "dropping-particle" : "", "family" : "Day", "given" : "T.", "non-dropping-particle" : "", "parse-names" : false, "suffix" : "" }, { "dropping-particle" : "", "family" : "Annabhimoju", "given" : "R.", "non-dropping-particle" : "", "parse-names" : false, "suffix" : "" }, { "dropping-particle" : "", "family" : "Sherman", "given" : "W.", "non-dropping-particle" : "", "parse-names" : false, "suffix" : "" } ], "container-title" : "Scientific Reports", "id" : "ITEM-1", "issued" : { "date-parts" : [ [ "2015", "1", "19" ] ] }, "page" : "7850", "publisher" : "Nature Publishing Group", "title" : "Selection of Nanobodies that Block the Enzymatic and Cytotoxic Activities of the Binary Clostridium Difficile Toxin CDT", "type" : "article-journal", "volume" : "5" }, "uris" : [ "http://www.mendeley.com/documents/?uuid=5d7c13d6-c84f-32b4-b925-4dd45bc1c670" ] } ], "mendeley" : { "formattedCitation" : "(33)", "plainTextFormattedCitation" : "(33)", "previouslyFormattedCitation" : "(38)" }, "properties" : {  }, "schema" : "https://github.com/citation-style-language/schema/raw/master/csl-citation.json" }</w:instrText>
      </w:r>
      <w:r w:rsidRPr="00917937">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(33)</w:t>
      </w:r>
      <w:r w:rsidRPr="00917937">
        <w:rPr>
          <w:rFonts w:ascii="Times New Roman" w:eastAsia="Times New Roman" w:hAnsi="Times New Roman" w:cs="Times New Roman"/>
        </w:rPr>
        <w:fldChar w:fldCharType="end"/>
      </w:r>
      <w:r>
        <w:rPr>
          <w:rFonts w:ascii="Times New Roman" w:eastAsia="Times New Roman" w:hAnsi="Times New Roman" w:cs="Times New Roman"/>
        </w:rPr>
        <w:t xml:space="preserve"> The models were docked on to CDTa using PIPER module in Discovery studio, which further aided in understanding the precise mode of interaction between 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and CDTa. All three 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bound to the NAD</w:t>
      </w:r>
      <w:r>
        <w:rPr>
          <w:rFonts w:ascii="Times New Roman" w:eastAsia="Times New Roman" w:hAnsi="Times New Roman" w:cs="Times New Roman"/>
          <w:vertAlign w:val="superscript"/>
        </w:rPr>
        <w:t>+</w:t>
      </w:r>
      <w:r>
        <w:rPr>
          <w:rFonts w:ascii="Times New Roman" w:eastAsia="Times New Roman" w:hAnsi="Times New Roman" w:cs="Times New Roman"/>
        </w:rPr>
        <w:t xml:space="preserve"> binding cavity in CDTa, two of the 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(1-14 and 1+18) were known to block each other, whereas 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1+8 bound CDTa at an independent binding site. This study has also reported interactions in framework regions of the V</w:t>
      </w:r>
      <w:r w:rsidRPr="00813A75">
        <w:rPr>
          <w:rFonts w:ascii="Times New Roman" w:eastAsia="Times New Roman" w:hAnsi="Times New Roman" w:cs="Times New Roman"/>
          <w:vertAlign w:val="subscript"/>
        </w:rPr>
        <w:t>H</w:t>
      </w:r>
      <w:r>
        <w:rPr>
          <w:rFonts w:ascii="Times New Roman" w:eastAsia="Times New Roman" w:hAnsi="Times New Roman" w:cs="Times New Roman"/>
        </w:rPr>
        <w:t>H used.</w:t>
      </w:r>
    </w:p>
    <w:p w14:paraId="4FB54059" w14:textId="77777777" w:rsidR="00E0450D" w:rsidRPr="00917937" w:rsidRDefault="00E0450D" w:rsidP="00E0450D">
      <w:pPr>
        <w:spacing w:line="480" w:lineRule="auto"/>
        <w:jc w:val="both"/>
        <w:rPr>
          <w:rFonts w:ascii="Times New Roman" w:eastAsia="Times New Roman" w:hAnsi="Times New Roman" w:cs="Times New Roman"/>
        </w:rPr>
      </w:pPr>
    </w:p>
    <w:p w14:paraId="777264C7" w14:textId="77777777" w:rsidR="00E0450D" w:rsidRPr="00BA5B73" w:rsidRDefault="00E0450D" w:rsidP="00E0450D">
      <w:pPr>
        <w:spacing w:line="480" w:lineRule="auto"/>
        <w:ind w:firstLine="612"/>
        <w:jc w:val="both"/>
        <w:rPr>
          <w:rFonts w:ascii="Times New Roman" w:hAnsi="Times New Roman" w:cs="Times New Roman"/>
        </w:rPr>
      </w:pPr>
      <w:r w:rsidRPr="00917937">
        <w:rPr>
          <w:rFonts w:ascii="Times New Roman" w:eastAsia="Times New Roman" w:hAnsi="Times New Roman" w:cs="Times New Roman"/>
          <w:i/>
        </w:rPr>
        <w:t>13</w:t>
      </w:r>
      <w:r w:rsidRPr="00917937">
        <w:rPr>
          <w:rFonts w:ascii="Times New Roman" w:eastAsia="Times New Roman" w:hAnsi="Times New Roman" w:cs="Times New Roman"/>
        </w:rPr>
        <w:t xml:space="preserve">. </w:t>
      </w:r>
      <w:r w:rsidRPr="00917937">
        <w:rPr>
          <w:rFonts w:ascii="Times New Roman" w:eastAsia="Times New Roman" w:hAnsi="Times New Roman" w:cs="Times New Roman"/>
          <w:i/>
        </w:rPr>
        <w:t xml:space="preserve">Anti-PrA (Protein A). </w:t>
      </w:r>
      <w:r w:rsidRPr="00917937">
        <w:rPr>
          <w:rFonts w:ascii="Times New Roman" w:eastAsia="Times New Roman" w:hAnsi="Times New Roman" w:cs="Times New Roman"/>
        </w:rPr>
        <w:t>Protein A (PrA) from staphylococcus has interesting property of binding to the F</w:t>
      </w:r>
      <w:r w:rsidRPr="00917937">
        <w:rPr>
          <w:rFonts w:ascii="Times New Roman" w:eastAsia="Times New Roman" w:hAnsi="Times New Roman" w:cs="Times New Roman"/>
          <w:vertAlign w:val="subscript"/>
        </w:rPr>
        <w:t>C</w:t>
      </w:r>
      <w:r w:rsidRPr="00917937">
        <w:rPr>
          <w:rFonts w:ascii="Times New Roman" w:eastAsia="Times New Roman" w:hAnsi="Times New Roman" w:cs="Times New Roman"/>
        </w:rPr>
        <w:t xml:space="preserve"> and sometimes F</w:t>
      </w:r>
      <w:r w:rsidRPr="00917937">
        <w:rPr>
          <w:rFonts w:ascii="Times New Roman" w:eastAsia="Times New Roman" w:hAnsi="Times New Roman" w:cs="Times New Roman"/>
          <w:vertAlign w:val="subscript"/>
        </w:rPr>
        <w:t>ab</w:t>
      </w:r>
      <w:r w:rsidRPr="00917937">
        <w:rPr>
          <w:rFonts w:ascii="Times New Roman" w:eastAsia="Times New Roman" w:hAnsi="Times New Roman" w:cs="Times New Roman"/>
        </w:rPr>
        <w:t xml:space="preserve"> regions of antibodies, which makes it an attractive tool for in vitro isolation of antibodies. This study attempts to understand the binding of PrA to 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H. The authors designed 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H proteins with minimal CDRs to remove their contribution in binding to PrA.</w:t>
      </w:r>
      <w:r w:rsidRPr="00917937">
        <w:rPr>
          <w:rFonts w:ascii="Times New Roman" w:hAnsi="Times New Roman" w:cs="Times New Roman"/>
        </w:rPr>
        <w:t xml:space="preserve"> I-TASSER web server was used to model the structure of LaP-1</w:t>
      </w:r>
      <w:r>
        <w:rPr>
          <w:rFonts w:ascii="Times New Roman" w:hAnsi="Times New Roman" w:cs="Times New Roman"/>
        </w:rPr>
        <w:t>(Llama antibody against Protein A)</w:t>
      </w:r>
      <w:r w:rsidRPr="00917937">
        <w:rPr>
          <w:rFonts w:ascii="Times New Roman" w:hAnsi="Times New Roman" w:cs="Times New Roman"/>
        </w:rPr>
        <w:t xml:space="preserve"> nanobody</w:t>
      </w:r>
      <w:r>
        <w:rPr>
          <w:rFonts w:ascii="Times New Roman" w:hAnsi="Times New Roman" w:cs="Times New Roman"/>
        </w:rPr>
        <w:t xml:space="preserve"> and its mutants</w:t>
      </w:r>
      <w:r w:rsidRPr="00917937">
        <w:rPr>
          <w:rFonts w:ascii="Times New Roman" w:hAnsi="Times New Roman" w:cs="Times New Roman"/>
        </w:rPr>
        <w:t>. The information of templates chosen and the quality of the models were not particularly discussed in detail. The best models were chosen based on the c-score of the I-TASSER</w:t>
      </w:r>
      <w:r w:rsidRPr="00917937">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"10.1016/j.ab.2015.02.013", "ISSN" : "00032697", "PMID" : "25707320", "abstract" : "In addition to its high affinity for antibody Fc domains, staphylococcal Protein A has been shown to bind certain Fab domains. We investigated this in order to develop a small, recombinant Protein A-binding alternative to immunoglobulin G (IgG) from nanobodies, single-domain antibodies derived from a camelid variant IgG's variable region. We engineered a nanobody with affinity solely for Protein A as well as a dimerized version of higher affinity for typical multidomain Protein A constructs. Because this recombinant nanobody can be immobilized using a cleavable crosslinker, it has proven to be suitable for the isolation and mild elution of protein complexes in native conditions.", "author" : [ { "dropping-particle" : "", "family" : "Fridy", "given" : "Peter C.", "non-dropping-particle" : "", "parse-names" : false, "suffix" : "" }, { "dropping-particle" : "", "family" : "Thompson", "given" : "Mary K.", "non-dropping-particle" : "", "parse-names" : false, "suffix" : "" }, { "dropping-particle" : "", "family" : "Ketaren", "given" : "Natalia E.", "non-dropping-particle" : "", "parse-names" : false, "suffix" : "" }, { "dropping-particle" : "", "family" : "Rout", "given" : "Michael P.", "non-dropping-particle" : "", "parse-names" : false, "suffix" : "" } ], "container-title" : "Analytical Biochemistry", "id" : "ITEM-1", "issued" : { "date-parts" : [ [ "2015", "5", "15" ] ] }, "page" : "92-94", "title" : "Engineered high-affinity nanobodies recognizing staphylococcal Protein A and suitable for native isolation of protein complexes", "type" : "article-journal", "volume" : "477" }, "uris" : [ "http://www.mendeley.com/documents/?uuid=919e6f40-e869-3df1-9f67-480b7f3e895b" ] } ], "mendeley" : { "formattedCitation" : "(34)", "plainTextFormattedCitation" : "(34)", "previouslyFormattedCitation" : "(39)" }, "properties" : {  }, "schema" : "https://github.com/citation-style-language/schema/raw/master/csl-citation.json" }</w:instrText>
      </w:r>
      <w:r w:rsidRPr="00917937">
        <w:rPr>
          <w:rFonts w:ascii="Times New Roman" w:hAnsi="Times New Roman" w:cs="Times New Roman"/>
        </w:rPr>
        <w:fldChar w:fldCharType="separate"/>
      </w:r>
      <w:r w:rsidR="009707EC" w:rsidRPr="009707EC">
        <w:rPr>
          <w:rFonts w:ascii="Times New Roman" w:hAnsi="Times New Roman" w:cs="Times New Roman"/>
          <w:noProof/>
        </w:rPr>
        <w:t>(34)</w:t>
      </w:r>
      <w:r w:rsidRPr="00917937">
        <w:rPr>
          <w:rFonts w:ascii="Times New Roman" w:hAnsi="Times New Roman" w:cs="Times New Roman"/>
        </w:rPr>
        <w:fldChar w:fldCharType="end"/>
      </w:r>
      <w:r>
        <w:rPr>
          <w:rFonts w:ascii="Times New Roman" w:hAnsi="Times New Roman" w:cs="Times New Roman"/>
        </w:rPr>
        <w:t>.</w:t>
      </w:r>
      <w:r>
        <w:t xml:space="preserve"> </w:t>
      </w:r>
      <w:r w:rsidRPr="005C4039">
        <w:rPr>
          <w:rFonts w:ascii="Times New Roman" w:hAnsi="Times New Roman" w:cs="Times New Roman"/>
        </w:rPr>
        <w:t xml:space="preserve">Authors underlined that </w:t>
      </w:r>
      <w:r>
        <w:rPr>
          <w:rFonts w:ascii="Times New Roman" w:hAnsi="Times New Roman" w:cs="Times New Roman"/>
        </w:rPr>
        <w:t xml:space="preserve">the models provided insights into the structural stability of the mutants and the parent </w:t>
      </w:r>
      <w:r w:rsidRPr="00917937">
        <w:rPr>
          <w:rFonts w:ascii="Times New Roman" w:eastAsia="Times New Roman" w:hAnsi="Times New Roman" w:cs="Times New Roman"/>
        </w:rPr>
        <w:t>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H</w:t>
      </w:r>
      <w:r>
        <w:rPr>
          <w:rFonts w:ascii="Times New Roman" w:hAnsi="Times New Roman" w:cs="Times New Roman"/>
        </w:rPr>
        <w:t>.</w:t>
      </w:r>
    </w:p>
    <w:p w14:paraId="7A912D4F" w14:textId="77777777" w:rsidR="00E0450D" w:rsidRPr="00917937" w:rsidRDefault="00E0450D" w:rsidP="00E0450D">
      <w:pPr>
        <w:spacing w:line="480" w:lineRule="auto"/>
        <w:ind w:firstLine="612"/>
        <w:jc w:val="both"/>
        <w:rPr>
          <w:rFonts w:ascii="Times New Roman" w:hAnsi="Times New Roman" w:cs="Times New Roman"/>
        </w:rPr>
      </w:pPr>
    </w:p>
    <w:p w14:paraId="2E843C31" w14:textId="77777777" w:rsidR="00E0450D" w:rsidRPr="002877A6"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 xml:space="preserve">14. Anti-BMP4. </w:t>
      </w:r>
      <w:r w:rsidRPr="00917937">
        <w:rPr>
          <w:rFonts w:ascii="Times New Roman" w:hAnsi="Times New Roman" w:cs="Times New Roman"/>
        </w:rPr>
        <w:t xml:space="preserve">Bone </w:t>
      </w:r>
      <w:r w:rsidRPr="00917937">
        <w:rPr>
          <w:rFonts w:ascii="Times New Roman" w:eastAsia="Times New Roman" w:hAnsi="Times New Roman" w:cs="Times New Roman"/>
        </w:rPr>
        <w:t>morphogenic</w:t>
      </w:r>
      <w:r w:rsidRPr="00917937">
        <w:rPr>
          <w:rFonts w:ascii="Times New Roman" w:hAnsi="Times New Roman" w:cs="Times New Roman"/>
        </w:rPr>
        <w:t xml:space="preserve"> factor 4 (BMP4) protein is a transcription factor for many genes. Some are involved in various cancers, thus making BMP4 an interesting drug target. In this study three V</w:t>
      </w:r>
      <w:r w:rsidRPr="00917937">
        <w:rPr>
          <w:rFonts w:ascii="Times New Roman" w:hAnsi="Times New Roman" w:cs="Times New Roman"/>
          <w:vertAlign w:val="subscript"/>
        </w:rPr>
        <w:t>H</w:t>
      </w:r>
      <w:r w:rsidRPr="00917937">
        <w:rPr>
          <w:rFonts w:ascii="Times New Roman" w:hAnsi="Times New Roman" w:cs="Times New Roman"/>
        </w:rPr>
        <w:t>H</w:t>
      </w:r>
      <w:r>
        <w:rPr>
          <w:rFonts w:ascii="Times New Roman" w:hAnsi="Times New Roman" w:cs="Times New Roman"/>
        </w:rPr>
        <w:t>s clones</w:t>
      </w:r>
      <w:r w:rsidRPr="00917937">
        <w:rPr>
          <w:rFonts w:ascii="Times New Roman" w:hAnsi="Times New Roman" w:cs="Times New Roman"/>
        </w:rPr>
        <w:t xml:space="preserve"> (E7, C8 and C4) from experimental studies against BMP4 were selected based on different biophysical and biochemical properties. Using Modeller, </w:t>
      </w:r>
      <w:r>
        <w:rPr>
          <w:rFonts w:ascii="Times New Roman" w:hAnsi="Times New Roman" w:cs="Times New Roman"/>
        </w:rPr>
        <w:t>C4 was modelled using</w:t>
      </w:r>
      <w:r w:rsidRPr="00917937">
        <w:rPr>
          <w:rFonts w:ascii="Times New Roman" w:hAnsi="Times New Roman" w:cs="Times New Roman"/>
        </w:rPr>
        <w:t xml:space="preserve"> templates PDB ID </w:t>
      </w:r>
      <w:r w:rsidRPr="001808FE">
        <w:rPr>
          <w:rFonts w:ascii="Times New Roman" w:hAnsi="Times New Roman" w:cs="Times New Roman"/>
        </w:rPr>
        <w:t>4BSE</w:t>
      </w:r>
      <w:r w:rsidRPr="00917937">
        <w:rPr>
          <w:rFonts w:ascii="Times New Roman" w:hAnsi="Times New Roman" w:cs="Times New Roman"/>
        </w:rPr>
        <w:t xml:space="preserve">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"10.1038/nature12372", "ISSN" : "1476-4687", "PMID" : "23787694", "abstract" : "Of the 132 people known to have been infected with H7N9 influenza viruses in China, 37 died, and many were severely ill. Infection seems to have involved contact with infected poultry. We have examined the receptor-binding properties of this H7N9 virus and compared them with those of an avian H7N3 virus. We find that the human H7 virus has significantly higher affinity for \u03b1-2,6-linked sialic acid analogues ('human receptor') than avian H7 while retaining the strong binding to \u03b1-2,3-linked sialic acid analogues ('avian receptor') characteristic of avian viruses. The human H7 virus does not, therefore, have the preference for human versus avian receptors characteristic of pandemic viruses. X-ray crystallography of the receptor-binding protein, haemagglutinin (HA), in complex with receptor analogues indicates that both human and avian receptors adopt different conformations when bound to human H7 HA than they do when bound to avian H7 HA. Human receptor bound to human H7 HA exits the binding site in a different direction to that seen in complexes formed by HAs from pandemic viruses and from an aerosol-transmissible H5 mutant. The human-receptor-binding properties of human H7 probably arise from the introduction of two bulky hydrophobic residues by the substitutions Gln226Leu and Gly186Val. The former is shared with the 1957 H2 and 1968 H3 pandemic viruses and with the aerosol-transmissible H5 mutant. We conclude that the human H7 virus has acquired some of the receptor-binding characteristics that are typical of pandemic viruses, but its retained preference for avian receptor may restrict its further evolution towards a virus that could transmit efficiently between humans, perhaps by binding to avian-receptor-rich mucins in the human respiratory tract rather than to cellular receptors.", "author" : [ { "dropping-particle" : "", "family" : "Xiong", "given" : "Xiaoli", "non-dropping-particle" : "", "parse-names" : false, "suffix" : "" }, { "dropping-particle" : "", "family" : "Martin", "given" : "Stephen R", "non-dropping-particle" : "", "parse-names" : false, "suffix" : "" }, { "dropping-particle" : "", "family" : "Haire", "given" : "Lesley F", "non-dropping-particle" : "", "parse-names" : false, "suffix" : "" }, { "dropping-particle" : "", "family" : "Wharton", "given" : "Stephen A", "non-dropping-particle" : "", "parse-names" : false, "suffix" : "" }, { "dropping-particle" : "", "family" : "Daniels", "given" : "Rodney S", "non-dropping-particle" : "", "parse-names" : false, "suffix" : "" }, { "dropping-particle" : "", "family" : "Bennett", "given" : "Michael S", "non-dropping-particle" : "", "parse-names" : false, "suffix" : "" }, { "dropping-particle" : "", "family" : "McCauley", "given" : "John W", "non-dropping-particle" : "", "parse-names" : false, "suffix" : "" }, { "dropping-particle" : "", "family" : "Collins", "given" : "Patrick J", "non-dropping-particle" : "", "parse-names" : false, "suffix" : "" }, { "dropping-particle" : "", "family" : "Walker", "given" : "Philip A", "non-dropping-particle" : "", "parse-names" : false, "suffix" : "" }, { "dropping-particle" : "", "family" : "Skehel", "given" : "John J", "non-dropping-particle" : "", "parse-names" : false, "suffix" : "" }, { "dropping-particle" : "", "family" : "Gamblin", "given" : "Steven J", "non-dropping-particle" : "", "parse-names" : false, "suffix" : "" } ], "container-title" : "Nature", "id" : "ITEM-1", "issue" : "7459", "issued" : { "date-parts" : [ [ "2013", "7", "25" ] ] }, "page" : "496-9", "title" : "Receptor binding by an H7N9 influenza virus from humans.", "type" : "article-journal", "volume" : "499" }, "uris" : [ "http://www.mendeley.com/documents/?uuid=165c7a3a-ccf3-3984-b10a-04e12fa505fb" ] } ], "mendeley" : { "formattedCitation" : "(35)", "plainTextFormattedCitation" : "(35)", "previouslyFormattedCitation" : "(40)"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(35)</w:t>
      </w:r>
      <w:r>
        <w:rPr>
          <w:rFonts w:ascii="Times New Roman" w:hAnsi="Times New Roman" w:cs="Times New Roman"/>
        </w:rPr>
        <w:fldChar w:fldCharType="end"/>
      </w:r>
      <w:r>
        <w:rPr>
          <w:rFonts w:ascii="Times New Roman" w:hAnsi="Times New Roman" w:cs="Times New Roman"/>
        </w:rPr>
        <w:t xml:space="preserve"> </w:t>
      </w:r>
      <w:r w:rsidRPr="00917937">
        <w:rPr>
          <w:rFonts w:ascii="Times New Roman" w:hAnsi="Times New Roman" w:cs="Times New Roman"/>
        </w:rPr>
        <w:t xml:space="preserve">and </w:t>
      </w:r>
      <w:r w:rsidRPr="001808FE">
        <w:rPr>
          <w:rFonts w:ascii="Times New Roman" w:hAnsi="Times New Roman" w:cs="Times New Roman"/>
        </w:rPr>
        <w:t>1SJX</w:t>
      </w:r>
      <w:r>
        <w:rPr>
          <w:rFonts w:ascii="Times New Roman" w:hAnsi="Times New Roman" w:cs="Times New Roman"/>
        </w:rPr>
        <w:t xml:space="preserve">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"10.1128/AEM.71.1.442-450.2005", "ISSN" : "0099-2240", "PMID" : "15640220", "abstract" : "As part of research exploring the feasibility of using antibody fragments to inhibit the growth of organisms implicated in dandruff, we isolated antibody fragments that bind to a cell surface protein of Malassezia furfur in the presence of shampoo. We found that phage display of llama single-domain antibody fragments (VHHs) can be extended to very harsh conditions, such as the presence of shampoo containing nonionic and anionic surfactants. We selected several VHHs that bind to the cell wall protein Malf1 of M. furfur, a fungus implicated in causing dandruff. In addition to high stability in the presence of shampoo, these VHHs are also stable under other denaturing conditions, such as high urea concentrations. Many of the stable VHHs were found to contain arginine at position 44. Replacement of the native amino acid at position 44 with arginine in the most stable VHH that lacked this arginine resulted in a dramatic further increase in the stability. The combination of the unique properties of VHHs together with applied phage display and protein engineering is a powerful method for obtaining highly stable VHHs that can be used in a wide range of applications.", "author" : [ { "dropping-particle" : "", "family" : "Dolk", "given" : "Edward", "non-dropping-particle" : "", "parse-names" : false, "suffix" : "" }, { "dropping-particle" : "", "family" : "Vaart", "given" : "Marcel", "non-dropping-particle" : "van der", "parse-names" : false, "suffix" : "" }, { "dropping-particle" : "", "family" : "Lutje Hulsik", "given" : "David", "non-dropping-particle" : "", "parse-names" : false, "suffix" : "" }, { "dropping-particle" : "", "family" : "Vriend", "given" : "Gert", "non-dropping-particle" : "", "parse-names" : false, "suffix" : "" }, { "dropping-particle" : "", "family" : "Haard", "given" : "Hans", "non-dropping-particle" : "de", "parse-names" : false, "suffix" : "" }, { "dropping-particle" : "", "family" : "Spinelli", "given" : "Silvia", "non-dropping-particle" : "", "parse-names" : false, "suffix" : "" }, { "dropping-particle" : "", "family" : "Cambillau", "given" : "Christian", "non-dropping-particle" : "", "parse-names" : false, "suffix" : "" }, { "dropping-particle" : "", "family" : "Frenken", "given" : "Leon", "non-dropping-particle" : "", "parse-names" : false, "suffix" : "" }, { "dropping-particle" : "", "family" : "Verrips", "given" : "Theo", "non-dropping-particle" : "", "parse-names" : false, "suffix" : "" } ], "container-title" : "Applied and environmental microbiology", "id" : "ITEM-1", "issue" : "1", "issued" : { "date-parts" : [ [ "2005", "1", "1" ] ] }, "page" : "442-50", "title" : "Isolation of llama antibody fragments for prevention of dandruff by phage display in shampoo.", "type" : "article-journal", "volume" : "71" }, "uris" : [ "http://www.mendeley.com/documents/?uuid=e7505eb4-8ed7-3764-988f-61abb658aa06" ] } ], "mendeley" : { "formattedCitation" : "(36)", "plainTextFormattedCitation" : "(36)", "previouslyFormattedCitation" : "(41)"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(36)</w:t>
      </w:r>
      <w:r>
        <w:rPr>
          <w:rFonts w:ascii="Times New Roman" w:hAnsi="Times New Roman" w:cs="Times New Roman"/>
        </w:rPr>
        <w:fldChar w:fldCharType="end"/>
      </w:r>
      <w:r w:rsidRPr="00917937">
        <w:rPr>
          <w:rFonts w:ascii="Times New Roman" w:hAnsi="Times New Roman" w:cs="Times New Roman"/>
        </w:rPr>
        <w:t xml:space="preserve"> </w:t>
      </w:r>
      <w:r>
        <w:rPr>
          <w:rFonts w:ascii="Times New Roman" w:hAnsi="Times New Roman" w:cs="Times New Roman"/>
        </w:rPr>
        <w:t xml:space="preserve"> template was used for modelling </w:t>
      </w:r>
      <w:r w:rsidRPr="00917937">
        <w:rPr>
          <w:rFonts w:ascii="Times New Roman" w:hAnsi="Times New Roman" w:cs="Times New Roman"/>
        </w:rPr>
        <w:t xml:space="preserve"> E7 and C8. These templates were chosen based on their sequence identity. There are no specific details of model validation before proceeding for docking with BMP4.</w:t>
      </w:r>
      <w:r w:rsidRPr="00917937">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"author" : [ { "dropping-particle" : "", "family" : "Calpe", "given" : "Silvia", "non-dropping-particle" : "", "parse-names" : false, "suffix" : "" }, { "dropping-particle" : "", "family" : "Wagner", "given" : "Koen", "non-dropping-particle" : "", "parse-names" : false, "suffix" : "" }, { "dropping-particle" : "", "family" : "Khattabi", "given" : "Mohamed", "non-dropping-particle" : "El", "parse-names" : false, "suffix" : "" }, { "dropping-particle" : "", "family" : "Rutten", "given" : "Lucy", "non-dropping-particle" : "", "parse-names" : false, "suffix" : "" }, { "dropping-particle" : "", "family" : "Zimberlin", "given" : "Cheryl", "non-dropping-particle" : "", "parse-names" : false, "suffix" : "" }, { "dropping-particle" : "", "family" : "Dolk", "given" : "Edward", "non-dropping-particle" : "", "parse-names" : false, "suffix" : "" }, { "dropping-particle" : "", "family" : "Verrips", "given" : "C. Theo", "non-dropping-particle" : "", "parse-names" : false, "suffix" : "" }, { "dropping-particle" : "", "family" : "Medema", "given" : "Jan Paul", "non-dropping-particle" : "", "parse-names" : false, "suffix" : "" }, { "dropping-particle" : "", "family" : "Spits", "given" : "Hergen", "non-dropping-particle" : "", "parse-names" : false, "suffix" : "" }, { "dropping-particle" : "", "family" : "Krishnadath", "given" : "Kausilia K.", "non-dropping-particle" : "", "parse-names" : false, "suffix" : "" } ], "container-title" : "Molecular Cancer Therapeutics", "id" : "ITEM-1", "issue" : "11", "issued" : { "date-parts" : [ [ "2015" ] ] }, "title" : "Effective Inhibition of Bone Morphogenetic Protein Function by Highly Specific Llama-Derived Antibodies", "type" : "article-journal", "volume" : "14" }, "uris" : [ "http://www.mendeley.com/documents/?uuid=16e76e3e-503f-4379-b8f5-8eb8ad557018" ] } ], "mendeley" : { "formattedCitation" : "(37)", "plainTextFormattedCitation" : "(37)", "previouslyFormattedCitation" : "(42)" }, "properties" : {  }, "schema" : "https://github.com/citation-style-language/schema/raw/master/csl-citation.json" }</w:instrText>
      </w:r>
      <w:r w:rsidRPr="00917937">
        <w:rPr>
          <w:rFonts w:ascii="Times New Roman" w:hAnsi="Times New Roman" w:cs="Times New Roman"/>
        </w:rPr>
        <w:fldChar w:fldCharType="separate"/>
      </w:r>
      <w:r w:rsidR="009707EC" w:rsidRPr="009707EC">
        <w:rPr>
          <w:rFonts w:ascii="Times New Roman" w:hAnsi="Times New Roman" w:cs="Times New Roman"/>
          <w:noProof/>
        </w:rPr>
        <w:t>(37)</w:t>
      </w:r>
      <w:r w:rsidRPr="00917937">
        <w:rPr>
          <w:rFonts w:ascii="Times New Roman" w:hAnsi="Times New Roman" w:cs="Times New Roman"/>
        </w:rPr>
        <w:fldChar w:fldCharType="end"/>
      </w:r>
      <w:r>
        <w:t xml:space="preserve"> </w:t>
      </w:r>
      <w:r>
        <w:rPr>
          <w:rFonts w:ascii="Times New Roman" w:hAnsi="Times New Roman" w:cs="Times New Roman"/>
        </w:rPr>
        <w:t>HADDOCK server was used for docking of all three V</w:t>
      </w:r>
      <w:r w:rsidRPr="00813A75">
        <w:rPr>
          <w:rFonts w:ascii="Times New Roman" w:hAnsi="Times New Roman" w:cs="Times New Roman"/>
          <w:vertAlign w:val="subscript"/>
        </w:rPr>
        <w:t>H</w:t>
      </w:r>
      <w:r>
        <w:rPr>
          <w:rFonts w:ascii="Times New Roman" w:hAnsi="Times New Roman" w:cs="Times New Roman"/>
        </w:rPr>
        <w:t>Hs to BMP4. Analyses of docking poses revealed that the differences in modes of binding between the three nanobodies, V</w:t>
      </w:r>
      <w:r w:rsidRPr="00813A75">
        <w:rPr>
          <w:rFonts w:ascii="Times New Roman" w:hAnsi="Times New Roman" w:cs="Times New Roman"/>
          <w:vertAlign w:val="subscript"/>
        </w:rPr>
        <w:t>H</w:t>
      </w:r>
      <w:r>
        <w:rPr>
          <w:rFonts w:ascii="Times New Roman" w:hAnsi="Times New Roman" w:cs="Times New Roman"/>
        </w:rPr>
        <w:t>H C4 and V</w:t>
      </w:r>
      <w:r w:rsidRPr="00813A75">
        <w:rPr>
          <w:rFonts w:ascii="Times New Roman" w:hAnsi="Times New Roman" w:cs="Times New Roman"/>
          <w:vertAlign w:val="subscript"/>
        </w:rPr>
        <w:t>H</w:t>
      </w:r>
      <w:r>
        <w:rPr>
          <w:rFonts w:ascii="Times New Roman" w:hAnsi="Times New Roman" w:cs="Times New Roman"/>
        </w:rPr>
        <w:t>H C8 bind to wrist epitope of BMP4 at non-overlapping regions, whereas V</w:t>
      </w:r>
      <w:r w:rsidRPr="00813A75">
        <w:rPr>
          <w:rFonts w:ascii="Times New Roman" w:hAnsi="Times New Roman" w:cs="Times New Roman"/>
          <w:vertAlign w:val="subscript"/>
        </w:rPr>
        <w:t>H</w:t>
      </w:r>
      <w:r>
        <w:rPr>
          <w:rFonts w:ascii="Times New Roman" w:hAnsi="Times New Roman" w:cs="Times New Roman"/>
        </w:rPr>
        <w:t xml:space="preserve">H E8 bound to the knuckle epitope region of BMP4. These epitopes are known in binding to BMP receptor 1a. The above-mentioned </w:t>
      </w:r>
      <w:r w:rsidRPr="005C4039">
        <w:rPr>
          <w:rFonts w:ascii="Times New Roman" w:hAnsi="Times New Roman" w:cs="Times New Roman"/>
          <w:i/>
        </w:rPr>
        <w:t>in silico</w:t>
      </w:r>
      <w:r>
        <w:rPr>
          <w:rFonts w:ascii="Times New Roman" w:hAnsi="Times New Roman" w:cs="Times New Roman"/>
        </w:rPr>
        <w:t xml:space="preserve"> analyses suggest that the mode of action of these nanobodies is to occlude the BMPR1a binding site, thereby inhibiting the downstream process.</w:t>
      </w:r>
    </w:p>
    <w:p w14:paraId="2205ED75" w14:textId="77777777" w:rsidR="00E0450D" w:rsidRPr="00917937" w:rsidRDefault="00E0450D" w:rsidP="00E0450D">
      <w:pPr>
        <w:spacing w:line="480" w:lineRule="auto"/>
        <w:ind w:firstLine="612"/>
        <w:jc w:val="both"/>
        <w:rPr>
          <w:rFonts w:ascii="Times New Roman" w:hAnsi="Times New Roman" w:cs="Times New Roman"/>
        </w:rPr>
      </w:pPr>
    </w:p>
    <w:p w14:paraId="58736A2F" w14:textId="77777777" w:rsidR="00E0450D" w:rsidRPr="003B1201"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rPr>
        <w:t xml:space="preserve">15. </w:t>
      </w:r>
      <w:r w:rsidRPr="00917937">
        <w:rPr>
          <w:rFonts w:ascii="Times New Roman" w:hAnsi="Times New Roman" w:cs="Times New Roman"/>
          <w:i/>
        </w:rPr>
        <w:t>Anti-</w:t>
      </w:r>
      <w:r w:rsidRPr="00917937">
        <w:rPr>
          <w:rFonts w:ascii="Times New Roman" w:hAnsi="Times New Roman" w:cs="Times New Roman"/>
          <w:i/>
          <w:color w:val="000000"/>
          <w:shd w:val="clear" w:color="auto" w:fill="FFFFFF"/>
        </w:rPr>
        <w:t xml:space="preserve"> </w:t>
      </w:r>
      <w:r w:rsidRPr="00917937">
        <w:rPr>
          <w:rFonts w:ascii="Times New Roman" w:hAnsi="Times New Roman" w:cs="Times New Roman"/>
          <w:i/>
        </w:rPr>
        <w:t xml:space="preserve">BthTX-I and BthTX-II. </w:t>
      </w:r>
      <w:r w:rsidRPr="00917937">
        <w:rPr>
          <w:rFonts w:ascii="Times New Roman" w:eastAsia="Times New Roman" w:hAnsi="Times New Roman" w:cs="Times New Roman"/>
          <w:i/>
          <w:iCs/>
        </w:rPr>
        <w:t xml:space="preserve">Bothrops jararacussu </w:t>
      </w:r>
      <w:r w:rsidRPr="00917937">
        <w:rPr>
          <w:rFonts w:ascii="Times New Roman" w:eastAsia="Times New Roman" w:hAnsi="Times New Roman" w:cs="Times New Roman"/>
        </w:rPr>
        <w:t>belonging</w:t>
      </w:r>
      <w:r w:rsidRPr="00917937">
        <w:rPr>
          <w:rFonts w:ascii="Times New Roman" w:eastAsia="Times New Roman" w:hAnsi="Times New Roman" w:cs="Times New Roman"/>
          <w:iCs/>
        </w:rPr>
        <w:t xml:space="preserve"> to class of Viperidea family, is responsible for most mortality of snake bites Central and South America. The main component of snake venom </w:t>
      </w:r>
      <w:r>
        <w:rPr>
          <w:rFonts w:ascii="Times New Roman" w:eastAsia="Times New Roman" w:hAnsi="Times New Roman" w:cs="Times New Roman"/>
          <w:iCs/>
        </w:rPr>
        <w:t>is</w:t>
      </w:r>
      <w:r w:rsidRPr="00917937">
        <w:rPr>
          <w:rFonts w:ascii="Times New Roman" w:eastAsia="Times New Roman" w:hAnsi="Times New Roman" w:cs="Times New Roman"/>
          <w:iCs/>
        </w:rPr>
        <w:t xml:space="preserve"> phospholipases, which dissolve the cell membranes. This study is aimed to make anti-venom against two </w:t>
      </w:r>
      <w:r>
        <w:rPr>
          <w:rFonts w:ascii="Times New Roman" w:eastAsia="Times New Roman" w:hAnsi="Times New Roman" w:cs="Times New Roman"/>
          <w:iCs/>
        </w:rPr>
        <w:t>p</w:t>
      </w:r>
      <w:r w:rsidRPr="00917937">
        <w:rPr>
          <w:rFonts w:ascii="Times New Roman" w:eastAsia="Times New Roman" w:hAnsi="Times New Roman" w:cs="Times New Roman"/>
          <w:iCs/>
        </w:rPr>
        <w:t xml:space="preserve">hopholipase 2-like (PLA2) proteins in the venom from </w:t>
      </w:r>
      <w:r w:rsidRPr="00917937">
        <w:rPr>
          <w:rFonts w:ascii="Times New Roman" w:eastAsia="Times New Roman" w:hAnsi="Times New Roman" w:cs="Times New Roman"/>
          <w:i/>
          <w:iCs/>
        </w:rPr>
        <w:t xml:space="preserve">B. jararacussu </w:t>
      </w:r>
      <w:r w:rsidRPr="00917937">
        <w:rPr>
          <w:rFonts w:ascii="Times New Roman" w:eastAsia="Times New Roman" w:hAnsi="Times New Roman" w:cs="Times New Roman"/>
          <w:iCs/>
        </w:rPr>
        <w:t>namely, Bothropstoxin-I (</w:t>
      </w:r>
      <w:r w:rsidRPr="00917937">
        <w:rPr>
          <w:rFonts w:ascii="Times New Roman" w:hAnsi="Times New Roman" w:cs="Times New Roman"/>
          <w:color w:val="000000"/>
          <w:shd w:val="clear" w:color="auto" w:fill="FFFFFF"/>
        </w:rPr>
        <w:t>BthTX-I), a Lys-49 PLA</w:t>
      </w:r>
      <w:r w:rsidRPr="00917937">
        <w:rPr>
          <w:rFonts w:ascii="Times New Roman" w:hAnsi="Times New Roman" w:cs="Times New Roman"/>
          <w:color w:val="000000"/>
          <w:shd w:val="clear" w:color="auto" w:fill="FFFFFF"/>
          <w:vertAlign w:val="subscript"/>
        </w:rPr>
        <w:t>2</w:t>
      </w:r>
      <w:r w:rsidRPr="00917937">
        <w:rPr>
          <w:rFonts w:ascii="Times New Roman" w:hAnsi="Times New Roman" w:cs="Times New Roman"/>
          <w:color w:val="000000"/>
          <w:shd w:val="clear" w:color="auto" w:fill="FFFFFF"/>
        </w:rPr>
        <w:t>-like</w:t>
      </w:r>
      <w:r w:rsidRPr="00917937">
        <w:rPr>
          <w:rFonts w:ascii="Times New Roman" w:eastAsia="Times New Roman" w:hAnsi="Times New Roman" w:cs="Times New Roman"/>
          <w:iCs/>
        </w:rPr>
        <w:t xml:space="preserve"> and Bothropstoxin-II</w:t>
      </w:r>
      <w:r w:rsidRPr="00917937">
        <w:rPr>
          <w:rFonts w:ascii="Times New Roman" w:hAnsi="Times New Roman" w:cs="Times New Roman"/>
          <w:color w:val="000000"/>
          <w:shd w:val="clear" w:color="auto" w:fill="FFFFFF"/>
        </w:rPr>
        <w:t> (BthTX-II), an enzymatically active Asp-49 PLA</w:t>
      </w:r>
      <w:r w:rsidRPr="00917937">
        <w:rPr>
          <w:rFonts w:ascii="Times New Roman" w:hAnsi="Times New Roman" w:cs="Times New Roman"/>
          <w:color w:val="000000"/>
          <w:shd w:val="clear" w:color="auto" w:fill="FFFFFF"/>
          <w:vertAlign w:val="subscript"/>
        </w:rPr>
        <w:t>2</w:t>
      </w:r>
      <w:r w:rsidRPr="00917937">
        <w:rPr>
          <w:rFonts w:ascii="Times New Roman" w:hAnsi="Times New Roman" w:cs="Times New Roman"/>
          <w:color w:val="000000"/>
          <w:shd w:val="clear" w:color="auto" w:fill="FFFFFF"/>
        </w:rPr>
        <w:t>.</w:t>
      </w:r>
      <w:r w:rsidRPr="00917937">
        <w:rPr>
          <w:rFonts w:ascii="Times New Roman" w:eastAsia="Times New Roman" w:hAnsi="Times New Roman" w:cs="Times New Roman"/>
          <w:b/>
        </w:rPr>
        <w:t xml:space="preserve"> </w:t>
      </w:r>
      <w:r w:rsidRPr="00917937">
        <w:rPr>
          <w:rFonts w:ascii="Times New Roman" w:eastAsia="Times New Roman" w:hAnsi="Times New Roman" w:cs="Times New Roman"/>
        </w:rPr>
        <w:t>In this study four llama 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H clones against BthTX-I and II were selected based on experimental studies. These V</w:t>
      </w:r>
      <w:r w:rsidRPr="00917937">
        <w:rPr>
          <w:rFonts w:ascii="Times New Roman" w:eastAsia="Times New Roman" w:hAnsi="Times New Roman" w:cs="Times New Roman"/>
          <w:vertAlign w:val="subscript"/>
        </w:rPr>
        <w:t>H</w:t>
      </w:r>
      <w:r w:rsidRPr="00917937">
        <w:rPr>
          <w:rFonts w:ascii="Times New Roman" w:eastAsia="Times New Roman" w:hAnsi="Times New Roman" w:cs="Times New Roman"/>
        </w:rPr>
        <w:t xml:space="preserve">H clones </w:t>
      </w:r>
      <w:r w:rsidRPr="00917937">
        <w:rPr>
          <w:rFonts w:ascii="Times New Roman" w:hAnsi="Times New Roman" w:cs="Times New Roman"/>
          <w:color w:val="000000"/>
          <w:shd w:val="clear" w:color="auto" w:fill="FFFFFF"/>
        </w:rPr>
        <w:t>(</w:t>
      </w:r>
      <w:hyperlink r:id="rId6" w:history="1">
        <w:r w:rsidRPr="00917937">
          <w:rPr>
            <w:rStyle w:val="Lienhypertexte"/>
            <w:rFonts w:ascii="Times New Roman" w:hAnsi="Times New Roman" w:cs="Times New Roman"/>
            <w:color w:val="642A8F"/>
            <w:shd w:val="clear" w:color="auto" w:fill="FFFFFF"/>
          </w:rPr>
          <w:t>KF498607</w:t>
        </w:r>
      </w:hyperlink>
      <w:r w:rsidRPr="00917937">
        <w:rPr>
          <w:rFonts w:ascii="Times New Roman" w:hAnsi="Times New Roman" w:cs="Times New Roman"/>
          <w:color w:val="000000"/>
          <w:shd w:val="clear" w:color="auto" w:fill="FFFFFF"/>
        </w:rPr>
        <w:t>, </w:t>
      </w:r>
      <w:hyperlink r:id="rId7" w:history="1">
        <w:r w:rsidRPr="00917937">
          <w:rPr>
            <w:rStyle w:val="Lienhypertexte"/>
            <w:rFonts w:ascii="Times New Roman" w:hAnsi="Times New Roman" w:cs="Times New Roman"/>
            <w:color w:val="642A8F"/>
            <w:shd w:val="clear" w:color="auto" w:fill="FFFFFF"/>
          </w:rPr>
          <w:t>KF498608</w:t>
        </w:r>
      </w:hyperlink>
      <w:r w:rsidRPr="00917937">
        <w:rPr>
          <w:rFonts w:ascii="Times New Roman" w:hAnsi="Times New Roman" w:cs="Times New Roman"/>
          <w:color w:val="000000"/>
          <w:shd w:val="clear" w:color="auto" w:fill="FFFFFF"/>
        </w:rPr>
        <w:t>, </w:t>
      </w:r>
      <w:hyperlink r:id="rId8" w:history="1">
        <w:r w:rsidRPr="00917937">
          <w:rPr>
            <w:rStyle w:val="Lienhypertexte"/>
            <w:rFonts w:ascii="Times New Roman" w:hAnsi="Times New Roman" w:cs="Times New Roman"/>
            <w:color w:val="642A8F"/>
            <w:shd w:val="clear" w:color="auto" w:fill="FFFFFF"/>
          </w:rPr>
          <w:t>KC329715</w:t>
        </w:r>
      </w:hyperlink>
      <w:r w:rsidRPr="00917937">
        <w:rPr>
          <w:rFonts w:ascii="Times New Roman" w:hAnsi="Times New Roman" w:cs="Times New Roman"/>
          <w:color w:val="000000"/>
          <w:shd w:val="clear" w:color="auto" w:fill="FFFFFF"/>
        </w:rPr>
        <w:t> and </w:t>
      </w:r>
      <w:hyperlink r:id="rId9" w:history="1">
        <w:r w:rsidRPr="00917937">
          <w:rPr>
            <w:rStyle w:val="Lienhypertexte"/>
            <w:rFonts w:ascii="Times New Roman" w:hAnsi="Times New Roman" w:cs="Times New Roman"/>
            <w:color w:val="642A8F"/>
            <w:shd w:val="clear" w:color="auto" w:fill="FFFFFF"/>
          </w:rPr>
          <w:t>KC329718</w:t>
        </w:r>
      </w:hyperlink>
      <w:r w:rsidRPr="00917937">
        <w:rPr>
          <w:rFonts w:ascii="Times New Roman" w:hAnsi="Times New Roman" w:cs="Times New Roman"/>
          <w:color w:val="000000"/>
          <w:shd w:val="clear" w:color="auto" w:fill="FFFFFF"/>
        </w:rPr>
        <w:t>)</w:t>
      </w:r>
      <w:r w:rsidRPr="00917937">
        <w:rPr>
          <w:rFonts w:ascii="Times New Roman" w:eastAsia="Times New Roman" w:hAnsi="Times New Roman" w:cs="Times New Roman"/>
        </w:rPr>
        <w:t xml:space="preserve"> were modelled using templates selected </w:t>
      </w:r>
      <w:r>
        <w:rPr>
          <w:rFonts w:ascii="Times New Roman" w:eastAsia="Times New Roman" w:hAnsi="Times New Roman" w:cs="Times New Roman"/>
        </w:rPr>
        <w:t>from</w:t>
      </w:r>
      <w:r w:rsidRPr="00917937">
        <w:rPr>
          <w:rFonts w:ascii="Times New Roman" w:eastAsia="Times New Roman" w:hAnsi="Times New Roman" w:cs="Times New Roman"/>
        </w:rPr>
        <w:t xml:space="preserve"> Protein BLAST against PDB</w:t>
      </w:r>
      <w:r>
        <w:rPr>
          <w:rFonts w:ascii="Times New Roman" w:eastAsia="Times New Roman" w:hAnsi="Times New Roman" w:cs="Times New Roman"/>
        </w:rPr>
        <w:t xml:space="preserve"> as</w:t>
      </w:r>
      <w:r w:rsidRPr="00917937">
        <w:rPr>
          <w:rFonts w:ascii="Times New Roman" w:eastAsia="Times New Roman" w:hAnsi="Times New Roman" w:cs="Times New Roman"/>
        </w:rPr>
        <w:t xml:space="preserve"> </w:t>
      </w:r>
      <w:r w:rsidRPr="00D31D97">
        <w:rPr>
          <w:rFonts w:ascii="Times New Roman" w:hAnsi="Times New Roman" w:cs="Times New Roman"/>
        </w:rPr>
        <w:t>4KRP</w:t>
      </w:r>
      <w:r w:rsidRPr="00E03246">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"10.1016/j.str.2013.05.008", "ISSN" : "09692126", "PMID" : "23791944", "abstract" : "The epidermal growth factor receptor (EGFR) is implicated in human cancers and is the target of several classes of therapeutic agents, including antibody-based drugs. Here, we describe X-ray crystal structures of the extracellular region of EGFR in complex with three inhibitory nanobodies, the variable domains of heavy chain only antibodies (VHH). VHH domains, the smallest natural antigen-binding modules, are readily engineered for diagnostic and therapeutic applications. All three VHH domains prevent ligand-induced EGFR activation, but use two distinct mechanisms. 7D12 sterically blocks ligand binding to EGFR in a manner similar to that of cetuximab. EgA1 and 9G8\u00a0bind an epitope near the EGFR domain II/III junction, preventing receptor conformational changes required for high-affinity ligand binding and dimerization. This epitope is accessible to the convex VHH paratope but inaccessible to the\u00a0flatter paratope of monoclonal antibodies. Appreciating the modes of binding and inhibition of these VHH domains will aid in developing them for tumor imaging and/or cancer therapy.", "author" : [ { "dropping-particle" : "", "family" : "Schmitz", "given" : "Karl\u00a0R.", "non-dropping-particle" : "", "parse-names" : false, "suffix" : "" }, { "dropping-particle" : "", "family" : "Bagchi", "given" : "Atrish", "non-dropping-particle" : "", "parse-names" : false, "suffix" : "" }, { "dropping-particle" : "", "family" : "Roovers", "given" : "Rob\u00a0C.", "non-dropping-particle" : "", "parse-names" : false, "suffix" : "" }, { "dropping-particle" : "", "family" : "van\u00a0Bergen\u00a0en\u00a0Henegouwen", "given" : "Paul\u00a0M.P.", "non-dropping-particle" : "", "parse-names" : false, "suffix" : "" }, { "dropping-particle" : "", "family" : "Ferguson", "given" : "Kathryn\u00a0M.", "non-dropping-particle" : "", "parse-names" : false, "suffix" : "" } ], "container-title" : "Structure", "id" : "ITEM-1", "issue" : "7", "issued" : { "date-parts" : [ [ "2013", "7", "2" ] ] }, "page" : "1214-1224", "title" : "Structural Evaluation of EGFR Inhibition Mechanisms for Nanobodies/VHH Domains", "type" : "article-journal", "volume" : "21" }, "uris" : [ "http://www.mendeley.com/documents/?uuid=e90c9fda-e54b-3bc9-8c7d-8ea19ae4123d" ] } ], "mendeley" : { "formattedCitation" : "(38)", "plainTextFormattedCitation" : "(38)", "previouslyFormattedCitation" : "(43)" }, "properties" : {  }, "schema" : "https://github.com/citation-style-language/schema/raw/master/csl-citation.json" }</w:instrText>
      </w:r>
      <w:r w:rsidRPr="00E03246">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(38)</w:t>
      </w:r>
      <w:r w:rsidRPr="00E03246">
        <w:rPr>
          <w:rFonts w:ascii="Times New Roman" w:eastAsia="Times New Roman" w:hAnsi="Times New Roman" w:cs="Times New Roman"/>
        </w:rPr>
        <w:fldChar w:fldCharType="end"/>
      </w:r>
      <w:r w:rsidRPr="00E03246">
        <w:rPr>
          <w:rFonts w:ascii="Times New Roman" w:eastAsia="Times New Roman" w:hAnsi="Times New Roman" w:cs="Times New Roman"/>
        </w:rPr>
        <w:t xml:space="preserve"> ,</w:t>
      </w:r>
      <w:r w:rsidRPr="00D31D97">
        <w:rPr>
          <w:rFonts w:ascii="Times New Roman" w:hAnsi="Times New Roman" w:cs="Times New Roman"/>
        </w:rPr>
        <w:t>4DKA</w:t>
      </w:r>
      <w:r w:rsidRPr="00E03246">
        <w:rPr>
          <w:rFonts w:ascii="Times New Roman" w:eastAsia="Times New Roman" w:hAnsi="Times New Roman" w:cs="Times New Roman"/>
        </w:rPr>
        <w:t xml:space="preserve"> </w:t>
      </w:r>
      <w:r w:rsidRPr="00E03246">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"10.1093/nar/gks369", "ISSN" : "1362-4962", "PMID" : "22561373", "abstract" : "Trypanosomatids, such as the sleeping sickness parasite Trypanosoma brucei, contain a \u223c 20S RNA-editing complex, also called the editosome, which is required for U-insertion/deletion editing of mitochondrial mRNAs. The editosome contains a core of 12 proteins including the large interaction protein A1, the small interaction protein A6, and the editing RNA ligase L2. Using biochemical and structural data, we identified distinct domains of T. brucei A1 which specifically recognize A6 and L2. We provide evidence that an N-terminal domain of A1 interacts with the C-terminal domain of L2. The C-terminal domain of A1 appears to be required for the interaction with A6 and also plays a key role in RNA binding by the RNA-editing ligase L2 in trans. Three crystal structures of the C-terminal domain of A1 have been elucidated, each in complex with a nanobody as a crystallization chaperone. These structures permitted the identification of putative dsRNA recognition sites. Mutational analysis of conserved residues of the C-terminal domain identified Arg703, Arg731 and Arg734 as key requirements for RNA binding. The data show that the editing RNA ligase activity is modulated by a novel mechanism, i.e. by the trans-acting RNA binding C-terminal domain of A1.", "author" : [ { "dropping-particle" : "", "family" : "Park", "given" : "Young-Jun", "non-dropping-particle" : "", "parse-names" : false, "suffix" : "" }, { "dropping-particle" : "", "family" : "Budiarto", "given" : "Tanya", "non-dropping-particle" : "", "parse-names" : false, "suffix" : "" }, { "dropping-particle" : "", "family" : "Wu", "given" : "Meiting", "non-dropping-particle" : "", "parse-names" : false, "suffix" : "" }, { "dropping-particle" : "", "family" : "Pardon", "given" : "Els", "non-dropping-particle" : "", "parse-names" : false, "suffix" : "" }, { "dropping-particle" : "", "family" : "Steyaert", "given" : "Jan", "non-dropping-particle" : "", "parse-names" : false, "suffix" : "" }, { "dropping-particle" : "", "family" : "Hol", "given" : "Wim G J", "non-dropping-particle" : "", "parse-names" : false, "suffix" : "" } ], "container-title" : "Nucleic acids research", "id" : "ITEM-1", "issue" : "14", "issued" : { "date-parts" : [ [ "2012", "8" ] ] }, "page" : "6966-77", "title" : "The structure of the C-terminal domain of the largest editosome interaction protein and its role in promoting RNA binding by RNA-editing ligase L2.", "type" : "article-journal", "volume" : "40" }, "uris" : [ "http://www.mendeley.com/documents/?uuid=648abbf5-d34e-32ba-9795-b06ad6b21d1a" ] } ], "mendeley" : { "formattedCitation" : "(39)", "plainTextFormattedCitation" : "(39)", "previouslyFormattedCitation" : "(44)" }, "properties" : {  }, "schema" : "https://github.com/citation-style-language/schema/raw/master/csl-citation.json" }</w:instrText>
      </w:r>
      <w:r w:rsidRPr="00E03246">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(39)</w:t>
      </w:r>
      <w:r w:rsidRPr="00E03246">
        <w:rPr>
          <w:rFonts w:ascii="Times New Roman" w:eastAsia="Times New Roman" w:hAnsi="Times New Roman" w:cs="Times New Roman"/>
        </w:rPr>
        <w:fldChar w:fldCharType="end"/>
      </w:r>
      <w:r w:rsidRPr="00E03246">
        <w:rPr>
          <w:rFonts w:ascii="Times New Roman" w:eastAsia="Times New Roman" w:hAnsi="Times New Roman" w:cs="Times New Roman"/>
        </w:rPr>
        <w:t xml:space="preserve">, </w:t>
      </w:r>
      <w:r w:rsidRPr="00D31D97">
        <w:rPr>
          <w:rFonts w:ascii="Times New Roman" w:hAnsi="Times New Roman" w:cs="Times New Roman"/>
        </w:rPr>
        <w:t>3EZJ</w:t>
      </w:r>
      <w:r w:rsidRPr="00E03246">
        <w:rPr>
          <w:rFonts w:ascii="Times New Roman" w:eastAsia="Times New Roman" w:hAnsi="Times New Roman" w:cs="Times New Roman"/>
        </w:rPr>
        <w:t xml:space="preserve"> </w:t>
      </w:r>
      <w:r w:rsidRPr="00E03246">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"10.1093/nar/gks369", "ISSN" : "1362-4962", "PMID" : "22561373", "abstract" : "Trypanosomatids, such as the sleeping sickness parasite Trypanosoma brucei, contain a \u223c 20S RNA-editing complex, also called the editosome, which is required for U-insertion/deletion editing of mitochondrial mRNAs. The editosome contains a core of 12 proteins including the large interaction protein A1, the small interaction protein A6, and the editing RNA ligase L2. Using biochemical and structural data, we identified distinct domains of T. brucei A1 which specifically recognize A6 and L2. We provide evidence that an N-terminal domain of A1 interacts with the C-terminal domain of L2. The C-terminal domain of A1 appears to be required for the interaction with A6 and also plays a key role in RNA binding by the RNA-editing ligase L2 in trans. Three crystal structures of the C-terminal domain of A1 have been elucidated, each in complex with a nanobody as a crystallization chaperone. These structures permitted the identification of putative dsRNA recognition sites. Mutational analysis of conserved residues of the C-terminal domain identified Arg703, Arg731 and Arg734 as key requirements for RNA binding. The data show that the editing RNA ligase activity is modulated by a novel mechanism, i.e. by the trans-acting RNA binding C-terminal domain of A1.", "author" : [ { "dropping-particle" : "", "family" : "Park", "given" : "Young-Jun", "non-dropping-particle" : "", "parse-names" : false, "suffix" : "" }, { "dropping-particle" : "", "family" : "Budiarto", "given" : "Tanya", "non-dropping-particle" : "", "parse-names" : false, "suffix" : "" }, { "dropping-particle" : "", "family" : "Wu", "given" : "Meiting", "non-dropping-particle" : "", "parse-names" : false, "suffix" : "" }, { "dropping-particle" : "", "family" : "Pardon", "given" : "Els", "non-dropping-particle" : "", "parse-names" : false, "suffix" : "" }, { "dropping-particle" : "", "family" : "Steyaert", "given" : "Jan", "non-dropping-particle" : "", "parse-names" : false, "suffix" : "" }, { "dropping-particle" : "", "family" : "Hol", "given" : "Wim G J", "non-dropping-particle" : "", "parse-names" : false, "suffix" : "" } ], "container-title" : "Nucleic acids research", "id" : "ITEM-1", "issue" : "14", "issued" : { "date-parts" : [ [ "2012", "8" ] ] }, "page" : "6966-77", "title" : "The structure of the C-terminal domain of the largest editosome interaction protein and its role in promoting RNA binding by RNA-editing ligase L2.", "type" : "article-journal", "volume" : "40" }, "uris" : [ "http://www.mendeley.com/documents/?uuid=648abbf5-d34e-32ba-9795-b06ad6b21d1a" ] } ], "mendeley" : { "formattedCitation" : "(39)", "plainTextFormattedCitation" : "(39)", "previouslyFormattedCitation" : "(44)" }, "properties" : {  }, "schema" : "https://github.com/citation-style-language/schema/raw/master/csl-citation.json" }</w:instrText>
      </w:r>
      <w:r w:rsidRPr="00E03246">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(39)</w:t>
      </w:r>
      <w:r w:rsidRPr="00E03246">
        <w:rPr>
          <w:rFonts w:ascii="Times New Roman" w:eastAsia="Times New Roman" w:hAnsi="Times New Roman" w:cs="Times New Roman"/>
        </w:rPr>
        <w:fldChar w:fldCharType="end"/>
      </w:r>
      <w:r w:rsidRPr="00917937">
        <w:rPr>
          <w:rFonts w:ascii="Times New Roman" w:eastAsia="Times New Roman" w:hAnsi="Times New Roman" w:cs="Times New Roman"/>
        </w:rPr>
        <w:t xml:space="preserve"> and </w:t>
      </w:r>
      <w:r w:rsidRPr="00D31D97">
        <w:rPr>
          <w:rFonts w:ascii="Times New Roman" w:hAnsi="Times New Roman" w:cs="Times New Roman"/>
        </w:rPr>
        <w:t>4KRP</w:t>
      </w:r>
      <w:r w:rsidRPr="00813A75">
        <w:rPr>
          <w:rStyle w:val="Lienhypertexte"/>
          <w:rFonts w:ascii="Times New Roman" w:eastAsia="Times New Roman" w:hAnsi="Times New Roman" w:cs="Times New Roman"/>
          <w:color w:val="auto"/>
        </w:rPr>
        <w:fldChar w:fldCharType="begin" w:fldLock="1"/>
      </w:r>
      <w:r w:rsidR="009707EC">
        <w:rPr>
          <w:rStyle w:val="Lienhypertexte"/>
          <w:rFonts w:ascii="Times New Roman" w:eastAsia="Times New Roman" w:hAnsi="Times New Roman" w:cs="Times New Roman"/>
          <w:color w:val="auto"/>
        </w:rPr>
        <w:instrText>ADDIN CSL_CITATION { "citationItems" : [ { "id" : "ITEM-1", "itemData" : { "DOI" : "10.1016/j.str.2013.05.008", "ISSN" : "09692126", "PMID" : "23791944", "abstract" : "The epidermal growth factor receptor (EGFR) is implicated in human cancers and is the target of several classes of therapeutic agents, including antibody-based drugs. Here, we describe X-ray crystal structures of the extracellular region of EGFR in complex with three inhibitory nanobodies, the variable domains of heavy chain only antibodies (VHH). VHH domains, the smallest natural antigen-binding modules, are readily engineered for diagnostic and therapeutic applications. All three VHH domains prevent ligand-induced EGFR activation, but use two distinct mechanisms. 7D12 sterically blocks ligand binding to EGFR in a manner similar to that of cetuximab. EgA1 and 9G8\u00a0bind an epitope near the EGFR domain II/III junction, preventing receptor conformational changes required for high-affinity ligand binding and dimerization. This epitope is accessible to the convex VHH paratope but inaccessible to the\u00a0flatter paratope of monoclonal antibodies. Appreciating the modes of binding and inhibition of these VHH domains will aid in developing them for tumor imaging and/or cancer therapy.", "author" : [ { "dropping-particle" : "", "family" : "Schmitz", "given" : "Karl\u00a0R.", "non-dropping-particle" : "", "parse-names" : false, "suffix" : "" }, { "dropping-particle" : "", "family" : "Bagchi", "given" : "Atrish", "non-dropping-particle" : "", "parse-names" : false, "suffix" : "" }, { "dropping-particle" : "", "family" : "Roovers", "given" : "Rob\u00a0C.", "non-dropping-particle" : "", "parse-names" : false, "suffix" : "" }, { "dropping-particle" : "", "family" : "van\u00a0Bergen\u00a0en\u00a0Henegouwen", "given" : "Paul\u00a0M.P.", "non-dropping-particle" : "", "parse-names" : false, "suffix" : "" }, { "dropping-particle" : "", "family" : "Ferguson", "given" : "Kathryn\u00a0M.", "non-dropping-particle" : "", "parse-names" : false, "suffix" : "" } ], "container-title" : "Structure", "id" : "ITEM-1", "issue" : "7", "issued" : { "date-parts" : [ [ "2013", "7", "2" ] ] }, "page" : "1214-1224", "title" : "Structural Evaluation of EGFR Inhibition Mechanisms for Nanobodies/VHH Domains", "type" : "article-journal", "volume" : "21" }, "uris" : [ "http://www.mendeley.com/documents/?uuid=e90c9fda-e54b-3bc9-8c7d-8ea19ae4123d" ] } ], "mendeley" : { "formattedCitation" : "(38)", "plainTextFormattedCitation" : "(38)", "previouslyFormattedCitation" : "(43)" }, "properties" : {  }, "schema" : "https://github.com/citation-style-language/schema/raw/master/csl-citation.json" }</w:instrText>
      </w:r>
      <w:r w:rsidRPr="00813A75">
        <w:rPr>
          <w:rStyle w:val="Lienhypertexte"/>
          <w:rFonts w:ascii="Times New Roman" w:eastAsia="Times New Roman" w:hAnsi="Times New Roman" w:cs="Times New Roman"/>
          <w:color w:val="auto"/>
        </w:rPr>
        <w:fldChar w:fldCharType="separate"/>
      </w:r>
      <w:r w:rsidR="009707EC" w:rsidRPr="009707EC">
        <w:rPr>
          <w:rStyle w:val="Lienhypertexte"/>
          <w:rFonts w:ascii="Times New Roman" w:eastAsia="Times New Roman" w:hAnsi="Times New Roman" w:cs="Times New Roman"/>
          <w:noProof/>
          <w:color w:val="auto"/>
          <w:u w:val="none"/>
        </w:rPr>
        <w:t>(38)</w:t>
      </w:r>
      <w:r w:rsidRPr="00813A75">
        <w:rPr>
          <w:rStyle w:val="Lienhypertexte"/>
          <w:rFonts w:ascii="Times New Roman" w:eastAsia="Times New Roman" w:hAnsi="Times New Roman" w:cs="Times New Roman"/>
          <w:color w:val="auto"/>
        </w:rPr>
        <w:fldChar w:fldCharType="end"/>
      </w:r>
      <w:r w:rsidRPr="00917937">
        <w:rPr>
          <w:rFonts w:ascii="Times New Roman" w:eastAsia="Times New Roman" w:hAnsi="Times New Roman" w:cs="Times New Roman"/>
        </w:rPr>
        <w:t xml:space="preserve"> respectively. All the templates had a resolution under 3.0 Å. The templates and query sequences were aligned using ClustalW</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"ISSN" : "0305-1048", "PMID" : "7984417", "abstract" : "The sensitivity of the commonly used progressive multiple sequence alignment method has been greatly improved for the alignment of divergent protein sequences. Firstly, individual weights are assigned to each sequence in a partial alignment in order to down-weight near-duplicate sequences and up-weight the most divergent ones. Secondly, amino acid substitution matrices are varied at different alignment stages according to the divergence of the sequences to be aligned. Thirdly, residue-specific gap penalties and locally reduced gap penalties in hydrophilic regions encourage new gaps in potential loop regions rather than regular secondary structure. Fourthly, positions in early alignments where gaps have been opened receive locally reduced gap penalties to encourage the opening up of new gaps at these positions. These modifications are incorporated into a new program, CLUSTAL W which is freely available.", "author" : [ { "dropping-particle" : "", "family" : "Thompson", "given" : "J D", "non-dropping-particle" : "", "parse-names" : false, "suffix" : "" }, { "dropping-particle" : "", "family" : "Higgins", "given" : "D G", "non-dropping-particle" : "", "parse-names" : false, "suffix" : "" }, { "dropping-particle" : "", "family" : "Gibson", "given" : "T J", "non-dropping-particle" : "", "parse-names" : false, "suffix" : "" } ], "container-title" : "Nucleic acids research", "id" : "ITEM-1", "issue" : "22", "issued" : { "date-parts" : [ [ "1994", "11", "11" ] ] }, "page" : "4673-80", "title" : "CLUSTAL W: improving the sensitivity of progressive multiple sequence alignment through sequence weighting, position-specific gap penalties and weight matrix choice.", "type" : "article-journal", "volume" : "22" }, "uris" : [ "http://www.mendeley.com/documents/?uuid=77f3df8d-9c75-3a18-b17c-3c92c7ffe184" ] } ], "mendeley" : { "formattedCitation" : "(40)", "plainTextFormattedCitation" : "(40)", "previouslyFormattedCitation" : "(45)"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(40)</w:t>
      </w:r>
      <w:r>
        <w:rPr>
          <w:rFonts w:ascii="Times New Roman" w:eastAsia="Times New Roman" w:hAnsi="Times New Roman" w:cs="Times New Roman"/>
        </w:rPr>
        <w:fldChar w:fldCharType="end"/>
      </w:r>
      <w:r w:rsidRPr="00917937">
        <w:rPr>
          <w:rFonts w:ascii="Times New Roman" w:eastAsia="Times New Roman" w:hAnsi="Times New Roman" w:cs="Times New Roman"/>
        </w:rPr>
        <w:t xml:space="preserve"> and modelled using Modeller. A total of 1000 models were generated and the best were selected using lowest DOPE scores. Structural validation of the best models was done using ProCheck</w:t>
      </w:r>
      <w:r>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"10.1107/S0021889892009944", "ISSN" : "00218898", "abstract" : "The PROCHECK suite of programs provides a detailed check on the stereochemistry of a protein structure. Its outputs comprise a number of plots in PostScript format and a comprehensive residue-by-residue listing. These give an assessment of the overall quality of the structure as compared with well refined structures of the same resolution and also highlight regions that may need further investigation. The PROCHECK programs are useful for assessing the quality not only of protein structures in the process of being solved but also of existing structures and of those being modelled on known structures.", "author" : [ { "dropping-particle" : "", "family" : "Laskowski", "given" : "R. A.", "non-dropping-particle" : "", "parse-names" : false, "suffix" : "" }, { "dropping-particle" : "", "family" : "MacArthur", "given" : "M. W.", "non-dropping-particle" : "", "parse-names" : false, "suffix" : "" }, { "dropping-particle" : "", "family" : "Moss", "given" : "D. S.", "non-dropping-particle" : "", "parse-names" : false, "suffix" : "" }, { "dropping-particle" : "", "family" : "Thornton", "given" : "J. M.", "non-dropping-particle" : "", "parse-names" : false, "suffix" : "" }, { "dropping-particle" : "", "family" : "IUCr", "given" : "", "non-dropping-particle" : "", "parse-names" : false, "suffix" : "" } ], "container-title" : "Journal of Applied Crystallography", "id" : "ITEM-1", "issue" : "2", "issued" : { "date-parts" : [ [ "1993", "4", "1" ] ] }, "page" : "283-291", "publisher" : "International Union of Crystallography", "title" : "PROCHECK: a program to check the stereochemical quality of protein structures", "type" : "article-journal", "volume" : "26" }, "uris" : [ "http://www.mendeley.com/documents/?uuid=c4ea1b63-5a30-3ace-92a9-0440ab4a1093" ] } ], "mendeley" : { "formattedCitation" : "(41)", "plainTextFormattedCitation" : "(41)", "previouslyFormattedCitation" : "(46)" }, "properties" : {  }, "schema" : "https://github.com/citation-style-language/schema/raw/master/csl-citation.json" }</w:instrText>
      </w:r>
      <w:r>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(41)</w:t>
      </w:r>
      <w:r>
        <w:rPr>
          <w:rFonts w:ascii="Times New Roman" w:eastAsia="Times New Roman" w:hAnsi="Times New Roman" w:cs="Times New Roman"/>
        </w:rPr>
        <w:fldChar w:fldCharType="end"/>
      </w:r>
      <w:r w:rsidRPr="00917937">
        <w:rPr>
          <w:rFonts w:ascii="Times New Roman" w:eastAsia="Times New Roman" w:hAnsi="Times New Roman" w:cs="Times New Roman"/>
        </w:rPr>
        <w:t>. The best model in each case had a RMSD of &lt; 1 Å with respective templates.</w:t>
      </w:r>
      <w:r w:rsidRPr="00917937">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"10.1371/journal.pone.0151363", "ISSN" : "1932-6203", "author" : [ { "dropping-particle" : "", "family" : "Prado", "given" : "Nidiane D. R.", "non-dropping-particle" : "", "parse-names" : false, "suffix" : "" }, { "dropping-particle" : "", "family" : "Pereira", "given" : "Soraya S.", "non-dropping-particle" : "", "parse-names" : false, "suffix" : "" }, { "dropping-particle" : "", "family" : "Silva", "given" : "Michele P.", "non-dropping-particle" : "da", "parse-names" : false, "suffix" : "" }, { "dropping-particle" : "", "family" : "Morais", "given" : "Michelle S. S.", "non-dropping-particle" : "", "parse-names" : false, "suffix" : "" }, { "dropping-particle" : "", "family" : "Kayano", "given" : "Anderson M.", "non-dropping-particle" : "", "parse-names" : false, "suffix" : "" }, { "dropping-particle" : "", "family" : "Moreira-Dill", "given" : "Leandro S.", "non-dropping-particle" : "", "parse-names" : false, "suffix" : "" }, { "dropping-particle" : "", "family" : "Luiz", "given" : "Marcos B.", "non-dropping-particle" : "", "parse-names" : false, "suffix" : "" }, { "dropping-particle" : "", "family" : "Zanchi", "given" : "Fernando B.", "non-dropping-particle" : "", "parse-names" : false, "suffix" : "" }, { "dropping-particle" : "", "family" : "Fuly", "given" : "Andr\u00e9 L.", "non-dropping-particle" : "", "parse-names" : false, "suffix" : "" }, { "dropping-particle" : "", "family" : "E. F. Huacca", "given" : "Maribel", "non-dropping-particle" : "", "parse-names" : false, "suffix" : "" }, { "dropping-particle" : "", "family" : "Fernandes", "given" : "Cleberson F.", "non-dropping-particle" : "", "parse-names" : false, "suffix" : "" }, { "dropping-particle" : "", "family" : "Calderon", "given" : "Leonardo A.", "non-dropping-particle" : "", "parse-names" : false, "suffix" : "" }, { "dropping-particle" : "", "family" : "Zuliani", "given" : "Juliana P.", "non-dropping-particle" : "", "parse-names" : false, "suffix" : "" }, { "dropping-particle" : "", "family" : "Pereira da Silva", "given" : "Luiz H.", "non-dropping-particle" : "", "parse-names" : false, "suffix" : "" }, { "dropping-particle" : "", "family" : "Soares", "given" : "Andreimar M.", "non-dropping-particle" : "", "parse-names" : false, "suffix" : "" }, { "dropping-particle" : "", "family" : "Stabeli", "given" : "Rodrigo G.", "non-dropping-particle" : "", "parse-names" : false, "suffix" : "" }, { "dropping-particle" : "", "family" : "F. C. Fernandes", "given" : "Carla", "non-dropping-particle" : "", "parse-names" : false, "suffix" : "" }, { "dropping-particle" : "", "family" : "Chippaux", "given" : "JP", "non-dropping-particle" : "", "parse-names" : false, "suffix" : "" }, { "dropping-particle" : "", "family" : "Kasturiratne", "given" : "A", "non-dropping-particle" : "", "parse-names" : false, "suffix" : "" }, { "dropping-particle" : "", "family" : "Wickremasinghe", "given" : "AR", "non-dropping-particle" : "", "parse-names" : false, "suffix" : "" }, { "dropping-particle" : "De", "family" : "Silva", "given" : "N", "non-dropping-particle" : "", "parse-names" : false, "suffix" : "" }, { "dropping-particle" : "", "family" : "Gunawardena", "given" : "NK", "non-dropping-particle" : "", "parse-names" : false, "suffix" : "" }, { "dropping-particle" : "", "family" : "Pathmeswaran", "given" : "A", "non-dropping-particle" : "", "parse-names" : false, "suffix" : "" }, { "dropping-particle" : "", "family" : "Premaratna", "given" : "R", "non-dropping-particle" : "", "parse-names" : false, "suffix" : "" }, { "dropping-particle" : "", "family" : "Hansson", "given" : "E", "non-dropping-particle" : "", "parse-names" : false, "suffix" : "" }, { "dropping-particle" : "", "family" : "Sasa", "given" : "M", "non-dropping-particle" : "", "parse-names" : false, "suffix" : "" }, { "dropping-particle" : "", "family" : "Mattisson", "given" : "K", "non-dropping-particle" : "", "parse-names" : false, "suffix" : "" }, { "dropping-particle" : "", "family" : "Robles", "given" : "A", "non-dropping-particle" : "", "parse-names" : false, "suffix" : "" }, { "dropping-particle" : "", "family" : "Guti\u00e9rrez", "given" : "JM", "non-dropping-particle" : "", "parse-names" : false, "suffix" : "" }, { "dropping-particle" : "", "family" : "Otten", "given" : "EJ", "non-dropping-particle" : "", "parse-names" : false, "suffix" : "" }, { "dropping-particle" : "", "family" : "Marx", "given" : "J", "non-dropping-particle" : "", "parse-names" : false, "suffix" : "" }, { "dropping-particle" : "", "family" : "Hockberger", "given" : "R", "non-dropping-particle" : "", "parse-names" : false, "suffix" : "" }, { "dropping-particle" : "", "family" : "Walls", "given" : "R", "non-dropping-particle" : "", "parse-names" : false, "suffix" : "" }, { "dropping-particle" : "", "family" : "Guti\u00e9rrez", "given" : "JM", "non-dropping-particle" : "", "parse-names" : false, "suffix" : "" }, { "dropping-particle" : "", "family" : "Theakston", "given" : "RDG", "non-dropping-particle" : "", "parse-names" : false, "suffix" : "" }, { "dropping-particle" : "", "family" : "Warrell", "given" : "DA", "non-dropping-particle" : "", "parse-names" : false, "suffix" : "" }, { "dropping-particle" : "", "family" : "Dart", "given" : "RC", "non-dropping-particle" : "", "parse-names" : false, "suffix" : "" }, { "dropping-particle" : "", "family" : "Jr", "given" : "JB Sullivan", "non-dropping-particle" : "", "parse-names" : false, "suffix" : "" }, { "dropping-particle" : "", "family" : "Wolfson", "given" : "AB", "non-dropping-particle" : "", "parse-names" : false, "suffix" : "" }, { "dropping-particle" : "", "family" : "Hendey", "given" : "GW", "non-dropping-particle" : "", "parse-names" : false, "suffix" : "" }, { "dropping-particle" : "", "family" : "Ling", "given" : "LJ", "non-dropping-particle" : "", "parse-names" : false, "suffix" : "" }, { "dropping-particle" : "", "family" : "Rosen", "given" : "CL", "non-dropping-particle" : "", "parse-names" : false, "suffix" : "" }, { "dropping-particle" : "", "family" : "Schaider", "given" : "JJ", "non-dropping-particle" : "", "parse-names" : false, "suffix" : "" }, { "dropping-particle" : "", "family" : "Sharieff", "given" : "GQ", "non-dropping-particle" : "", "parse-names" : false, "suffix" : "" }, { "dropping-particle" : "", "family" : "Cardoso", "given" : "DF", "non-dropping-particle" : "", "parse-names" : false, "suffix" : "" }, { "dropping-particle" : "", "family" : "Yamaguchi", "given" : "IK", "non-dropping-particle" : "", "parse-names" : false, "suffix" : "" }, { "dropping-particle" : "", "family" : "Silva", "given" : "AMM", "non-dropping-particle" : "", "parse-names" : false, "suffix" : "" }, { "dropping-particle" : "", "family" : "Cardoso", "given" : "JLC", "non-dropping-particle" : "", "parse-names" : false, "suffix" : "" }, { "dropping-particle" : "", "family" : "Fran\u00e7a", "given" : "FOS", "non-dropping-particle" : "", "parse-names" : false, "suffix" : "" }, { "dropping-particle" : "", "family" : "Wen", "given" : "FH", "non-dropping-particle" : "", "parse-names" : false, "suffix" : "" }, { "dropping-particle" : "", "family" : "Gutierrez", "given" : "JM", "non-dropping-particle" : "", "parse-names" : false, "suffix" : "" }, { "dropping-particle" : "", "family" : "L\u00e9on", "given" : "G", "non-dropping-particle" : "", "parse-names" : false, "suffix" : "" }, { "dropping-particle" : "", "family" : "Lomonte", "given" : "B", "non-dropping-particle" : "", "parse-names" : false, "suffix" : "" }, { "dropping-particle" : "", "family" : "Cardoso", "given" : "DF", "non-dropping-particle" : "", "parse-names" : false, "suffix" : "" }, { "dropping-particle" : "", "family" : "Nato", "given" : "F", "non-dropping-particle" : "", "parse-names" : false, "suffix" : "" }, { "dropping-particle" : "", "family" : "England", "given" : "P", "non-dropping-particle" : "", "parse-names" : false, "suffix" : "" }, { "dropping-particle" : "", "family" : "Ferreira", "given" : "ML", "non-dropping-particle" : "", "parse-names" : false, "suffix" : "" }, { "dropping-particle" : "", "family" : "Vaughan", "given" : "TJ", "non-dropping-particle" : "", "parse-names" : false, "suffix" : "" }, { "dropping-particle" : "", "family" : "Mota", "given" : "I", "non-dropping-particle" : "", "parse-names" : false, "suffix" : "" }, { "dropping-particle" : "", "family" : "Fernandes", "given" : "I", "non-dropping-particle" : "", "parse-names" : false, "suffix" : "" }, { "dropping-particle" : "", "family" : "Assump\u00e7\u00e3o", "given" : "GG", "non-dropping-particle" : "", "parse-names" : false, "suffix" : "" }, { "dropping-particle" : "", "family" : "Silveira", "given" : "CRF", "non-dropping-particle" : "", "parse-names" : false, "suffix" : "" }, { "dropping-particle" : "", "family" : "Faquim-Mauro", "given" : "EL", "non-dropping-particle" : "", "parse-names" : false, "suffix" : "" }, { "dropping-particle" : "", "family" : "Tanjoni", "given" : "I", "non-dropping-particle" : "", "parse-names" : false, "suffix" : "" }, { "dropping-particle" : "", "family" : "Carmona", "given" : "AK", "non-dropping-particle" : "", "parse-names" : false, "suffix" : "" }, { "dropping-particle" : "", "family" : "Mousli", "given" : "M", "non-dropping-particle" : "", "parse-names" : false, "suffix" : "" }, { "dropping-particle" : "", "family" : "Devaux", "given" : "C", "non-dropping-particle" : "", "parse-names" : false, "suffix" : "" }, { "dropping-particle" : "", "family" : "Rochat", "given" : "H", "non-dropping-particle" : "", "parse-names" : false, "suffix" : "" }, { "dropping-particle" : "", "family" : "Goyffon", "given" : "M", "non-dropping-particle" : "", "parse-names" : false, "suffix" : "" }, { "dropping-particle" : "", "family" : "Billiald", "given" : "P", "non-dropping-particle" : "", "parse-names" : false, "suffix" : "" }, { "dropping-particle" : "", "family" : "Chames", "given" : "P", "non-dropping-particle" : "", "parse-names" : false, "suffix" : "" }, { "dropping-particle" : "Van", "family" : "Regenmortel", "given" : "M", "non-dropping-particle" : "", "parse-names" : false, "suffix" : "" }, { "dropping-particle" : "", "family" : "Weiss", "given" : "E", "non-dropping-particle" : "", "parse-names" : false, "suffix" : "" }, { "dropping-particle" : "", "family" : "Baty", "given" : "D", "non-dropping-particle" : "", "parse-names" : false, "suffix" : "" }, { "dropping-particle" : "", "family" : "Richard", "given" : "G", "non-dropping-particle" : "", "parse-names" : false, "suffix" : "" }, { "dropping-particle" : "", "family" : "Meyers", "given" : "AJ", "non-dropping-particle" : "", "parse-names" : false, "suffix" : "" }, { "dropping-particle" : "", "family" : "McLean", "given" : "MD", "non-dropping-particle" : "", "parse-names" : false, "suffix" : "" }, { "dropping-particle" : "", "family" : "Arbabi-Ghahroudi", "given" : "M", "non-dropping-particle" : "", "parse-names" : false, "suffix" : "" }, { "dropping-particle" : "", "family" : "MacKenzie", "given" : "R", "non-dropping-particle" : "", "parse-names" : false, "suffix" : "" }, { "dropping-particle" : "", "family" : "Hall", "given" : "JC", "non-dropping-particle" : "", "parse-names" : false, "suffix" : "" }, { "dropping-particle" : "", "family" : "Helma", "given" : "J", "non-dropping-particle" : "", "parse-names" : false, "suffix" : "" }, { "dropping-particle" : "", "family" : "Cardoso", "given" : "MC", "non-dropping-particle" : "", "parse-names" : false, "suffix" : "" }, { "dropping-particle" : "", "family" : "Muyldermans", "given" : "S", "non-dropping-particle" : "", "parse-names" : false, "suffix" : "" }, { "dropping-particle" : "", "family" : "Leonhardt", "given" : "H", "non-dropping-particle" : "", "parse-names" : false, "suffix" : "" }, { "dropping-particle" : "De", "family" : "Genst", "given" : "E", "non-dropping-particle" : "", "parse-names" : false, "suffix" : "" }, { "dropping-particle" : "", "family" : "Silence", "given" : "K", "non-dropping-particle" : "", "parse-names" : false, "suffix" : "" }, { "dropping-particle" : "", "family" : "Decanniere", "given" : "K", "non-dropping-particle" : "", "parse-names" : false, "suffix" : "" }, { "dropping-particle" : "", "family" : "Conrath", "given" : "K", "non-dropping-particle" : "", "parse-names" : false, "suffix" : "" }, { "dropping-particle" : "", "family" : "Loris", "given" : "R", "non-dropping-particle" : "", "parse-names" : false, "suffix" : "" }, { "dropping-particle" : "", "family" : "Kinne", "given" : "J", "non-dropping-particle" : "", "parse-names" : false, "suffix" : "" }, { "dropping-particle" : "", "family" : "Lauwereys", "given" : "M", "non-dropping-particle" : "", "parse-names" : false, "suffix" : "" }, { "dropping-particle" : "", "family" : "Ghahroudi", "given" : "MA", "non-dropping-particle" : "", "parse-names" : false, "suffix" : "" }, { "dropping-particle" : "", "family" : "Desmyter", "given" : "A", "non-dropping-particle" : "", "parse-names" : false, "suffix" : "" }, { "dropping-particle" : "", "family" : "Kinne", "given" : "J", "non-dropping-particle" : "", "parse-names" : false, "suffix" : "" }, { "dropping-particle" : "", "family" : "H\u00f6lzer", "given" : "W", "non-dropping-particle" : "", "parse-names" : false, "suffix" : "" }, { "dropping-particle" : "De", "family" : "Genst", "given" : "E", "non-dropping-particle" : "", "parse-names" : false, "suffix" : "" }, { "dropping-particle" : "", "family" : "Hassanzadeh-Ghassabeh", "given" : "G", "non-dropping-particle" : "", "parse-names" : false, "suffix" : "" }, { "dropping-particle" : "", "family" : "Devoogdt", "given" : "N", "non-dropping-particle" : "", "parse-names" : false, "suffix" : "" }, { "dropping-particle" : "De", "family" : "Pauw", "given" : "P", "non-dropping-particle" : "", "parse-names" : false, "suffix" : "" }, { "dropping-particle" : "", "family" : "Vincke", "given" : "C", "non-dropping-particle" : "", "parse-names" : false, "suffix" : "" }, { "dropping-particle" : "", "family" : "Muyldermans", "given" : "S", "non-dropping-particle" : "", "parse-names" : false, "suffix" : "" }, { "dropping-particle" : "", "family" : "Andri\u00e3o-Escarso", "given" : "SH", "non-dropping-particle" : "", "parse-names" : false, "suffix" : "" }, { "dropping-particle" : "", "family" : "Soares", "given" : "AM", "non-dropping-particle" : "", "parse-names" : false, "suffix" : "" }, { "dropping-particle" : "", "family" : "Rodrigues", "given" : "VM", "non-dropping-particle" : "", "parse-names" : false, "suffix" : "" }, { "dropping-particle" : "", "family" : "Angulo", "given" : "Y", "non-dropping-particle" : "", "parse-names" : false, "suffix" : "" }, { "dropping-particle" : "", "family" : "D\u00edaz", "given" : "C", "non-dropping-particle" : "", "parse-names" : false, "suffix" : "" }, { "dropping-particle" : "", "family" : "Lomonte", "given" : "B", "non-dropping-particle" : "", "parse-names" : false, "suffix" : "" }, { "dropping-particle" : "", "family" : "Kashima", "given" : "S", "non-dropping-particle" : "", "parse-names" : false, "suffix" : "" }, { "dropping-particle" : "", "family" : "Roberto", "given" : "PG", "non-dropping-particle" : "", "parse-names" : false, "suffix" : "" }, { "dropping-particle" : "", "family" : "Soares", "given" : "AM", "non-dropping-particle" : "", "parse-names" : false, "suffix" : "" }, { "dropping-particle" : "", "family" : "Astolfi-Filho", "given" : "S", "non-dropping-particle" : "", "parse-names" : false, "suffix" : "" }, { "dropping-particle" : "", "family" : "Pereira", "given" : "JO", "non-dropping-particle" : "", "parse-names" : false, "suffix" : "" }, { "dropping-particle" : "", "family" : "Giuliati", "given" : "S", "non-dropping-particle" : "", "parse-names" : false, "suffix" : "" }, { "dropping-particle" : "", "family" : "Pereira", "given" : "SS", "non-dropping-particle" : "", "parse-names" : false, "suffix" : "" }, { "dropping-particle" : "", "family" : "Moreira-Dill", "given" : "LS", "non-dropping-particle" : "", "parse-names" : false, "suffix" : "" }, { "dropping-particle" : "", "family" : "Morais", "given" : "MSS", "non-dropping-particle" : "", "parse-names" : false, "suffix" : "" }, { "dropping-particle" : "", "family" : "Prado", "given" : "NDR", "non-dropping-particle" : "", "parse-names" : false, "suffix" : "" }, { "dropping-particle" : "", "family" : "Barros", "given" : "ML", "non-dropping-particle" : "", "parse-names" : false, "suffix" : "" }, { "dropping-particle" : "", "family" : "Koishi", "given" : "AC", "non-dropping-particle" : "", "parse-names" : false, "suffix" : "" }, { "dropping-particle" : "", "family" : "Ghahroudi", "given" : "MA", "non-dropping-particle" : "", "parse-names" : false, "suffix" : "" }, { "dropping-particle" : "", "family" : "Desmyter", "given" : "A", "non-dropping-particle" : "", "parse-names" : false, "suffix" : "" }, { "dropping-particle" : "", "family" : "Wyns", "given" : "L", "non-dropping-particle" : "", "parse-names" : false, "suffix" : "" }, { "dropping-particle" : "", "family" : "Hamers", "given" : "R", "non-dropping-particle" : "", "parse-names" : false, "suffix" : "" }, { "dropping-particle" : "", "family" : "Muyldermans", "given" : "S", "non-dropping-particle" : "", "parse-names" : false, "suffix" : "" }, { "dropping-particle" : "", "family" : "Johnsson", "given" : "B", "non-dropping-particle" : "", "parse-names" : false, "suffix" : "" }, { "dropping-particle" : "", "family" : "L\u00f6f\u00e5s", "given" : "S", "non-dropping-particle" : "", "parse-names" : false, "suffix" : "" }, { "dropping-particle" : "", "family" : "Lindquist", "given" : "G", "non-dropping-particle" : "", "parse-names" : false, "suffix" : "" }, { "dropping-particle" : "", "family" : "Andersson", "given" : "K", "non-dropping-particle" : "", "parse-names" : false, "suffix" : "" }, { "dropping-particle" : "", "family" : "H\u00e4m\u00e4l\u00e4inen", "given" : "M", "non-dropping-particle" : "", "parse-names" : false, "suffix" : "" }, { "dropping-particle" : "", "family" : "Malmqvist", "given" : "M", "non-dropping-particle" : "", "parse-names" : false, "suffix" : "" }, { "dropping-particle" : "", "family" : "Rodrigues", "given" : "RS", "non-dropping-particle" : "", "parse-names" : false, "suffix" : "" }, { "dropping-particle" : "", "family" : "Izidoro", "given" : "LFM", "non-dropping-particle" : "", "parse-names" : false, "suffix" : "" }, { "dropping-particle" : "", "family" : "Teixeira", "given" : "SS", "non-dropping-particle" : "", "parse-names" : false, "suffix" : "" }, { "dropping-particle" : "", "family" : "Silveira", "given" : "LB", "non-dropping-particle" : "", "parse-names" : false, "suffix" : "" }, { "dropping-particle" : "", "family" : "Hamaguchi", "given" : "A", "non-dropping-particle" : "", "parse-names" : false, "suffix" : "" }, { "dropping-particle" : "", "family" : "Homsi-Brandeburgo", "given" : "MI", "non-dropping-particle" : "", "parse-names" : false, "suffix" : "" }, { "dropping-particle" : "", "family" : "Altschul", "given" : "SF", "non-dropping-particle" : "", "parse-names" : false, "suffix" : "" }, { "dropping-particle" : "", "family" : "Gish", "given" : "W", "non-dropping-particle" : "", "parse-names" : false, "suffix" : "" }, { "dropping-particle" : "", "family" : "Miller", "given" : "W", "non-dropping-particle" : "", "parse-names" : false, "suffix" : "" }, { "dropping-particle" : "", "family" : "Myers", "given" : "EW", "non-dropping-particle" : "", "parse-names" : false, "suffix" : "" }, { "dropping-particle" : "", "family" : "Lipman", "given" : "DJ", "non-dropping-particle" : "", "parse-names" : false, "suffix" : "" }, { "dropping-particle" : "", "family" : "Thompson", "given" : "JD", "non-dropping-particle" : "", "parse-names" : false, "suffix" : "" }, { "dropping-particle" : "", "family" : "Higgins", "given" : "DG", "non-dropping-particle" : "", "parse-names" : false, "suffix" : "" }, { "dropping-particle" : "", "family" : "Gibson", "given" : "TJ", "non-dropping-particle" : "", "parse-names" : false, "suffix" : "" }, { "dropping-particle" : "", "family" : "Sali", "given" : "A", "non-dropping-particle" : "", "parse-names" : false, "suffix" : "" }, { "dropping-particle" : "", "family" : "Blundell", "given" : "TL", "non-dropping-particle" : "", "parse-names" : false, "suffix" : "" }, { "dropping-particle" : "", "family" : "Laskowski", "given" : "RA", "non-dropping-particle" : "", "parse-names" : false, "suffix" : "" }, { "dropping-particle" : "", "family" : "MacArthur", "given" : "MW", "non-dropping-particle" : "", "parse-names" : false, "suffix" : "" }, { "dropping-particle" : "", "family" : "Moss", "given" : "DS", "non-dropping-particle" : "", "parse-names" : false, "suffix" : "" }, { "dropping-particle" : "", "family" : "Thornton", "given" : "JM", "non-dropping-particle" : "", "parse-names" : false, "suffix" : "" }, { "dropping-particle" : "", "family" : "Guex", "given" : "N", "non-dropping-particle" : "", "parse-names" : false, "suffix" : "" }, { "dropping-particle" : "", "family" : "Peitsch", "given" : "MC", "non-dropping-particle" : "", "parse-names" : false, "suffix" : "" }, { "dropping-particle" : "", "family" : "Pettersen", "given" : "EF", "non-dropping-particle" : "", "parse-names" : false, "suffix" : "" }, { "dropping-particle" : "", "family" : "Goddard", "given" : "TD", "non-dropping-particle" : "", "parse-names" : false, "suffix" : "" }, { "dropping-particle" : "", "family" : "Huang", "given" : "CC", "non-dropping-particle" : "", "parse-names" : false, "suffix" : "" }, { "dropping-particle" : "", "family" : "Couch", "given" : "GS", "non-dropping-particle" : "", "parse-names" : false, "suffix" : "" }, { "dropping-particle" : "", "family" : "Greenblatt", "given" : "DM", "non-dropping-particle" : "", "parse-names" : false, "suffix" : "" }, { "dropping-particle" : "", "family" : "Meng", "given" : "EC", "non-dropping-particle" : "", "parse-names" : false, "suffix" : "" }, { "dropping-particle" : "", "family" : "Chen", "given" : "R", "non-dropping-particle" : "", "parse-names" : false, "suffix" : "" }, { "dropping-particle" : "", "family" : "Li", "given" : "L", "non-dropping-particle" : "", "parse-names" : false, "suffix" : "" }, { "dropping-particle" : "", "family" : "Weng", "given" : "Z", "non-dropping-particle" : "", "parse-names" : false, "suffix" : "" }, { "dropping-particle" : "", "family" : "Fernandes", "given" : "CA", "non-dropping-particle" : "", "parse-names" : false, "suffix" : "" }, { "dropping-particle" : "", "family" : "Marchi-Salvador", "given" : "DP", "non-dropping-particle" : "", "parse-names" : false, "suffix" : "" }, { "dropping-particle" : "", "family" : "Salvador", "given" : "GM", "non-dropping-particle" : "", "parse-names" : false, "suffix" : "" }, { "dropping-particle" : "", "family" : "Silva", "given" : "MCO", "non-dropping-particle" : "", "parse-names" : false, "suffix" : "" }, { "dropping-particle" : "", "family" : "Costa", "given" : "TR", "non-dropping-particle" : "", "parse-names" : false, "suffix" : "" }, { "dropping-particle" : "", "family" : "Soares", "given" : "AM", "non-dropping-particle" : "", "parse-names" : false, "suffix" : "" }, { "dropping-particle" : "Dos", "family" : "Santos", "given" : "JI", "non-dropping-particle" : "", "parse-names" : false, "suffix" : "" }, { "dropping-particle" : "", "family" : "Cintra-Francischinelli", "given" : "M", "non-dropping-particle" : "", "parse-names" : false, "suffix" : "" }, { "dropping-particle" : "", "family" : "Borges", "given" : "RJ", "non-dropping-particle" : "", "parse-names" : false, "suffix" : "" }, { "dropping-particle" : "", "family" : "Fernandes", "given" : "CAH", "non-dropping-particle" : "", "parse-names" : false, "suffix" : "" }, { "dropping-particle" : "", "family" : "Pizzo", "given" : "P", "non-dropping-particle" : "", "parse-names" : false, "suffix" : "" }, { "dropping-particle" : "", "family" : "Cintra", "given" : "ACO", "non-dropping-particle" : "", "parse-names" : false, "suffix" : "" }, { "dropping-particle" : "", "family" : "Brenke", "given" : "R", "non-dropping-particle" : "", "parse-names" : false, "suffix" : "" }, { "dropping-particle" : "", "family" : "Hall", "given" : "DR", "non-dropping-particle" : "", "parse-names" : false, "suffix" : "" }, { "dropping-particle" : "", "family" : "Chuang", "given" : "G", "non-dropping-particle" : "", "parse-names" : false, "suffix" : "" }, { "dropping-particle" : "", "family" : "Comeau", "given" : "SR", "non-dropping-particle" : "", "parse-names" : false, "suffix" : "" }, { "dropping-particle" : "", "family" : "Bohnuud", "given" : "T", "non-dropping-particle" : "", "parse-names" : false, "suffix" : "" }, { "dropping-particle" : "", "family" : "Beglov", "given" : "D", "non-dropping-particle" : "", "parse-names" : false, "suffix" : "" }, { "dropping-particle" : "", "family" : "Kozakov", "given" : "D", "non-dropping-particle" : "", "parse-names" : false, "suffix" : "" }, { "dropping-particle" : "", "family" : "Brenke", "given" : "R", "non-dropping-particle" : "", "parse-names" : false, "suffix" : "" }, { "dropping-particle" : "", "family" : "Comeau", "given" : "SR", "non-dropping-particle" : "", "parse-names" : false, "suffix" : "" }, { "dropping-particle" : "", "family" : "Vajda", "given" : "S", "non-dropping-particle" : "", "parse-names" : false, "suffix" : "" }, { "dropping-particle" : "", "family" : "Ramachandran", "given" : "GN", "non-dropping-particle" : "", "parse-names" : false, "suffix" : "" }, { "dropping-particle" : "", "family" : "Ramakrishnan", "given" : "C", "non-dropping-particle" : "", "parse-names" : false, "suffix" : "" }, { "dropping-particle" : "", "family" : "Sasisekharan", "given" : "V", "non-dropping-particle" : "", "parse-names" : false, "suffix" : "" }, { "dropping-particle" : "", "family" : "Alvarenga", "given" : "L", "non-dropping-particle" : "", "parse-names" : false, "suffix" : "" }, { "dropping-particle" : "", "family" : "Zahid", "given" : "M", "non-dropping-particle" : "", "parse-names" : false, "suffix" : "" }, { "dropping-particle" : "", "family" : "Tommaso", "given" : "A", "non-dropping-particle" : "", "parse-names" : false, "suffix" : "" }, { "dropping-particle" : "", "family" : "Juste", "given" : "M", "non-dropping-particle" : "", "parse-names" : false, "suffix" : "" }, { "dropping-particle" : "", "family" : "Aubrey", "given" : "N", "non-dropping-particle" : "", "parse-names" : false, "suffix" : "" }, { "dropping-particle" : "", "family" : "Billiald", "given" : "P", "non-dropping-particle" : "", "parse-names" : false, "suffix" : "" }, { "dropping-particle" : "", "family" : "Guimar\u00e3es", "given" : "CLS", "non-dropping-particle" : "", "parse-names" : false, "suffix" : "" }, { "dropping-particle" : "", "family" : "Carvalho", "given" : "BMA", "non-dropping-particle" : "", "parse-names" : false, "suffix" : "" }, { "dropping-particle" : "", "family" : "Fernandes", "given" : "CAH", "non-dropping-particle" : "", "parse-names" : false, "suffix" : "" }, { "dropping-particle" : "", "family" : "Fontes", "given" : "MRM", "non-dropping-particle" : "", "parse-names" : false, "suffix" : "" }, { "dropping-particle" : "", "family" : "Giglio", "given" : "JR", "non-dropping-particle" : "", "parse-names" : false, "suffix" : "" }, { "dropping-particle" : "", "family" : "Barraviera", "given" : "B", "non-dropping-particle" : "", "parse-names" : false, "suffix" : "" }, { "dropping-particle" : "", "family" : "Chotwiwatthanakun", "given" : "C", "non-dropping-particle" : "", "parse-names" : false, "suffix" : "" }, { "dropping-particle" : "", "family" : "Pratanaphon", "given" : "R", "non-dropping-particle" : "", "parse-names" : false, "suffix" : "" }, { "dropping-particle" : "", "family" : "Akesowan", "given" : "S", "non-dropping-particle" : "", "parse-names" : false, "suffix" : "" }, { "dropping-particle" : "", "family" : "Sriprapat", "given" : "S", "non-dropping-particle" : "", "parse-names" : false, "suffix" : "" }, { "dropping-particle" : "", "family" : "Ratanabanangkoon", "given" : "K", "non-dropping-particle" : "", "parse-names" : false, "suffix" : "" }, { "dropping-particle" : "", "family" : "Bakherad", "given" : "H", "non-dropping-particle" : "", "parse-names" : false, "suffix" : "" }, { "dropping-particle" : "", "family" : "Gargari", "given" : "SLM", "non-dropping-particle" : "", "parse-names" : false, "suffix" : "" }, { "dropping-particle" : "", "family" : "Rasooli", "given" : "I", "non-dropping-particle" : "", "parse-names" : false, "suffix" : "" }, { "dropping-particle" : "", "family" : "Rajabibazl", "given" : "M", "non-dropping-particle" : "", "parse-names" : false, "suffix" : "" }, { "dropping-particle" : "", "family" : "Mohammadi", "given" : "M", "non-dropping-particle" : "", "parse-names" : false, "suffix" : "" }, { "dropping-particle" : "", "family" : "Ebrahimizadeh", "given" : "W", "non-dropping-particle" : "", "parse-names" : false, "suffix" : "" }, { "dropping-particle" : "", "family" : "Thanongsaksrikul", "given" : "J", "non-dropping-particle" : "", "parse-names" : false, "suffix" : "" }, { "dropping-particle" : "", "family" : "Srimanote", "given" : "P", "non-dropping-particle" : "", "parse-names" : false, "suffix" : "" }, { "dropping-particle" : "", "family" : "Maneewatch", "given" : "S", "non-dropping-particle" : "", "parse-names" : false, "suffix" : "" }, { "dropping-particle" : "", "family" : "Choowongkomon", "given" : "K", "non-dropping-particle" : "", "parse-names" : false, "suffix" : "" }, { "dropping-particle" : "", "family" : "Tapchaisri", "given" : "P", "non-dropping-particle" : "", "parse-names" : false, "suffix" : "" }, { "dropping-particle" : "", "family" : "Makino", "given" : "SI", "non-dropping-particle" : "", "parse-names" : false, "suffix" : "" }, { "dropping-particle" : "", "family" : "Dumoulin", "given" : "M", "non-dropping-particle" : "", "parse-names" : false, "suffix" : "" }, { "dropping-particle" : "", "family" : "Conrath", "given" : "K", "non-dropping-particle" : "", "parse-names" : false, "suffix" : "" }, { "dropping-particle" : "Van", "family" : "Meirhaeghe", "given" : "A", "non-dropping-particle" : "", "parse-names" : false, "suffix" : "" }, { "dropping-particle" : "", "family" : "Meersman", "given" : "F", "non-dropping-particle" : "", "parse-names" : false, "suffix" : "" }, { "dropping-particle" : "", "family" : "Heremans", "given" : "K", "non-dropping-particle" : "", "parse-names" : false, "suffix" : "" }, { "dropping-particle" : "", "family" : "Frenken", "given" : "LGJ", "non-dropping-particle" : "", "parse-names" : false, "suffix" : "" }, { "dropping-particle" : "", "family" : "Govaert", "given" : "J", "non-dropping-particle" : "", "parse-names" : false, "suffix" : "" }, { "dropping-particle" : "", "family" : "Pellis", "given" : "M", "non-dropping-particle" : "", "parse-names" : false, "suffix" : "" }, { "dropping-particle" : "", "family" : "Deschacht", "given" : "N", "non-dropping-particle" : "", "parse-names" : false, "suffix" : "" }, { "dropping-particle" : "", "family" : "Vincke", "given" : "C", "non-dropping-particle" : "", "parse-names" : false, "suffix" : "" }, { "dropping-particle" : "", "family" : "Conrath", "given" : "K", "non-dropping-particle" : "", "parse-names" : false, "suffix" : "" }, { "dropping-particle" : "", "family" : "Muyldermans", "given" : "S", "non-dropping-particle" : "", "parse-names" : false, "suffix" : "" }, { "dropping-particle" : "", "family" : "Hmila", "given" : "I", "non-dropping-particle" : "", "parse-names" : false, "suffix" : "" }, { "dropping-particle" : "", "family" : "Abdallah", "given" : "BAB", "non-dropping-particle" : "", "parse-names" : false, "suffix" : "" }, { "dropping-particle" : "", "family" : "Saerens", "given" : "D", "non-dropping-particle" : "", "parse-names" : false, "suffix" : "" }, { "dropping-particle" : "", "family" : "Benlasfar", "given" : "Z", "non-dropping-particle" : "", "parse-names" : false, "suffix" : "" }, { "dropping-particle" : "", "family" : "Conrath", "given" : "K", "non-dropping-particle" : "", "parse-names" : false, "suffix" : "" }, { "dropping-particle" : "", "family" : "Ayeb", "given" : "ME", "non-dropping-particle" : "", "parse-names" : false, "suffix" : "" }, { "dropping-particle" : "", "family" : "Pereira", "given" : "MF", "non-dropping-particle" : "", "parse-names" : false, "suffix" : "" }, { "dropping-particle" : "", "family" : "Novello", "given" : "JC", "non-dropping-particle" : "", "parse-names" : false, "suffix" : "" }, { "dropping-particle" : "", "family" : "Cintra", "given" : "ACO", "non-dropping-particle" : "", "parse-names" : false, "suffix" : "" }, { "dropping-particle" : "", "family" : "Giglio", "given" : "JR", "non-dropping-particle" : "", "parse-names" : false, "suffix" : "" }, { "dropping-particle" : "", "family" : "Landucci", "given" : "ET", "non-dropping-particle" : "", "parse-names" : false, "suffix" : "" }, { "dropping-particle" : "", "family" : "Oliveira", "given" : "B", "non-dropping-particle" : "", "parse-names" : false, "suffix" : "" }, { "dropping-particle" : "", "family" : "Janssen", "given" : "M", "non-dropping-particle" : "", "parse-names" : false, "suffix" : "" }, { "dropping-particle" : "", "family" : "Freyvogel", "given" : "TA", "non-dropping-particle" : "", "parse-names" : false, "suffix" : "" }, { "dropping-particle" : "", "family" : "Meier", "given" : "J", "non-dropping-particle" : "", "parse-names" : false, "suffix" : "" }, { "dropping-particle" : "", "family" : "Tan", "given" : "C", "non-dropping-particle" : "", "parse-names" : false, "suffix" : "" }, { "dropping-particle" : "", "family" : "Tan", "given" : "N", "non-dropping-particle" : "", "parse-names" : false, "suffix" : "" }, { "dropping-particle" : "", "family" : "Tan", "given" : "K", "non-dropping-particle" : "", "parse-names" : false, "suffix" : "" }, { "dropping-particle" : "", "family" : "Kwong", "given" : "K", "non-dropping-particle" : "", "parse-names" : false, "suffix" : "" }, { "dropping-particle" : "", "family" : "Lomonte", "given" : "B", "non-dropping-particle" : "", "parse-names" : false, "suffix" : "" }, { "dropping-particle" : "", "family" : "Guti\u00e9rrez", "given" : "J", "non-dropping-particle" : "", "parse-names" : false, "suffix" : "" }, { "dropping-particle" : "", "family" : "Ram\u00edrez", "given" : "M", "non-dropping-particle" : "", "parse-names" : false, "suffix" : "" }, { "dropping-particle" : "", "family" : "D\u00edaz", "given" : "C", "non-dropping-particle" : "", "parse-names" : false, "suffix" : "" }, { "dropping-particle" : "", "family" : "Kornhauser", "given" : "R", "non-dropping-particle" : "", "parse-names" : false, "suffix" : "" }, { "dropping-particle" : "", "family" : "Isbister", "given" : "GK", "non-dropping-particle" : "", "parse-names" : false, "suffix" : "" }, { "dropping-particle" : "", "family" : "O\u2019Leary", "given" : "MA", "non-dropping-particle" : "", "parse-names" : false, "suffix" : "" }, { "dropping-particle" : "", "family" : "Mirtschin", "given" : "P", "non-dropping-particle" : "", "parse-names" : false, "suffix" : "" }, { "dropping-particle" : "", "family" : "Dunstan", "given" : "N", "non-dropping-particle" : "", "parse-names" : false, "suffix" : "" }, { "dropping-particle" : "", "family" : "Hodgson", "given" : "WC", "non-dropping-particle" : "", "parse-names" : false, "suffix" : "" }, { "dropping-particle" : "", "family" : "Cintra-Francischinelli", "given" : "M", "non-dropping-particle" : "", "parse-names" : false, "suffix" : "" }, { "dropping-particle" : "", "family" : "Caccin", "given" : "P", "non-dropping-particle" : "", "parse-names" : false, "suffix" : "" }, { "dropping-particle" : "", "family" : "Chiavegato", "given" : "A", "non-dropping-particle" : "", "parse-names" : false, "suffix" : "" }, { "dropping-particle" : "", "family" : "Pizzo", "given" : "P", "non-dropping-particle" : "", "parse-names" : false, "suffix" : "" }, { "dropping-particle" : "", "family" : "Carmignoto", "given" : "G", "non-dropping-particle" : "", "parse-names" : false, "suffix" : "" }, { "dropping-particle" : "", "family" : "Angulo", "given" : "Y", "non-dropping-particle" : "", "parse-names" : false, "suffix" : "" }, { "dropping-particle" : "", "family" : "Fernandes", "given" : "CAH", "non-dropping-particle" : "", "parse-names" : false, "suffix" : "" }, { "dropping-particle" : "", "family" : "Borges", "given" : "RJ", "non-dropping-particle" : "", "parse-names" : false, "suffix" : "" }, { "dropping-particle" : "", "family" : "Lomonte", "given" : "B", "non-dropping-particle" : "", "parse-names" : false, "suffix" : "" }, { "dropping-particle" : "", "family" : "Fontes", "given" : "MRM", "non-dropping-particle" : "", "parse-names" : false, "suffix" : "" }, { "dropping-particle" : "", "family" : "Guti\u00e9rrez", "given" : "JM", "non-dropping-particle" : "", "parse-names" : false, "suffix" : "" }, { "dropping-particle" : "", "family" : "Ownby", "given" : "CL", "non-dropping-particle" : "", "parse-names" : false, "suffix" : "" }, { "dropping-particle" : "", "family" : "Mora-Obando", "given" : "D", "non-dropping-particle" : "", "parse-names" : false, "suffix" : "" }, { "dropping-particle" : "", "family" : "Fern\u00e1ndez", "given" : "J", "non-dropping-particle" : "", "parse-names" : false, "suffix" : "" }, { "dropping-particle" : "", "family" : "Montecucco", "given" : "C", "non-dropping-particle" : "", "parse-names" : false, "suffix" : "" }, { "dropping-particle" : "", "family" : "Guti\u00e9rrez", "given" : "JM", "non-dropping-particle" : "", "parse-names" : false, "suffix" : "" }, { "dropping-particle" : "", "family" : "Lomonte", "given" : "B", "non-dropping-particle" : "", "parse-names" : false, "suffix" : "" }, { "dropping-particle" : "", "family" : "Arni", "given" : "RK", "non-dropping-particle" : "", "parse-names" : false, "suffix" : "" }, { "dropping-particle" : "", "family" : "Ward", "given" : "RJ", "non-dropping-particle" : "", "parse-names" : false, "suffix" : "" } ], "container-title" : "PLOS ONE", "editor" : [ { "dropping-particle" : "", "family" : "Lomonte", "given" : "Bruno", "non-dropping-particle" : "", "parse-names" : false, "suffix" : "" } ], "id" : "ITEM-1", "issue" : "3", "issued" : { "date-parts" : [ [ "2016", "3", "30" ] ] }, "page" : "e0151363", "publisher" : "Public Library of Science", "title" : "Inhibition of the Myotoxicity Induced by Bothrops jararacussu Venom and Isolated Phospholipases A2 by Specific Camelid Single-Domain Antibody Fragments", "type" : "article-journal", "volume" : "11" }, "uris" : [ "http://www.mendeley.com/documents/?uuid=7b26e552-6365-31f7-8ce7-9bdcda2f9cc3" ] } ], "mendeley" : { "formattedCitation" : "(42)", "plainTextFormattedCitation" : "(42)", "previouslyFormattedCitation" : "(47)" }, "properties" : {  }, "schema" : "https://github.com/citation-style-language/schema/raw/master/csl-citation.json" }</w:instrText>
      </w:r>
      <w:r w:rsidRPr="00917937">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(42)</w:t>
      </w:r>
      <w:r w:rsidRPr="00917937">
        <w:rPr>
          <w:rFonts w:ascii="Times New Roman" w:eastAsia="Times New Roman" w:hAnsi="Times New Roman" w:cs="Times New Roman"/>
        </w:rPr>
        <w:fldChar w:fldCharType="end"/>
      </w:r>
      <w:r>
        <w:t xml:space="preserve"> </w:t>
      </w:r>
      <w:r>
        <w:rPr>
          <w:rFonts w:ascii="Times New Roman" w:hAnsi="Times New Roman" w:cs="Times New Roman"/>
        </w:rPr>
        <w:t>The models of KF498607 and KC329715 have shown binding to the C-terminus of the toxins, which is the site for its membrane docking. These both V</w:t>
      </w:r>
      <w:r w:rsidRPr="00813A75">
        <w:rPr>
          <w:rFonts w:ascii="Times New Roman" w:hAnsi="Times New Roman" w:cs="Times New Roman"/>
          <w:vertAlign w:val="subscript"/>
        </w:rPr>
        <w:t>H</w:t>
      </w:r>
      <w:r>
        <w:rPr>
          <w:rFonts w:ascii="Times New Roman" w:hAnsi="Times New Roman" w:cs="Times New Roman"/>
        </w:rPr>
        <w:t>H seem to bind to enzymatic cleft of the BthTX-II inhibiting Ca</w:t>
      </w:r>
      <w:r>
        <w:rPr>
          <w:rFonts w:ascii="Times New Roman" w:hAnsi="Times New Roman" w:cs="Times New Roman"/>
          <w:vertAlign w:val="superscript"/>
        </w:rPr>
        <w:t>2+</w:t>
      </w:r>
      <w:r>
        <w:rPr>
          <w:rFonts w:ascii="Times New Roman" w:hAnsi="Times New Roman" w:cs="Times New Roman"/>
        </w:rPr>
        <w:t xml:space="preserve"> binding required for its activity.  The other V</w:t>
      </w:r>
      <w:r w:rsidRPr="00813A75">
        <w:rPr>
          <w:rFonts w:ascii="Times New Roman" w:hAnsi="Times New Roman" w:cs="Times New Roman"/>
          <w:vertAlign w:val="subscript"/>
        </w:rPr>
        <w:t>H</w:t>
      </w:r>
      <w:r>
        <w:rPr>
          <w:rFonts w:ascii="Times New Roman" w:hAnsi="Times New Roman" w:cs="Times New Roman"/>
        </w:rPr>
        <w:t>H KF498608 also showed similar interaction profile to that of KF498607, but KC329715 did not show any “good” interaction with the toxins in the clusters.</w:t>
      </w:r>
    </w:p>
    <w:p w14:paraId="5EBD6E41" w14:textId="77777777" w:rsidR="00E0450D" w:rsidRPr="00917937" w:rsidRDefault="00E0450D" w:rsidP="00E0450D">
      <w:pPr>
        <w:spacing w:line="480" w:lineRule="auto"/>
        <w:ind w:firstLine="612"/>
        <w:jc w:val="both"/>
        <w:rPr>
          <w:rFonts w:ascii="Times New Roman" w:eastAsia="Times New Roman" w:hAnsi="Times New Roman" w:cs="Times New Roman"/>
        </w:rPr>
      </w:pPr>
    </w:p>
    <w:p w14:paraId="243BA402" w14:textId="77777777" w:rsidR="00E0450D" w:rsidRPr="00EE0874" w:rsidRDefault="00E0450D" w:rsidP="00E0450D">
      <w:pPr>
        <w:spacing w:line="480" w:lineRule="auto"/>
        <w:ind w:firstLine="612"/>
        <w:jc w:val="both"/>
        <w:rPr>
          <w:rFonts w:ascii="Times New Roman" w:hAnsi="Times New Roman" w:cs="Times New Roman"/>
        </w:rPr>
      </w:pPr>
      <w:r w:rsidRPr="00917937">
        <w:rPr>
          <w:rFonts w:ascii="Times New Roman" w:eastAsia="Times New Roman" w:hAnsi="Times New Roman" w:cs="Times New Roman"/>
        </w:rPr>
        <w:t xml:space="preserve">16 </w:t>
      </w:r>
      <w:r w:rsidRPr="00917937">
        <w:rPr>
          <w:rFonts w:ascii="Times New Roman" w:eastAsia="Times New Roman" w:hAnsi="Times New Roman" w:cs="Times New Roman"/>
          <w:i/>
        </w:rPr>
        <w:t>Anti-histone</w:t>
      </w:r>
      <w:r w:rsidRPr="00917937">
        <w:rPr>
          <w:rFonts w:ascii="Times New Roman" w:eastAsia="Times New Roman" w:hAnsi="Times New Roman" w:cs="Times New Roman"/>
        </w:rPr>
        <w:t>. Histones are a part of nucleosome complex around which DNA is wrapped inside the nucleus. Some post</w:t>
      </w:r>
      <w:r>
        <w:rPr>
          <w:rFonts w:ascii="Times New Roman" w:eastAsia="Times New Roman" w:hAnsi="Times New Roman" w:cs="Times New Roman"/>
        </w:rPr>
        <w:t>-</w:t>
      </w:r>
      <w:r w:rsidRPr="00917937">
        <w:rPr>
          <w:rFonts w:ascii="Times New Roman" w:eastAsia="Times New Roman" w:hAnsi="Times New Roman" w:cs="Times New Roman"/>
        </w:rPr>
        <w:t xml:space="preserve">translational modifications of histones are indicators of gene expression in that particular region of chromosome. This feature of histones can be exploited to understanding chromatin dynamics by having exogenous protein that bind to </w:t>
      </w:r>
      <w:r w:rsidRPr="00917937">
        <w:rPr>
          <w:rFonts w:ascii="Times New Roman" w:eastAsia="Times New Roman" w:hAnsi="Times New Roman" w:cs="Times New Roman"/>
        </w:rPr>
        <w:lastRenderedPageBreak/>
        <w:t xml:space="preserve">them. In this study VHH raised against the H2A-H2B complex in the chromatin were named as chromatibody. Experimentally tested chromatibody was modelled using Modeller from Discovery Studio. Template selection protocol was not clearly mentioned in the paper. The best models were ranked based on molpdf and DOPE scores. The best of the models from the ranking were further validated using profile-3D scores for stereo chemical clashes. </w:t>
      </w:r>
      <w:r w:rsidRPr="00917937">
        <w:rPr>
          <w:rFonts w:ascii="Times New Roman" w:eastAsia="Times New Roman" w:hAnsi="Times New Roman" w:cs="Times New Roman"/>
        </w:rPr>
        <w:fldChar w:fldCharType="begin" w:fldLock="1"/>
      </w:r>
      <w:r w:rsidR="009707EC">
        <w:rPr>
          <w:rFonts w:ascii="Times New Roman" w:eastAsia="Times New Roman" w:hAnsi="Times New Roman" w:cs="Times New Roman"/>
        </w:rPr>
        <w:instrText>ADDIN CSL_CITATION { "citationItems" : [ { "id" : "ITEM-1", "itemData" : { "DOI" : "10.1242/jcs.183103", "ISSN" : "1477-9137", "PMID" : "27206857", "abstract" : "Chromatin function is involved in many cellular processes, its visualization or modification being essential in many developmental or cellular studies. Here, we present the characterization of chromatibody, a chromatin-binding single-domain, and explore its use in living cells. This non-intercalating tool specifically binds the heterodimer of H2A-H2B histones and displays a versatile reactivity, specifically labeling chromatin from yeast to mammals. We show that this genetically-encoded probe, when fused to fluorescent proteins, allows non-invasive real-time chromatin imaging. Chromatibody is a dynamic chromatin probe that can be modulated. Finally, chromatibody is an efficient tool to target an enzymatic activity to the nucleosome, such as the DNA damage-dependent H2A ubiquitination, modifying this epigenetic mark at the scale of the genome and resulting in DNA damage signaling and repair defects. Altogether, these results identify chromatibody as a universal non-invasive tool for either in vivo chromatin imaging or to manipulate the chromatin landscape.", "author" : [ { "dropping-particle" : "", "family" : "Jullien", "given" : "Denis", "non-dropping-particle" : "", "parse-names" : false, "suffix" : "" }, { "dropping-particle" : "", "family" : "Vignard", "given" : "Julien", "non-dropping-particle" : "", "parse-names" : false, "suffix" : "" }, { "dropping-particle" : "", "family" : "Fedor", "given" : "Yoann", "non-dropping-particle" : "", "parse-names" : false, "suffix" : "" }, { "dropping-particle" : "", "family" : "B\u00e9ry", "given" : "Nicolas", "non-dropping-particle" : "", "parse-names" : false, "suffix" : "" }, { "dropping-particle" : "", "family" : "Olichon", "given" : "Aur\u00e9lien", "non-dropping-particle" : "", "parse-names" : false, "suffix" : "" }, { "dropping-particle" : "", "family" : "Crozatier", "given" : "Mich\u00e8le", "non-dropping-particle" : "", "parse-names" : false, "suffix" : "" }, { "dropping-particle" : "", "family" : "Erard", "given" : "Monique", "non-dropping-particle" : "", "parse-names" : false, "suffix" : "" }, { "dropping-particle" : "", "family" : "Cassard", "given" : "Herv\u00e9", "non-dropping-particle" : "", "parse-names" : false, "suffix" : "" }, { "dropping-particle" : "", "family" : "Ducommun", "given" : "Bernard", "non-dropping-particle" : "", "parse-names" : false, "suffix" : "" }, { "dropping-particle" : "", "family" : "Salles", "given" : "Bernard", "non-dropping-particle" : "", "parse-names" : false, "suffix" : "" }, { "dropping-particle" : "", "family" : "Mirey", "given" : "Gladys", "non-dropping-particle" : "", "parse-names" : false, "suffix" : "" } ], "container-title" : "Journal of cell science", "id" : "ITEM-1", "issued" : { "date-parts" : [ [ "2016", "5", "20" ] ] }, "page" : "jcs.183103", "publisher" : "The Company of Biologists Ltd", "title" : "Chromatibody, a novel non-invasive molecular tool to explore and manipulate chromatin in living cells.", "type" : "article-journal" }, "uris" : [ "http://www.mendeley.com/documents/?uuid=85b7aab9-85bb-34e3-9121-2ca09fc3aa67" ] } ], "mendeley" : { "formattedCitation" : "(43)", "plainTextFormattedCitation" : "(43)", "previouslyFormattedCitation" : "(48)" }, "properties" : {  }, "schema" : "https://github.com/citation-style-language/schema/raw/master/csl-citation.json" }</w:instrText>
      </w:r>
      <w:r w:rsidRPr="00917937">
        <w:rPr>
          <w:rFonts w:ascii="Times New Roman" w:eastAsia="Times New Roman" w:hAnsi="Times New Roman" w:cs="Times New Roman"/>
        </w:rPr>
        <w:fldChar w:fldCharType="separate"/>
      </w:r>
      <w:r w:rsidR="009707EC" w:rsidRPr="009707EC">
        <w:rPr>
          <w:rFonts w:ascii="Times New Roman" w:eastAsia="Times New Roman" w:hAnsi="Times New Roman" w:cs="Times New Roman"/>
          <w:noProof/>
        </w:rPr>
        <w:t>(43)</w:t>
      </w:r>
      <w:r w:rsidRPr="00917937">
        <w:rPr>
          <w:rFonts w:ascii="Times New Roman" w:eastAsia="Times New Roman" w:hAnsi="Times New Roman" w:cs="Times New Roman"/>
        </w:rPr>
        <w:fldChar w:fldCharType="end"/>
      </w:r>
      <w:r>
        <w:rPr>
          <w:rFonts w:ascii="Times New Roman" w:hAnsi="Times New Roman" w:cs="Times New Roman"/>
        </w:rPr>
        <w:t xml:space="preserve"> Molecular modelling in this study has been helpful in suggesting the appropriate placement chromatin-binding motif in the β- hairpin region of the CDR3 into the H2A-H2B cavity.</w:t>
      </w:r>
    </w:p>
    <w:p w14:paraId="1F0FA5E3" w14:textId="77777777" w:rsidR="00E0450D" w:rsidRPr="00917937" w:rsidRDefault="00E0450D" w:rsidP="00E0450D">
      <w:pPr>
        <w:spacing w:line="480" w:lineRule="auto"/>
        <w:jc w:val="both"/>
        <w:rPr>
          <w:rFonts w:ascii="Times New Roman" w:hAnsi="Times New Roman" w:cs="Times New Roman"/>
        </w:rPr>
      </w:pPr>
    </w:p>
    <w:p w14:paraId="365BC20B" w14:textId="77777777" w:rsidR="00E0450D"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17. Anti-MMP8</w:t>
      </w:r>
      <w:r w:rsidRPr="00917937">
        <w:rPr>
          <w:rFonts w:ascii="Times New Roman" w:hAnsi="Times New Roman" w:cs="Times New Roman"/>
        </w:rPr>
        <w:t xml:space="preserve">. Matrix Metalloproteinases (MMP) are proteases that degrade the extra cellular matrix and have important role cell migration during organogenesis </w:t>
      </w:r>
      <w:r>
        <w:rPr>
          <w:rFonts w:ascii="Times New Roman" w:hAnsi="Times New Roman" w:cs="Times New Roman"/>
        </w:rPr>
        <w:t>and</w:t>
      </w:r>
      <w:r w:rsidRPr="00917937">
        <w:rPr>
          <w:rFonts w:ascii="Times New Roman" w:hAnsi="Times New Roman" w:cs="Times New Roman"/>
        </w:rPr>
        <w:t xml:space="preserve"> metastasis. High expression of MMP8 </w:t>
      </w:r>
      <w:r>
        <w:rPr>
          <w:rFonts w:ascii="Times New Roman" w:hAnsi="Times New Roman" w:cs="Times New Roman"/>
        </w:rPr>
        <w:t xml:space="preserve">is seen </w:t>
      </w:r>
      <w:r w:rsidRPr="00917937">
        <w:rPr>
          <w:rFonts w:ascii="Times New Roman" w:hAnsi="Times New Roman" w:cs="Times New Roman"/>
        </w:rPr>
        <w:t xml:space="preserve">many pathologies like arthritis, cancer, neuroinflammation to name a few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"ISBN" : "9780080535982", "abstract" : "The chapters in this book thoroughly cover the structure, regulation, and function of matrix metalloproteinases, and provide information on the latest strategies to inhibit enzyme activity. This work will be an indispensable reference tool for investigators with an interest in extracellular matrix biology, matrix turnover, enzymology and biochemistry of proteinases, developmental biology, pathology, and therapeutic interventions. Key Features * Provides state-of-the-art information on a field with broad implications to many areas of biology * Includes detailed coverage of the structure and regulation of all major matrix metalloproteinases * Chapters focus on a timely and expanding field * Topics have direct relevance to understanding human disease pathology of cancer, arthritis, and vascular disease * Discusses latest strategies used in the development of new therapeutics to inhibit metalloproteinase activity. The matrix metalloproteinase family / J. Frederick Woessner, Jr. -- Interstitial collagenases / John J. Jeffrey -- Stromelysins 1 and 2 / Hideaki Nagase -- 72-kDa gelatinase (gelatinase A) : structure, activation, regulation, and substrate specificity / Anita E. Yu, Anne N. Murphy, and William G. Stetler-Stevenson -- Gelatinase B : structure, regulation, and function / Thiennu H. Vu and Zena Werb -- Matrilysin / Carole L. Wilson and Lynn M. Matrisian -- Macrophage elastase (MMP-12) / Steven D. Shapiro and Robert M. Senior -- Membrane-type matrix metalloproteinases and cell surface-associated activation cascades for matrix metalloproteinases / Vera Kna\u0308uper and Gillian Murphy -- Substrate specificity and mechanisms of substrate recognition of the matrix metalloproteinases / Vera Imper and Harold E. Van Wart -- Synthetic inhibitors of matrix metalloproteinases / Peter D. Brown -- Matrix metalloproteinases in tissue repair / William C. Parks [and others] -- Regulation of matrix metalloproteinase gene expression / M. Elizabeth Fini [and others].", "author" : [ { "dropping-particle" : "", "family" : "Parks", "given" : "William C.", "non-dropping-particle" : "", "parse-names" : false, "suffix" : "" }, { "dropping-particle" : "", "family" : "Mecham", "given" : "Robert P.", "non-dropping-particle" : "", "parse-names" : false, "suffix" : "" } ], "id" : "ITEM-1", "issued" : { "date-parts" : [ [ "1998" ] ] }, "number-of-pages" : "362", "publisher" : "Academic Press", "title" : "Matrix metalloproteinases", "type" : "book" }, "uris" : [ "http://www.mendeley.com/documents/?uuid=6a84ac18-50bb-39fa-94ba-741edc007f6d" ] } ], "mendeley" : { "formattedCitation" : "(44)", "plainTextFormattedCitation" : "(44)", "previouslyFormattedCitation" : "(49)"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(44)</w:t>
      </w:r>
      <w:r>
        <w:rPr>
          <w:rFonts w:ascii="Times New Roman" w:hAnsi="Times New Roman" w:cs="Times New Roman"/>
        </w:rPr>
        <w:fldChar w:fldCharType="end"/>
      </w:r>
      <w:r w:rsidRPr="00917937">
        <w:rPr>
          <w:rFonts w:ascii="Times New Roman" w:hAnsi="Times New Roman" w:cs="Times New Roman"/>
        </w:rPr>
        <w:t>. One such study was done using a potent V</w:t>
      </w:r>
      <w:r w:rsidRPr="00917937">
        <w:rPr>
          <w:rFonts w:ascii="Times New Roman" w:hAnsi="Times New Roman" w:cs="Times New Roman"/>
          <w:vertAlign w:val="subscript"/>
        </w:rPr>
        <w:t>H</w:t>
      </w:r>
      <w:r w:rsidRPr="00917937">
        <w:rPr>
          <w:rFonts w:ascii="Times New Roman" w:hAnsi="Times New Roman" w:cs="Times New Roman"/>
        </w:rPr>
        <w:t>H(Nb14) against MMP8 (both human and mouse</w:t>
      </w:r>
      <w:r>
        <w:rPr>
          <w:rFonts w:ascii="Times New Roman" w:hAnsi="Times New Roman" w:cs="Times New Roman"/>
        </w:rPr>
        <w:t xml:space="preserve"> isoforms</w:t>
      </w:r>
      <w:r w:rsidRPr="00917937">
        <w:rPr>
          <w:rFonts w:ascii="Times New Roman" w:hAnsi="Times New Roman" w:cs="Times New Roman"/>
        </w:rPr>
        <w:t>). Multiple templates were used to model the query V</w:t>
      </w:r>
      <w:r w:rsidRPr="00917937">
        <w:rPr>
          <w:rFonts w:ascii="Times New Roman" w:hAnsi="Times New Roman" w:cs="Times New Roman"/>
          <w:vertAlign w:val="subscript"/>
        </w:rPr>
        <w:t>H</w:t>
      </w:r>
      <w:r w:rsidRPr="00917937">
        <w:rPr>
          <w:rFonts w:ascii="Times New Roman" w:hAnsi="Times New Roman" w:cs="Times New Roman"/>
        </w:rPr>
        <w:t>H(Nb</w:t>
      </w:r>
      <w:r w:rsidRPr="00813A75">
        <w:rPr>
          <w:rFonts w:ascii="Times New Roman" w:hAnsi="Times New Roman" w:cs="Times New Roman"/>
          <w:vertAlign w:val="subscript"/>
        </w:rPr>
        <w:t>14</w:t>
      </w:r>
      <w:r w:rsidRPr="00917937">
        <w:rPr>
          <w:rFonts w:ascii="Times New Roman" w:hAnsi="Times New Roman" w:cs="Times New Roman"/>
        </w:rPr>
        <w:t>) using Modeller</w:t>
      </w:r>
      <w:r>
        <w:rPr>
          <w:rFonts w:ascii="Times New Roman" w:hAnsi="Times New Roman" w:cs="Times New Roman"/>
        </w:rPr>
        <w:t xml:space="preserve"> with templates 4LAJ</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"10.1128/JVI.01332-13", "ISSN" : "1098-5514", "PMID" : "23843638", "abstract" : "The conserved HIV-1 site of coreceptor binding is protected from antibody-directed neutralization by conformational and steric restrictions. While inaccessible to most human antibodies, the coreceptor site has been shown to be accessed by antibody fragments. In this study, we used X-ray crystallography, surface plasmon resonance, and pseudovirus neutralization to characterize the gp120-envelope glycoprotein recognition and HIV-1 neutralization of a heavy chain-only llama antibody, named JM4. We describe full-length IgG2b and IgG3 versions of JM4 that target the coreceptor-binding site and potently neutralize over 95% of circulating HIV-1 isolates. Contrary to established trends that show improved access to the coreceptor-binding region by smaller antibody fragments, the single-domain (VHH) version of JM4 neutralized less well than the full-length IgG2b version of JM4. The crystal structure at 2.1-\u212b resolution of VHH JM4 bound to HIV-1 YU2 gp120 stabilized in the CD4-bound state by the CD4-mimetic miniprotein, M48U1, revealed a JM4 epitope that combined regions of coreceptor recognition (including the gp120 bridging sheet, V3 loop, and \u03b219 strand) with gp120 structural elements involved in recognition of CD4 such as the CD4-binding loop. The structure of JM4 with gp120 thus defines a novel CD4-induced site of vulnerability involving elements of both coreceptor- and CD4-binding sites. The potently neutralizing JM4 IgG2b antibody that targets this newly defined site of vulnerability adds to the expanding repertoire of broadly neutralizing antibodies that effectively neutralize HIV-1 and thereby potentially provides a new template for vaccine development and target for HIV-1 therapy.", "author" : [ { "dropping-particle" : "", "family" : "Acharya", "given" : "Priyamvada", "non-dropping-particle" : "", "parse-names" : false, "suffix" : "" }, { "dropping-particle" : "", "family" : "Luongo", "given" : "Timothy S", "non-dropping-particle" : "", "parse-names" : false, "suffix" : "" }, { "dropping-particle" : "", "family" : "Georgiev", "given" : "Ivelin S", "non-dropping-particle" : "", "parse-names" : false, "suffix" : "" }, { "dropping-particle" : "", "family" : "Matz", "given" : "Julie", "non-dropping-particle" : "", "parse-names" : false, "suffix" : "" }, { "dropping-particle" : "", "family" : "Schmidt", "given" : "Stephen D", "non-dropping-particle" : "", "parse-names" : false, "suffix" : "" }, { "dropping-particle" : "", "family" : "Louder", "given" : "Mark K", "non-dropping-particle" : "", "parse-names" : false, "suffix" : "" }, { "dropping-particle" : "", "family" : "Kessler", "given" : "Pascal", "non-dropping-particle" : "", "parse-names" : false, "suffix" : "" }, { "dropping-particle" : "", "family" : "Yang", "given" : "Yongping", "non-dropping-particle" : "", "parse-names" : false, "suffix" : "" }, { "dropping-particle" : "", "family" : "McKee", "given" : "Krisha", "non-dropping-particle" : "", "parse-names" : false, "suffix" : "" }, { "dropping-particle" : "", "family" : "O'Dell", "given" : "Sijy", "non-dropping-particle" : "", "parse-names" : false, "suffix" : "" }, { "dropping-particle" : "", "family" : "Chen", "given" : "Lei", "non-dropping-particle" : "", "parse-names" : false, "suffix" : "" }, { "dropping-particle" : "", "family" : "Baty", "given" : "Daniel", "non-dropping-particle" : "", "parse-names" : false, "suffix" : "" }, { "dropping-particle" : "", "family" : "Chames", "given" : "Patrick", "non-dropping-particle" : "", "parse-names" : false, "suffix" : "" }, { "dropping-particle" : "", "family" : "Martin", "given" : "Lo\u00efc", "non-dropping-particle" : "", "parse-names" : false, "suffix" : "" }, { "dropping-particle" : "", "family" : "Mascola", "given" : "John R", "non-dropping-particle" : "", "parse-names" : false, "suffix" : "" }, { "dropping-particle" : "", "family" : "Kwong", "given" : "Peter D", "non-dropping-particle" : "", "parse-names" : false, "suffix" : "" } ], "container-title" : "Journal of virology", "id" : "ITEM-1", "issue" : "18", "issued" : { "date-parts" : [ [ "2013", "9", "15" ] ] }, "page" : "10173-81", "title" : "Heavy chain-only IgG2b llama antibody effects near-pan HIV-1 neutralization by recognizing a CD4-induced epitope that includes elements of coreceptor- and CD4-binding sites.", "type" : "article-journal", "volume" : "87" }, "uris" : [ "http://www.mendeley.com/documents/?uuid=4714663b-9f5d-30e6-b1c8-d85af1ba56b9" ] } ], "mendeley" : { "formattedCitation" : "(45)", "plainTextFormattedCitation" : "(45)", "previouslyFormattedCitation" : "(50)"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(45)</w:t>
      </w:r>
      <w:r>
        <w:rPr>
          <w:rFonts w:ascii="Times New Roman" w:hAnsi="Times New Roman" w:cs="Times New Roman"/>
        </w:rPr>
        <w:fldChar w:fldCharType="end"/>
      </w:r>
      <w:r>
        <w:rPr>
          <w:rFonts w:ascii="Times New Roman" w:hAnsi="Times New Roman" w:cs="Times New Roman"/>
        </w:rPr>
        <w:t>, 3EZJ</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"10.1016/j.str.2008.11.011", "ISSN" : "0969-2126", "PMID" : "19217396", "abstract" : "Secretins are among the largest bacterial outer membrane proteins known. Here we report the crystal structure of the periplasmic N-terminal domain of GspD (peri-GspD) from the type 2 secretion system (T2SS) secretin in complex with a nanobody, the VHH domain of a heavy-chain camelid antibody. Two different crystal forms contained the same compact peri-GspD:nanobody heterotetramer. The nanobody contacts peri-GspD mainly via CDR3 and framework residues. The peri-GspD structure reveals three subdomains, with the second and third subdomains exhibiting the KH fold which also occurs in ring-forming proteins of the type 3 secretion system. The first subdomain of GspD is related to domains in phage tail proteins and outer membrane TonB-dependent receptors. A dodecameric peri-GspD model is proposed in which a solvent-accessible beta strand of the first subdomain interacts with secreted proteins and/or T2SS partner proteins by beta strand complementation.", "author" : [ { "dropping-particle" : "V", "family" : "Korotkov", "given" : "Konstantin", "non-dropping-particle" : "", "parse-names" : false, "suffix" : "" }, { "dropping-particle" : "", "family" : "Pardon", "given" : "Els", "non-dropping-particle" : "", "parse-names" : false, "suffix" : "" }, { "dropping-particle" : "", "family" : "Steyaert", "given" : "Jan", "non-dropping-particle" : "", "parse-names" : false, "suffix" : "" }, { "dropping-particle" : "", "family" : "Hol", "given" : "Wim G J", "non-dropping-particle" : "", "parse-names" : false, "suffix" : "" } ], "container-title" : "Structure (London, England : 1993)", "id" : "ITEM-1", "issue" : "2", "issued" : { "date-parts" : [ [ "2009", "2", "13" ] ] }, "page" : "255-65", "publisher" : "NIH Public Access", "title" : "Crystal structure of the N-terminal domain of the secretin GspD from ETEC determined with the assistance of a nanobody.", "type" : "article-journal", "volume" : "17" }, "uris" : [ "http://www.mendeley.com/documents/?uuid=95c39484-833b-3479-a971-3bcee5dac5cb" ] } ], "mendeley" : { "formattedCitation" : "(46)", "plainTextFormattedCitation" : "(46)", "previouslyFormattedCitation" : "(51)"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(46)</w:t>
      </w:r>
      <w:r>
        <w:rPr>
          <w:rFonts w:ascii="Times New Roman" w:hAnsi="Times New Roman" w:cs="Times New Roman"/>
        </w:rPr>
        <w:fldChar w:fldCharType="end"/>
      </w:r>
      <w:r>
        <w:rPr>
          <w:rFonts w:ascii="Times New Roman" w:hAnsi="Times New Roman" w:cs="Times New Roman"/>
        </w:rPr>
        <w:t>, 3TPK</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"10.1073/pnas.1206433109", "ISSN" : "1091-6490", "PMID" : "22814377", "abstract" : "Oligomers are intermediates of the \u03b2-amyloid (A\u03b2) peptide fibrillogenic pathway and are putative pathogenic culprits in Alzheimer's disease (AD). Here we report the biotechnological generation and biochemical characterization of an oligomer-specific antibody fragment, KW1. KW1 not only discriminates between oligomers and other A\u03b2 conformations, such as fibrils or disaggregated peptide; it also differentiates between different types of A\u03b2 oligomers, such as those formed by A\u03b2 (1-40) and A\u03b2 (1-42) peptide. This high selectivity of binding contrasts sharply with many other conformational antibodies that interact with a large number of structurally analogous but sequentially different antigens. X-ray crystallography, NMR spectroscopy, and peptide array measurements imply that KW1 recognizes oligomers through a hydrophobic and significantly aromatic surface motif that includes A\u03b2 residues 18-20. KW1-positive oligomers occur in human AD brain samples and induce synaptic dysfunctions in living brain tissues. Bivalent KW1 potently neutralizes this effect and interferes with A\u03b2 assembly. By altering a specific step of the fibrillogenic cascade, it prevents the formation of mature A\u03b2 fibrils and induces the accumulation of nonfibrillar aggregates. Our data illuminate significant mechanistic differences in oligomeric and fibril recognition and suggest the considerable potential of KW1 in future studies to detect or inhibit specific types of A\u03b2 conformers.", "author" : [ { "dropping-particle" : "", "family" : "Morgado", "given" : "Isabel", "non-dropping-particle" : "", "parse-names" : false, "suffix" : "" }, { "dropping-particle" : "", "family" : "Wieligmann", "given" : "Karin", "non-dropping-particle" : "", "parse-names" : false, "suffix" : "" }, { "dropping-particle" : "", "family" : "Bereza", "given" : "Magdalena", "non-dropping-particle" : "", "parse-names" : false, "suffix" : "" }, { "dropping-particle" : "", "family" : "R\u00f6nicke", "given" : "Raik", "non-dropping-particle" : "", "parse-names" : false, "suffix" : "" }, { "dropping-particle" : "", "family" : "Meinhardt", "given" : "Katrin", "non-dropping-particle" : "", "parse-names" : false, "suffix" : "" }, { "dropping-particle" : "", "family" : "Annamalai", "given" : "Karthikeyan", "non-dropping-particle" : "", "parse-names" : false, "suffix" : "" }, { "dropping-particle" : "", "family" : "Baumann", "given" : "Monika", "non-dropping-particle" : "", "parse-names" : false, "suffix" : "" }, { "dropping-particle" : "", "family" : "Wacker", "given" : "Jessica", "non-dropping-particle" : "", "parse-names" : false, "suffix" : "" }, { "dropping-particle" : "", "family" : "Hortschansky", "given" : "Peter", "non-dropping-particle" : "", "parse-names" : false, "suffix" : "" }, { "dropping-particle" : "", "family" : "Male\u0161evi\u0107", "given" : "Miroslav", "non-dropping-particle" : "", "parse-names" : false, "suffix" : "" }, { "dropping-particle" : "", "family" : "Parthier", "given" : "Christoph", "non-dropping-particle" : "", "parse-names" : false, "suffix" : "" }, { "dropping-particle" : "", "family" : "Mawrin", "given" : "Christian", "non-dropping-particle" : "", "parse-names" : false, "suffix" : "" }, { "dropping-particle" : "", "family" : "Schiene-Fischer", "given" : "Cordelia", "non-dropping-particle" : "", "parse-names" : false, "suffix" : "" }, { "dropping-particle" : "", "family" : "Reymann", "given" : "Klaus G", "non-dropping-particle" : "", "parse-names" : false, "suffix" : "" }, { "dropping-particle" : "", "family" : "Stubbs", "given" : "Milton T", "non-dropping-particle" : "", "parse-names" : false, "suffix" : "" }, { "dropping-particle" : "", "family" : "Balbach", "given" : "Jochen", "non-dropping-particle" : "", "parse-names" : false, "suffix" : "" }, { "dropping-particle" : "", "family" : "G\u00f6rlach", "given" : "Matthias", "non-dropping-particle" : "", "parse-names" : false, "suffix" : "" }, { "dropping-particle" : "", "family" : "Horn", "given" : "Uwe", "non-dropping-particle" : "", "parse-names" : false, "suffix" : "" }, { "dropping-particle" : "", "family" : "F\u00e4ndrich", "given" : "Marcus", "non-dropping-particle" : "", "parse-names" : false, "suffix" : "" } ], "container-title" : "Proceedings of the National Academy of Sciences of the United States of America", "id" : "ITEM-1", "issue" : "31", "issued" : { "date-parts" : [ [ "2012", "7", "31" ] ] }, "page" : "12503-8", "title" : "Molecular basis of \u03b2-amyloid oligomer recognition with a conformational antibody fragment.", "type" : "article-journal", "volume" : "109" }, "uris" : [ "http://www.mendeley.com/documents/?uuid=03bd4fe5-29e2-3997-a980-03a1e322a66e" ] } ], "mendeley" : { "formattedCitation" : "(47)", "plainTextFormattedCitation" : "(47)", "previouslyFormattedCitation" : "(52)"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(47)</w:t>
      </w:r>
      <w:r>
        <w:rPr>
          <w:rFonts w:ascii="Times New Roman" w:hAnsi="Times New Roman" w:cs="Times New Roman"/>
        </w:rPr>
        <w:fldChar w:fldCharType="end"/>
      </w:r>
      <w:r>
        <w:rPr>
          <w:rFonts w:ascii="Times New Roman" w:hAnsi="Times New Roman" w:cs="Times New Roman"/>
        </w:rPr>
        <w:t xml:space="preserve"> and 4M3J</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"10.2210/pdb4m3j/pdb", "author" : [ { "dropping-particle" : "", "family" : "Pain", "given" : "C.", "non-dropping-particle" : "", "parse-names" : false, "suffix" : "" }, { "dropping-particle" : "", "family" : "Kerff", "given" : "F.", "non-dropping-particle" : "", "parse-names" : false, "suffix" : "" }, { "dropping-particle" : "", "family" : "Herman", "given" : "R.", "non-dropping-particle" : "", "parse-names" : false, "suffix" : "" }, { "dropping-particle" : "", "family" : "Sauvage", "given" : "E.", "non-dropping-particle" : "", "parse-names" : false, "suffix" : "" }, { "dropping-particle" : "", "family" : "Preumont", "given" : "S.", "non-dropping-particle" : "", "parse-names" : false, "suffix" : "" }, { "dropping-particle" : "", "family" : "Charlier", "given" : "P.", "non-dropping-particle" : "", "parse-names" : false, "suffix" : "" }, { "dropping-particle" : "", "family" : "Dumoulin", "given" : "M.", "non-dropping-particle" : "", "parse-names" : false, "suffix" : "" }, { "dropping-particle" : "", "family" : "Pardon", "given" : "E", "non-dropping-particle" : "", "parse-names" : false, "suffix" : "" }, { "dropping-particle" : "", "family" : "Matagne", "given" : "A", "non-dropping-particle" : "", "parse-names" : false, "suffix" : "" }, { "dropping-particle" : "", "family" : "Charlier", "given" : "P", "non-dropping-particle" : "", "parse-names" : false, "suffix" : "" }, { "dropping-particle" : "", "family" : "Steyaert", "given" : "J", "non-dropping-particle" : "", "parse-names" : false, "suffix" : "" }, { "dropping-particle" : "", "family" : "Damblon", "given" : "C", "non-dropping-particle" : "", "parse-names" : false, "suffix" : "" }, { "dropping-particle" : "", "family" : "Kerff", "given" : "F", "non-dropping-particle" : "", "parse-names" : false, "suffix" : "" }, { "dropping-particle" : "", "family" : "Esposito", "given" : "G", "non-dropping-particle" : "", "parse-names" : false, "suffix" : "" }, { "dropping-particle" : "", "family" : "Dumoulin", "given" : "M.", "non-dropping-particle" : "", "parse-names" : false, "suffix" : "" } ], "container-title" : "doi.org", "id" : "ITEM-1", "issued" : { "date-parts" : [ [ "0" ] ] }, "publisher" : "Protein Data Bank, Rutgers University", "title" : "Structure of a single-domain camelid antibody fragment cAb-H7S specific of the BlaP beta-lactamase from Bacillus licheniformis", "type" : "article-journal" }, "uris" : [ "http://www.mendeley.com/documents/?uuid=1c220aeb-4ee3-3f0c-b887-69cb3d42cee7" ] } ], "mendeley" : { "formattedCitation" : "(48)", "plainTextFormattedCitation" : "(48)", "previouslyFormattedCitation" : "(53)"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(48)</w:t>
      </w:r>
      <w:r>
        <w:rPr>
          <w:rFonts w:ascii="Times New Roman" w:hAnsi="Times New Roman" w:cs="Times New Roman"/>
        </w:rPr>
        <w:fldChar w:fldCharType="end"/>
      </w:r>
      <w:r w:rsidRPr="00917937">
        <w:rPr>
          <w:rFonts w:ascii="Times New Roman" w:hAnsi="Times New Roman" w:cs="Times New Roman"/>
        </w:rPr>
        <w:t>. The template selection protocol was not explicitly mentioned. Further the models generated were validated using RAMPAGE software</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"10.1002/prot.10286", "ISSN" : "08873585", "author" : [ { "dropping-particle" : "", "family" : "Lovell", "given" : "Simon C.", "non-dropping-particle" : "", "parse-names" : false, "suffix" : "" }, { "dropping-particle" : "", "family" : "Davis", "given" : "Ian W.", "non-dropping-particle" : "", "parse-names" : false, "suffix" : "" }, { "dropping-particle" : "", "family" : "Arendall", "given" : "W. Bryan", "non-dropping-particle" : "", "parse-names" : false, "suffix" : "" }, { "dropping-particle" : "", "family" : "Bakker", "given" : "Paul I. W.", "non-dropping-particle" : "de", "parse-names" : false, "suffix" : "" }, { "dropping-particle" : "", "family" : "Word", "given" : "J. Michael", "non-dropping-particle" : "", "parse-names" : false, "suffix" : "" }, { "dropping-particle" : "", "family" : "Prisant", "given" : "Michael G.", "non-dropping-particle" : "", "parse-names" : false, "suffix" : "" }, { "dropping-particle" : "", "family" : "Richardson", "given" : "Jane S.", "non-dropping-particle" : "", "parse-names" : false, "suffix" : "" }, { "dropping-particle" : "", "family" : "Richardson", "given" : "David C.", "non-dropping-particle" : "", "parse-names" : false, "suffix" : "" } ], "container-title" : "Proteins: Structure, Function, and Bioinformatics", "id" : "ITEM-1", "issue" : "3", "issued" : { "date-parts" : [ [ "2003", "1", "8" ] ] }, "page" : "437-450", "publisher" : "Wiley Subscription Services, Inc., A Wiley Company", "title" : "Structure validation by C\u03b1 geometry: \u03d5,\u03c8 and C\u03b2 deviation", "type" : "article-journal", "volume" : "50" }, "uris" : [ "http://www.mendeley.com/documents/?uuid=bebd2cf9-eae8-3628-94a6-e849aa8668e5" ] } ], "mendeley" : { "formattedCitation" : "(28)", "plainTextFormattedCitation" : "(28)", "previouslyFormattedCitation" : "(33)"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(28)</w:t>
      </w:r>
      <w:r>
        <w:rPr>
          <w:rFonts w:ascii="Times New Roman" w:hAnsi="Times New Roman" w:cs="Times New Roman"/>
        </w:rPr>
        <w:fldChar w:fldCharType="end"/>
      </w:r>
      <w:r w:rsidRPr="00917937">
        <w:rPr>
          <w:rFonts w:ascii="Times New Roman" w:hAnsi="Times New Roman" w:cs="Times New Roman"/>
        </w:rPr>
        <w:t xml:space="preserve"> and the best models were used for docking</w:t>
      </w:r>
      <w:r>
        <w:rPr>
          <w:rFonts w:ascii="Times New Roman" w:hAnsi="Times New Roman" w:cs="Times New Roman"/>
        </w:rPr>
        <w:t xml:space="preserve"> using ClusPro</w:t>
      </w:r>
      <w:r w:rsidRPr="00917937">
        <w:rPr>
          <w:rFonts w:ascii="Times New Roman" w:hAnsi="Times New Roman" w:cs="Times New Roman"/>
        </w:rPr>
        <w:t>.</w:t>
      </w:r>
      <w:r>
        <w:rPr>
          <w:rFonts w:ascii="Times New Roman" w:hAnsi="Times New Roman" w:cs="Times New Roman"/>
        </w:rPr>
        <w:t xml:space="preserve"> The docking analysis revealed that the Nb</w:t>
      </w:r>
      <w:r w:rsidRPr="00813A75">
        <w:rPr>
          <w:rFonts w:ascii="Times New Roman" w:hAnsi="Times New Roman" w:cs="Times New Roman"/>
          <w:vertAlign w:val="subscript"/>
        </w:rPr>
        <w:t>14</w:t>
      </w:r>
      <w:r>
        <w:rPr>
          <w:rFonts w:ascii="Times New Roman" w:hAnsi="Times New Roman" w:cs="Times New Roman"/>
        </w:rPr>
        <w:t xml:space="preserve"> does not bind to the active site of MMP8, but to three other sites on the enzyme. The inhibition of MMP8 by Nb</w:t>
      </w:r>
      <w:r w:rsidRPr="00813A75">
        <w:rPr>
          <w:rFonts w:ascii="Times New Roman" w:hAnsi="Times New Roman" w:cs="Times New Roman"/>
          <w:vertAlign w:val="subscript"/>
        </w:rPr>
        <w:t>14</w:t>
      </w:r>
      <w:r>
        <w:rPr>
          <w:rFonts w:ascii="Times New Roman" w:hAnsi="Times New Roman" w:cs="Times New Roman"/>
        </w:rPr>
        <w:t xml:space="preserve"> is then explained to be through steric hinderance or by induction of other conformational changes.</w:t>
      </w:r>
      <w:r w:rsidRPr="000715F8">
        <w:rPr>
          <w:rFonts w:ascii="Times New Roman" w:hAnsi="Times New Roman" w:cs="Times New Roman"/>
        </w:rPr>
        <w:t xml:space="preserve">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"10.1038/mt.2016.2", "ISSN" : "1525-0016", "author" : [ { "dropping-particle" : "", "family" : "Demeestere", "given" : "Delphine", "non-dropping-particle" : "", "parse-names" : false, "suffix" : "" }, { "dropping-particle" : "", "family" : "Dejonckheere", "given" : "Eline", "non-dropping-particle" : "", "parse-names" : false, "suffix" : "" }, { "dropping-particle" : "", "family" : "Steeland", "given" : "Sophie", "non-dropping-particle" : "", "parse-names" : false, "suffix" : "" }, { "dropping-particle" : "", "family" : "Hulpiau", "given" : "Paco", "non-dropping-particle" : "", "parse-names" : false, "suffix" : "" }, { "dropping-particle" : "", "family" : "Haustraete", "given" : "Jurgen", "non-dropping-particle" : "", "parse-names" : false, "suffix" : "" }, { "dropping-particle" : "", "family" : "Devoogdt", "given" : "Nick", "non-dropping-particle" : "", "parse-names" : false, "suffix" : "" }, { "dropping-particle" : "", "family" : "Wichert", "given" : "Rielana", "non-dropping-particle" : "", "parse-names" : false, "suffix" : "" }, { "dropping-particle" : "", "family" : "Becker-Pauly", "given" : "Christoph", "non-dropping-particle" : "", "parse-names" : false, "suffix" : "" }, { "dropping-particle" : "", "family" : "Wonterghem", "given" : "Elien", "non-dropping-particle" : "Van", "parse-names" : false, "suffix" : "" }, { "dropping-particle" : "", "family" : "Dewaele", "given" : "Sylviane", "non-dropping-particle" : "", "parse-names" : false, "suffix" : "" }, { "dropping-particle" : "", "family" : "Imschoot", "given" : "Griet", "non-dropping-particle" : "Van", "parse-names" : false, "suffix" : "" }, { "dropping-particle" : "", "family" : "Aerts", "given" : "Jeroen", "non-dropping-particle" : "", "parse-names" : false, "suffix" : "" }, { "dropping-particle" : "", "family" : "Arckens", "given" : "Lutgarde", "non-dropping-particle" : "", "parse-names" : false, "suffix" : "" }, { "dropping-particle" : "", "family" : "Saeys", "given" : "Yvan", "non-dropping-particle" : "", "parse-names" : false, "suffix" : "" }, { "dropping-particle" : "", "family" : "Libert", "given" : "Claude", "non-dropping-particle" : "", "parse-names" : false, "suffix" : "" }, { "dropping-particle" : "", "family" : "Vandenbroucke", "given" : "Roosmarijn E", "non-dropping-particle" : "", "parse-names" : false, "suffix" : "" } ], "container-title" : "Molecular Therapy", "id" : "ITEM-1", "issue" : "5", "issued" : { "date-parts" : [ [ "2016", "5", "9" ] ] }, "page" : "890-902", "publisher" : "Nature Publishing Group", "title" : "Development and Validation of a Small Single-domain Antibody That Effectively Inhibits Matrix Metalloproteinase 8", "type" : "article-journal", "volume" : "24" }, "uris" : [ "http://www.mendeley.com/documents/?uuid=e8276b02-d7ed-3a32-9cff-5d5bb679d35e" ] } ], "mendeley" : { "formattedCitation" : "(49)", "plainTextFormattedCitation" : "(49)", "previouslyFormattedCitation" : "(54)"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(49)</w:t>
      </w:r>
      <w:r>
        <w:rPr>
          <w:rFonts w:ascii="Times New Roman" w:hAnsi="Times New Roman" w:cs="Times New Roman"/>
        </w:rPr>
        <w:fldChar w:fldCharType="end"/>
      </w:r>
    </w:p>
    <w:p w14:paraId="792FEBE5" w14:textId="77777777" w:rsidR="00E0450D" w:rsidRPr="00917937" w:rsidRDefault="00E0450D" w:rsidP="00E0450D">
      <w:pPr>
        <w:spacing w:line="480" w:lineRule="auto"/>
        <w:ind w:firstLine="612"/>
        <w:jc w:val="both"/>
        <w:rPr>
          <w:rFonts w:ascii="Times New Roman" w:hAnsi="Times New Roman" w:cs="Times New Roman"/>
        </w:rPr>
      </w:pPr>
    </w:p>
    <w:p w14:paraId="3E79B078" w14:textId="77777777" w:rsidR="00E0450D" w:rsidRPr="009457BB"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 xml:space="preserve">18. Anti-bap. (Biofilm associated protein). Acinetobacter baumannii </w:t>
      </w:r>
      <w:r w:rsidRPr="00917937">
        <w:rPr>
          <w:rFonts w:ascii="Times New Roman" w:hAnsi="Times New Roman" w:cs="Times New Roman"/>
        </w:rPr>
        <w:t>is a multi-drug resistant bacterial species responsible for many hospital-derived infections. Its ability to form bio-films helps it survive hospital conditions. Thus, preventing the formation of bio-film can contribute to the reduction of infection. In this study, a single V</w:t>
      </w:r>
      <w:r w:rsidRPr="00917937">
        <w:rPr>
          <w:rFonts w:ascii="Times New Roman" w:hAnsi="Times New Roman" w:cs="Times New Roman"/>
          <w:vertAlign w:val="subscript"/>
        </w:rPr>
        <w:t>H</w:t>
      </w:r>
      <w:r w:rsidRPr="00917937">
        <w:rPr>
          <w:rFonts w:ascii="Times New Roman" w:hAnsi="Times New Roman" w:cs="Times New Roman"/>
        </w:rPr>
        <w:t xml:space="preserve">H clone against Bap </w:t>
      </w:r>
      <w:r w:rsidRPr="00917937">
        <w:rPr>
          <w:rFonts w:ascii="Times New Roman" w:hAnsi="Times New Roman" w:cs="Times New Roman"/>
        </w:rPr>
        <w:lastRenderedPageBreak/>
        <w:t>(Biofilm associated protein) proved efficient in a previous study by the same group. The authors have used several approaches to model this protein. The Protein Structure Prediction Server (PS</w:t>
      </w:r>
      <w:r w:rsidRPr="00917937">
        <w:rPr>
          <w:rFonts w:ascii="Times New Roman" w:hAnsi="Times New Roman" w:cs="Times New Roman"/>
          <w:vertAlign w:val="superscript"/>
        </w:rPr>
        <w:t>2</w:t>
      </w:r>
      <w:r w:rsidRPr="00917937">
        <w:rPr>
          <w:rFonts w:ascii="Times New Roman" w:hAnsi="Times New Roman" w:cs="Times New Roman"/>
        </w:rPr>
        <w:t>V</w:t>
      </w:r>
      <w:r w:rsidRPr="00917937">
        <w:rPr>
          <w:rFonts w:ascii="Times New Roman" w:hAnsi="Times New Roman" w:cs="Times New Roman"/>
          <w:vertAlign w:val="superscript"/>
        </w:rPr>
        <w:t>2</w:t>
      </w:r>
      <w:r w:rsidRPr="00917937">
        <w:rPr>
          <w:rFonts w:ascii="Times New Roman" w:hAnsi="Times New Roman" w:cs="Times New Roman"/>
        </w:rPr>
        <w:t>)</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"10.1186/1471-2105-10-366", "abstract" : "Background: Template selection and target-template alignment are critical steps for template-based modeling (TBM) methods. To identify the template for the twilight zone of 15~25% sequence similarity between targets and templates is still difficulty for template-based protein structure prediction. This study presents the (PS) 2 -v2 server, based on our original server with numerous enhancements and modifications, to improve reliability and applicability. Results: To detect homologous proteins with remote similarity, the (PS) 2 -v2 server utilizes the S2A2 matrix, which is a 60 \u00d7 60 substitution matrix using the secondary structure propensities of 20 amino acids, and the position-specific sequence profile (PSSM) generated by PSI-BLAST. In addition, our server uses multiple templates and multiple models to build and assess models. Our method was evaluated on the Lindahl benchmark for fold recognition and ProSup benchmark for sequence alignment. Evaluation results indicated that our method outperforms sequence-profile approaches, and had comparable performance to that of structure-based methods on these benchmarks. Finally, we tested our method using the 154 TBM targets of the CASP8 (Critical Assessment of Techniques for Protein Structure Prediction) dataset. Experimental results show that (PS) 2 -v2 is ranked 6 th among 72 severs and is faster than the top-rank five serves, which utilize ab initio methods. Conclusion: Experimental results demonstrate that (PS) 2 -v2 with the S2A2 matrix is useful for template selections and target-template alignments by blending the amino acid and structural propensities. The multiple-template and multiple-model strategies are able to significantly improve the accuracies for target-template alignments in the twilight zone. We believe that this server is useful in structure prediction and modeling, especially in detecting homologous templates with sequence similarity in the twilight zone.", "author" : [ { "dropping-particle" : "", "family" : "Bioinformatics", "given" : "Bmc", "non-dropping-particle" : "", "parse-names" : false, "suffix" : "" }, { "dropping-particle" : "", "family" : "Chen", "given" : "Chih-Chieh", "non-dropping-particle" : "", "parse-names" : false, "suffix" : "" }, { "dropping-particle" : "", "family" : "Hwang", "given" : "Jenn-Kang", "non-dropping-particle" : "", "parse-names" : false, "suffix" : "" }, { "dropping-particle" : "", "family" : "Yang", "given" : "Jinn-Moon", "non-dropping-particle" : "", "parse-names" : false, "suffix" : "" } ], "id" : "ITEM-1", "issued" : { "date-parts" : [ [ "0" ] ] }, "title" : "(PS) 2 -v2: template-based protein structure prediction server", "type" : "article-journal" }, "uris" : [ "http://www.mendeley.com/documents/?uuid=ebd24b1c-b0da-3d1b-9547-2f6f3f2808e8" ] } ], "mendeley" : { "formattedCitation" : "(50)", "plainTextFormattedCitation" : "(50)", "previouslyFormattedCitation" : "(55)"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(50)</w:t>
      </w:r>
      <w:r>
        <w:rPr>
          <w:rFonts w:ascii="Times New Roman" w:hAnsi="Times New Roman" w:cs="Times New Roman"/>
        </w:rPr>
        <w:fldChar w:fldCharType="end"/>
      </w:r>
      <w:r w:rsidRPr="00917937">
        <w:rPr>
          <w:rFonts w:ascii="Times New Roman" w:hAnsi="Times New Roman" w:cs="Times New Roman"/>
        </w:rPr>
        <w:t xml:space="preserve"> was used for selecting the templates and aligning them with the query. It also uses Modeller to model the query given an alignment. They have also modelled the anti-Bap using fold prediction server Phyre2. Another attempt to model the anti-Bap clone was done using LOMETS. All the templates belong to the camelid V</w:t>
      </w:r>
      <w:r w:rsidRPr="00917937">
        <w:rPr>
          <w:rFonts w:ascii="Times New Roman" w:hAnsi="Times New Roman" w:cs="Times New Roman"/>
          <w:vertAlign w:val="subscript"/>
        </w:rPr>
        <w:t>H</w:t>
      </w:r>
      <w:r w:rsidRPr="00917937">
        <w:rPr>
          <w:rFonts w:ascii="Times New Roman" w:hAnsi="Times New Roman" w:cs="Times New Roman"/>
        </w:rPr>
        <w:t>Hs. A total of ten models were generated with ten different templates. Model evaluations have been done using ProSA</w:t>
      </w:r>
      <w:r>
        <w:rPr>
          <w:rFonts w:ascii="Times New Roman" w:hAnsi="Times New Roman" w:cs="Times New Roman"/>
        </w:rPr>
        <w:t xml:space="preserve">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"10.1002/prot.340170404", "ISSN" : "0887-3585", "author" : [ { "dropping-particle" : "", "family" : "Sippl", "given" : "Manfred J.", "non-dropping-particle" : "", "parse-names" : false, "suffix" : "" } ], "container-title" : "Proteins: Structure, Function, and Genetics", "id" : "ITEM-1", "issue" : "4", "issued" : { "date-parts" : [ [ "1993", "12" ] ] }, "page" : "355-362", "publisher" : "Wiley Subscription Services, Inc., A Wiley Company", "title" : "Recognition of errors in three-dimensional structures of proteins", "type" : "article-journal", "volume" : "17" }, "uris" : [ "http://www.mendeley.com/documents/?uuid=8d1dbd5f-8efe-3fb5-a5dc-75ed0ecf0ad7" ] }, { "id" : "ITEM-2", "itemData" : { "DOI" : "10.1093/nar/gkm290", "ISSN" : "1362-4962", "PMID" : "17517781", "abstract" : "A major problem in structural biology is the recognition of errors in experimental and theoretical models of protein structures. The ProSA program (Protein Structure Analysis) is an established tool which has a large user base and is frequently employed in the refinement and validation of experimental protein structures and in structure prediction and modeling. The analysis of protein structures is generally a difficult and cumbersome exercise. The new service presented here is a straightforward and easy to use extension of the classic ProSA program which exploits the advantages of interactive web-based applications for the display of scores and energy plots that highlight potential problems spotted in protein structures. In particular, the quality scores of a protein are displayed in the context of all known protein structures and problematic parts of a structure are shown and highlighted in a 3D molecule viewer. The service specifically addresses the needs encountered in the validation of protein structures obtained from X-ray analysis, NMR spectroscopy and theoretical calculations. ProSA-web is accessible at https://prosa.services.came.sbg.ac.at.", "author" : [ { "dropping-particle" : "", "family" : "Wiederstein", "given" : "Markus", "non-dropping-particle" : "", "parse-names" : false, "suffix" : "" }, { "dropping-particle" : "", "family" : "Sippl", "given" : "Manfred J", "non-dropping-particle" : "", "parse-names" : false, "suffix" : "" } ], "container-title" : "Nucleic acids research", "id" : "ITEM-2", "issue" : "Web Server issue", "issued" : { "date-parts" : [ [ "2007", "7" ] ] }, "page" : "W407-10", "publisher" : "Oxford University Press", "title" : "ProSA-web: interactive web service for the recognition of errors in three-dimensional structures of proteins.", "type" : "article-journal", "volume" : "35" }, "uris" : [ "http://www.mendeley.com/documents/?uuid=998123ca-4b9b-3186-933e-08089ab048e0" ] } ], "mendeley" : { "formattedCitation" : "(51,52)", "plainTextFormattedCitation" : "(51,52)", "previouslyFormattedCitation" : "(56,57)"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(51,52)</w:t>
      </w:r>
      <w:r>
        <w:rPr>
          <w:rFonts w:ascii="Times New Roman" w:hAnsi="Times New Roman" w:cs="Times New Roman"/>
        </w:rPr>
        <w:fldChar w:fldCharType="end"/>
      </w:r>
      <w:r w:rsidRPr="00917937">
        <w:rPr>
          <w:rFonts w:ascii="Times New Roman" w:hAnsi="Times New Roman" w:cs="Times New Roman"/>
        </w:rPr>
        <w:t xml:space="preserve">. The </w:t>
      </w:r>
      <w:r>
        <w:rPr>
          <w:rFonts w:ascii="Times New Roman" w:hAnsi="Times New Roman" w:cs="Times New Roman"/>
        </w:rPr>
        <w:t>m</w:t>
      </w:r>
      <w:r w:rsidRPr="00917937">
        <w:rPr>
          <w:rFonts w:ascii="Times New Roman" w:hAnsi="Times New Roman" w:cs="Times New Roman"/>
        </w:rPr>
        <w:t>odel generated by PS2V2, which uses Modeller, has better percentage of residues (98%)</w:t>
      </w:r>
      <w:r>
        <w:rPr>
          <w:rFonts w:ascii="Times New Roman" w:hAnsi="Times New Roman" w:cs="Times New Roman"/>
        </w:rPr>
        <w:t xml:space="preserve"> </w:t>
      </w:r>
      <w:r w:rsidRPr="00917937">
        <w:rPr>
          <w:rFonts w:ascii="Times New Roman" w:hAnsi="Times New Roman" w:cs="Times New Roman"/>
        </w:rPr>
        <w:t xml:space="preserve">in the favourable region of Ramachandran plot than the other models. These models were further refined using Modrefiner for further studies. </w:t>
      </w:r>
      <w:r w:rsidRPr="00917937">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"10.1016/j.jtbi.2016.02.015", "ISSN" : "1095-8541", "PMID" : "26907201", "abstract" : "BACKGROUND VHH or the single-domain antibodies (sdAb), are studied for therapeutic applications in cancers, infections and other diseases. In our previous study, we expressed and produced a soluble VHH against a conserved region of Acinetobacter baumannii biofilm associated protein (Bap). The present study was undertaken to predict the 2D and 3D structure of the receptor and ligand as well as residues involved in their interactions. METHODS AND FINDINGS Apart from ab initio, other rational methods such as homology modeling and threading were invoked to achieve the 3D structures. For homology modeling, BLAST was run on the sequences in order to find the best templates. Pocket detection and identification of functionally and structurally important residues of VHH 3D structure as well as determination of its clefts and ligand binding site were carried out on the structure. ZDOCK docking server predicted all possible binding modes in the translational and rotational space between the selected region of Bap as an antigen and the VHH structure as an antibody. CONCLUSION We identified the amino acids involved in antigen-VHH interactions. Some functional conserved residues located in the largest cleft that participate in ligand binding site are identified. It seems that these amino acids are involved in antigen-VHH interactions.", "author" : [ { "dropping-particle" : "", "family" : "Sefid", "given" : "Fateme", "non-dropping-particle" : "", "parse-names" : false, "suffix" : "" }, { "dropping-particle" : "", "family" : "Rasooli", "given" : "Iraj", "non-dropping-particle" : "", "parse-names" : false, "suffix" : "" }, { "dropping-particle" : "", "family" : "Payandeh", "given" : "Zahra", "non-dropping-particle" : "", "parse-names" : false, "suffix" : "" } ], "container-title" : "Journal of theoretical biology", "id" : "ITEM-1", "issued" : { "date-parts" : [ [ "2016", "5", "21" ] ] }, "page" : "43-51", "title" : "Homology modeling of a Camelid antibody fragment against a conserved region of Acinetobacter baumannii biofilm associated protein (Bap).", "type" : "article-journal", "volume" : "397" }, "uris" : [ "http://www.mendeley.com/documents/?uuid=40b72fd2-f994-4856-be5e-bad80635f86b" ] } ], "mendeley" : { "formattedCitation" : "(53)", "plainTextFormattedCitation" : "(53)", "previouslyFormattedCitation" : "(58)" }, "properties" : {  }, "schema" : "https://github.com/citation-style-language/schema/raw/master/csl-citation.json" }</w:instrText>
      </w:r>
      <w:r w:rsidRPr="00917937">
        <w:rPr>
          <w:rFonts w:ascii="Times New Roman" w:hAnsi="Times New Roman" w:cs="Times New Roman"/>
        </w:rPr>
        <w:fldChar w:fldCharType="separate"/>
      </w:r>
      <w:r w:rsidR="009707EC" w:rsidRPr="009707EC">
        <w:rPr>
          <w:rFonts w:ascii="Times New Roman" w:hAnsi="Times New Roman" w:cs="Times New Roman"/>
          <w:noProof/>
        </w:rPr>
        <w:t>(53)</w:t>
      </w:r>
      <w:r w:rsidRPr="00917937">
        <w:rPr>
          <w:rFonts w:ascii="Times New Roman" w:hAnsi="Times New Roman" w:cs="Times New Roman"/>
        </w:rPr>
        <w:fldChar w:fldCharType="end"/>
      </w:r>
      <w:r>
        <w:rPr>
          <w:rFonts w:ascii="Times New Roman" w:hAnsi="Times New Roman" w:cs="Times New Roman"/>
        </w:rPr>
        <w:t xml:space="preserve"> The docking analysis by ZDOCK suggested that anti-bap V</w:t>
      </w:r>
      <w:r w:rsidRPr="00813A75">
        <w:rPr>
          <w:rFonts w:ascii="Times New Roman" w:hAnsi="Times New Roman" w:cs="Times New Roman"/>
          <w:vertAlign w:val="subscript"/>
        </w:rPr>
        <w:t>H</w:t>
      </w:r>
      <w:r>
        <w:rPr>
          <w:rFonts w:ascii="Times New Roman" w:hAnsi="Times New Roman" w:cs="Times New Roman"/>
        </w:rPr>
        <w:t>H binds to Bap at its N-terminus (no specific information is provided in the paper).</w:t>
      </w:r>
    </w:p>
    <w:p w14:paraId="5D73C43C" w14:textId="77777777" w:rsidR="00E0450D" w:rsidRPr="00917937" w:rsidRDefault="00E0450D" w:rsidP="00E0450D">
      <w:pPr>
        <w:spacing w:line="480" w:lineRule="auto"/>
        <w:ind w:firstLine="720"/>
        <w:jc w:val="both"/>
        <w:rPr>
          <w:rFonts w:ascii="Times New Roman" w:hAnsi="Times New Roman" w:cs="Times New Roman"/>
        </w:rPr>
      </w:pPr>
    </w:p>
    <w:p w14:paraId="3D3C0711" w14:textId="77777777" w:rsidR="00E0450D" w:rsidRDefault="00E0450D" w:rsidP="00E0450D">
      <w:pPr>
        <w:spacing w:line="480" w:lineRule="auto"/>
        <w:jc w:val="both"/>
        <w:rPr>
          <w:rFonts w:ascii="Times New Roman" w:hAnsi="Times New Roman" w:cs="Times New Roman"/>
        </w:rPr>
      </w:pPr>
      <w:r w:rsidRPr="00917937">
        <w:rPr>
          <w:rFonts w:ascii="Times New Roman" w:hAnsi="Times New Roman" w:cs="Times New Roman"/>
        </w:rPr>
        <w:tab/>
      </w:r>
      <w:r w:rsidRPr="009123B7">
        <w:rPr>
          <w:rFonts w:ascii="Times New Roman" w:hAnsi="Times New Roman" w:cs="Times New Roman"/>
          <w:i/>
        </w:rPr>
        <w:t>19.</w:t>
      </w:r>
      <w:r w:rsidRPr="00917937">
        <w:rPr>
          <w:rFonts w:ascii="Times New Roman" w:hAnsi="Times New Roman" w:cs="Times New Roman"/>
        </w:rPr>
        <w:t xml:space="preserve"> </w:t>
      </w:r>
      <w:r w:rsidRPr="00917937">
        <w:rPr>
          <w:rFonts w:ascii="Times New Roman" w:hAnsi="Times New Roman" w:cs="Times New Roman"/>
          <w:i/>
        </w:rPr>
        <w:t>ABodyBuilder: Automated antibody structure prediction with data–driven accuracy estimation</w:t>
      </w:r>
      <w:r w:rsidRPr="00917937">
        <w:rPr>
          <w:rFonts w:ascii="Times New Roman" w:hAnsi="Times New Roman" w:cs="Times New Roman"/>
        </w:rPr>
        <w:t>: Antibody specific modelling approaches have an advantage of robust/advanced loop modelling protocols incorporated in them compared to other generic protein modelling algorithms. The most recent in this class of antibody-specific modelling approaches is ABodyBuilder, generic antibody modelling server that can be used for V</w:t>
      </w:r>
      <w:r w:rsidRPr="00917937">
        <w:rPr>
          <w:rFonts w:ascii="Times New Roman" w:hAnsi="Times New Roman" w:cs="Times New Roman"/>
          <w:vertAlign w:val="subscript"/>
        </w:rPr>
        <w:t>H</w:t>
      </w:r>
      <w:r w:rsidRPr="00917937">
        <w:rPr>
          <w:rFonts w:ascii="Times New Roman" w:hAnsi="Times New Roman" w:cs="Times New Roman"/>
        </w:rPr>
        <w:t>H also. Templates are selected using sequence identity of the FR regions as a criterion against SAbDab</w:t>
      </w:r>
      <w:r>
        <w:rPr>
          <w:rFonts w:ascii="Times New Roman" w:hAnsi="Times New Roman" w:cs="Times New Roman"/>
        </w:rPr>
        <w:t xml:space="preserve">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"10.1093/nar/gkt1043", "ISSN" : "1362-4962", "PMID" : "24214988", "abstract" : "Structural antibody database (SAbDab; http://opig.stats.ox.ac.uk/webapps/sabdab) is an online resource containing all the publicly available antibody structures annotated and presented in a consistent fashion. The data are annotated with several properties including experimental information, gene details, correct heavy and light chain pairings, antigen details and, where available, antibody-antigen binding affinity. The user can select structures, according to these attributes as well as structural properties such as complementarity determining region loop conformation and variable domain orientation. Individual structures, datasets and the complete database can be downloaded.", "author" : [ { "dropping-particle" : "", "family" : "Dunbar", "given" : "James", "non-dropping-particle" : "", "parse-names" : false, "suffix" : "" }, { "dropping-particle" : "", "family" : "Krawczyk", "given" : "Konrad", "non-dropping-particle" : "", "parse-names" : false, "suffix" : "" }, { "dropping-particle" : "", "family" : "Leem", "given" : "Jinwoo", "non-dropping-particle" : "", "parse-names" : false, "suffix" : "" }, { "dropping-particle" : "", "family" : "Baker", "given" : "Terry", "non-dropping-particle" : "", "parse-names" : false, "suffix" : "" }, { "dropping-particle" : "", "family" : "Fuchs", "given" : "Angelika", "non-dropping-particle" : "", "parse-names" : false, "suffix" : "" }, { "dropping-particle" : "", "family" : "Georges", "given" : "Guy", "non-dropping-particle" : "", "parse-names" : false, "suffix" : "" }, { "dropping-particle" : "", "family" : "Shi", "given" : "Jiye", "non-dropping-particle" : "", "parse-names" : false, "suffix" : "" }, { "dropping-particle" : "", "family" : "Deane", "given" : "Charlotte M", "non-dropping-particle" : "", "parse-names" : false, "suffix" : "" } ], "container-title" : "Nucleic acids research", "id" : "ITEM-1", "issue" : "Database issue", "issued" : { "date-parts" : [ [ "2014", "1" ] ] }, "page" : "D1140-6", "publisher" : "Oxford University Press", "title" : "SAbDab: the structural antibody database.", "type" : "article-journal", "volume" : "42" }, "uris" : [ "http://www.mendeley.com/documents/?uuid=01e12048-8e49-33bd-a556-768b2cff7b74" ] } ], "mendeley" : { "formattedCitation" : "(54)", "plainTextFormattedCitation" : "(54)", "previouslyFormattedCitation" : "(3)"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(54)</w:t>
      </w:r>
      <w:r>
        <w:rPr>
          <w:rFonts w:ascii="Times New Roman" w:hAnsi="Times New Roman" w:cs="Times New Roman"/>
        </w:rPr>
        <w:fldChar w:fldCharType="end"/>
      </w:r>
      <w:r>
        <w:rPr>
          <w:rFonts w:ascii="Times New Roman" w:hAnsi="Times New Roman" w:cs="Times New Roman"/>
        </w:rPr>
        <w:t>.</w:t>
      </w:r>
      <w:r w:rsidRPr="00917937">
        <w:rPr>
          <w:rFonts w:ascii="Times New Roman" w:hAnsi="Times New Roman" w:cs="Times New Roman"/>
        </w:rPr>
        <w:t xml:space="preserve"> It then uses Modeller for modelling FR regions. Next, CDRs are modelled using FREAD, an algorithm developed by their group for modelling loops using database search. FREAD basically searches against the CDR database created for each CDR (six in total).  The SAbDab is the first database to have specific text search for querying V</w:t>
      </w:r>
      <w:r w:rsidRPr="00917937">
        <w:rPr>
          <w:rFonts w:ascii="Times New Roman" w:hAnsi="Times New Roman" w:cs="Times New Roman"/>
          <w:vertAlign w:val="subscript"/>
        </w:rPr>
        <w:t>H</w:t>
      </w:r>
      <w:r w:rsidRPr="00917937">
        <w:rPr>
          <w:rFonts w:ascii="Times New Roman" w:hAnsi="Times New Roman" w:cs="Times New Roman"/>
        </w:rPr>
        <w:t>H, however the text search also lists modified V</w:t>
      </w:r>
      <w:r w:rsidRPr="00917937">
        <w:rPr>
          <w:rFonts w:ascii="Times New Roman" w:hAnsi="Times New Roman" w:cs="Times New Roman"/>
          <w:vertAlign w:val="subscript"/>
        </w:rPr>
        <w:t>H</w:t>
      </w:r>
      <w:r w:rsidRPr="00917937">
        <w:rPr>
          <w:rFonts w:ascii="Times New Roman" w:hAnsi="Times New Roman" w:cs="Times New Roman"/>
        </w:rPr>
        <w:t>/V</w:t>
      </w:r>
      <w:r w:rsidRPr="00917937">
        <w:rPr>
          <w:rFonts w:ascii="Times New Roman" w:hAnsi="Times New Roman" w:cs="Times New Roman"/>
          <w:vertAlign w:val="subscript"/>
        </w:rPr>
        <w:t>L</w:t>
      </w:r>
      <w:r w:rsidRPr="00917937">
        <w:rPr>
          <w:rFonts w:ascii="Times New Roman" w:hAnsi="Times New Roman" w:cs="Times New Roman"/>
        </w:rPr>
        <w:t xml:space="preserve"> which exist as single domain antibodies.</w:t>
      </w:r>
      <w:bookmarkStart w:id="1" w:name="__DdeLink__2857_1109272257"/>
      <w:r w:rsidRPr="00917937">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"10.1080/19420862.2016.1205773", "ISSN" : "1942-0862", "author" : [ { "dropping-particle" : "", "family" : "Leem", "given" : "Jinwoo", "non-dropping-particle" : "", "parse-names" : false, "suffix" : "" }, { "dropping-particle" : "", "family" : "Dunbar", "given" : "James", "non-dropping-particle" : "", "parse-names" : false, "suffix" : "" }, { "dropping-particle" : "", "family" : "Georges", "given" : "Guy", "non-dropping-particle" : "", "parse-names" : false, "suffix" : "" }, { "dropping-particle" : "", "family" : "Shi", "given" : "Jiye", "non-dropping-particle" : "", "parse-names" : false, "suffix" : "" }, { "dropping-particle" : "", "family" : "Deane", "given" : "Charlotte M.", "non-dropping-particle" : "", "parse-names" : false, "suffix" : "" } ], "container-title" : "mAbs", "id" : "ITEM-1", "issue" : "7", "issued" : { "date-parts" : [ [ "2016", "10", "2" ] ] }, "page" : "1259-1268", "title" : "ABodyBuilder: Automated antibody structure prediction with data\u2013driven accuracy estimation", "type" : "article-journal", "volume" : "8" }, "uris" : [ "http://www.mendeley.com/documents/?uuid=3413b421-50ba-3b44-9566-5f148200a9a2" ] }, { "id" : "ITEM-2", "itemData" : { "DOI" : "10.1093/nar/gkt1043", "ISSN" : "1362-4962", "PMID" : "24214988", "abstract" : "Structural antibody database (SAbDab; http://opig.stats.ox.ac.uk/webapps/sabdab) is an online resource containing all the publicly available antibody structures annotated and presented in a consistent fashion. The data are annotated with several properties including experimental information, gene details, correct heavy and light chain pairings, antigen details and, where available, antibody-antigen binding affinity. The user can select structures, according to these attributes as well as structural properties such as complementarity determining region loop conformation and variable domain orientation. Individual structures, datasets and the complete database can be downloaded.", "author" : [ { "dropping-particle" : "", "family" : "Dunbar", "given" : "James", "non-dropping-particle" : "", "parse-names" : false, "suffix" : "" }, { "dropping-particle" : "", "family" : "Krawczyk", "given" : "Konrad", "non-dropping-particle" : "", "parse-names" : false, "suffix" : "" }, { "dropping-particle" : "", "family" : "Leem", "given" : "Jinwoo", "non-dropping-particle" : "", "parse-names" : false, "suffix" : "" }, { "dropping-particle" : "", "family" : "Baker", "given" : "Terry", "non-dropping-particle" : "", "parse-names" : false, "suffix" : "" }, { "dropping-particle" : "", "family" : "Fuchs", "given" : "Angelika", "non-dropping-particle" : "", "parse-names" : false, "suffix" : "" }, { "dropping-particle" : "", "family" : "Georges", "given" : "Guy", "non-dropping-particle" : "", "parse-names" : false, "suffix" : "" }, { "dropping-particle" : "", "family" : "Shi", "given" : "Jiye", "non-dropping-particle" : "", "parse-names" : false, "suffix" : "" }, { "dropping-particle" : "", "family" : "Deane", "given" : "Charlotte M", "non-dropping-particle" : "", "parse-names" : false, "suffix" : "" } ], "container-title" : "Nucleic acids research", "id" : "ITEM-2", "issue" : "Database issue", "issued" : { "date-parts" : [ [ "2014", "1" ] ] }, "page" : "D1140-6", "publisher" : "Oxford University Press", "title" : "SAbDab: the structural antibody database.", "type" : "article-journal", "volume" : "42" }, "uris" : [ "http://www.mendeley.com/documents/?uuid=01e12048-8e49-33bd-a556-768b2cff7b74" ] } ], "mendeley" : { "formattedCitation" : "(55,54)", "plainTextFormattedCitation" : "(55,54)", "previouslyFormattedCitation" : "(2,3)" }, "properties" : {  }, "schema" : "https://github.com/citation-style-language/schema/raw/master/csl-citation.json" }</w:instrText>
      </w:r>
      <w:r w:rsidRPr="00917937">
        <w:rPr>
          <w:rFonts w:ascii="Times New Roman" w:hAnsi="Times New Roman" w:cs="Times New Roman"/>
        </w:rPr>
        <w:fldChar w:fldCharType="separate"/>
      </w:r>
      <w:r w:rsidR="009707EC" w:rsidRPr="009707EC">
        <w:rPr>
          <w:rFonts w:ascii="Times New Roman" w:hAnsi="Times New Roman" w:cs="Times New Roman"/>
          <w:noProof/>
        </w:rPr>
        <w:t>(55,54)</w:t>
      </w:r>
      <w:r w:rsidRPr="00917937">
        <w:rPr>
          <w:rFonts w:ascii="Times New Roman" w:hAnsi="Times New Roman" w:cs="Times New Roman"/>
        </w:rPr>
        <w:fldChar w:fldCharType="end"/>
      </w:r>
    </w:p>
    <w:p w14:paraId="42E7E5C7" w14:textId="77777777" w:rsidR="00E0450D" w:rsidRPr="00917937" w:rsidRDefault="00E0450D" w:rsidP="00E0450D">
      <w:pPr>
        <w:spacing w:line="480" w:lineRule="auto"/>
        <w:jc w:val="both"/>
        <w:rPr>
          <w:rFonts w:ascii="Times New Roman" w:hAnsi="Times New Roman" w:cs="Times New Roman"/>
        </w:rPr>
      </w:pPr>
    </w:p>
    <w:p w14:paraId="5566CB86" w14:textId="77777777" w:rsidR="00E0450D" w:rsidRDefault="00E0450D" w:rsidP="00E0450D">
      <w:pPr>
        <w:spacing w:line="480" w:lineRule="auto"/>
        <w:ind w:firstLine="612"/>
        <w:jc w:val="both"/>
        <w:rPr>
          <w:rFonts w:ascii="Times New Roman" w:hAnsi="Times New Roman" w:cs="Times New Roman"/>
        </w:rPr>
      </w:pPr>
      <w:r w:rsidRPr="009123B7">
        <w:rPr>
          <w:rFonts w:ascii="Times New Roman" w:hAnsi="Times New Roman" w:cs="Times New Roman"/>
          <w:i/>
        </w:rPr>
        <w:t>20. Anti</w:t>
      </w:r>
      <w:r w:rsidRPr="00917937">
        <w:rPr>
          <w:rFonts w:ascii="Times New Roman" w:hAnsi="Times New Roman" w:cs="Times New Roman"/>
          <w:i/>
        </w:rPr>
        <w:t xml:space="preserve">-lysozyme. </w:t>
      </w:r>
      <w:r>
        <w:rPr>
          <w:rFonts w:ascii="Times New Roman" w:hAnsi="Times New Roman" w:cs="Times New Roman"/>
        </w:rPr>
        <w:t>The demand for V</w:t>
      </w:r>
      <w:r w:rsidRPr="00764C5D">
        <w:rPr>
          <w:rFonts w:ascii="Times New Roman" w:hAnsi="Times New Roman" w:cs="Times New Roman"/>
          <w:vertAlign w:val="subscript"/>
        </w:rPr>
        <w:t>H</w:t>
      </w:r>
      <w:r>
        <w:rPr>
          <w:rFonts w:ascii="Times New Roman" w:hAnsi="Times New Roman" w:cs="Times New Roman"/>
        </w:rPr>
        <w:t>H in therapeutics and diagnostics is on rise</w:t>
      </w:r>
      <w:bookmarkEnd w:id="1"/>
      <w:r>
        <w:rPr>
          <w:rFonts w:ascii="Times New Roman" w:hAnsi="Times New Roman" w:cs="Times New Roman"/>
        </w:rPr>
        <w:t>. Like most proteins, bulk production in-vitro of V</w:t>
      </w:r>
      <w:r w:rsidRPr="00764C5D">
        <w:rPr>
          <w:rFonts w:ascii="Times New Roman" w:hAnsi="Times New Roman" w:cs="Times New Roman"/>
          <w:vertAlign w:val="subscript"/>
        </w:rPr>
        <w:t>H</w:t>
      </w:r>
      <w:r>
        <w:rPr>
          <w:rFonts w:ascii="Times New Roman" w:hAnsi="Times New Roman" w:cs="Times New Roman"/>
        </w:rPr>
        <w:t>H is influenced by various biophysical properties. A comprehensive understanding of the degree of the influence of amino acid substitutions and CDRs on these above-mentioned factors through Molecular dynamics and docking is the main goal of this study.</w:t>
      </w:r>
      <w:r w:rsidRPr="00917937">
        <w:rPr>
          <w:rFonts w:ascii="Times New Roman" w:hAnsi="Times New Roman" w:cs="Times New Roman"/>
        </w:rPr>
        <w:t xml:space="preserve"> </w:t>
      </w:r>
      <w:r>
        <w:rPr>
          <w:rFonts w:ascii="Times New Roman" w:hAnsi="Times New Roman" w:cs="Times New Roman"/>
        </w:rPr>
        <w:t>T</w:t>
      </w:r>
      <w:r w:rsidRPr="00917937">
        <w:rPr>
          <w:rFonts w:ascii="Times New Roman" w:hAnsi="Times New Roman" w:cs="Times New Roman"/>
        </w:rPr>
        <w:t>hree V</w:t>
      </w:r>
      <w:r w:rsidRPr="00917937">
        <w:rPr>
          <w:rFonts w:ascii="Times New Roman" w:hAnsi="Times New Roman" w:cs="Times New Roman"/>
          <w:vertAlign w:val="subscript"/>
        </w:rPr>
        <w:t>H</w:t>
      </w:r>
      <w:r w:rsidRPr="00917937">
        <w:rPr>
          <w:rFonts w:ascii="Times New Roman" w:hAnsi="Times New Roman" w:cs="Times New Roman"/>
        </w:rPr>
        <w:t>H protein</w:t>
      </w:r>
      <w:r>
        <w:rPr>
          <w:rFonts w:ascii="Times New Roman" w:hAnsi="Times New Roman" w:cs="Times New Roman"/>
        </w:rPr>
        <w:t>s</w:t>
      </w:r>
      <w:r w:rsidRPr="00917937">
        <w:rPr>
          <w:rFonts w:ascii="Times New Roman" w:hAnsi="Times New Roman" w:cs="Times New Roman"/>
        </w:rPr>
        <w:t xml:space="preserve"> with known structures namely </w:t>
      </w:r>
      <w:r w:rsidRPr="00917937">
        <w:rPr>
          <w:rFonts w:ascii="Times New Roman" w:hAnsi="Times New Roman" w:cs="Times New Roman"/>
          <w:color w:val="222222"/>
          <w:spacing w:val="3"/>
          <w:shd w:val="clear" w:color="auto" w:fill="FFFFFF"/>
        </w:rPr>
        <w:t xml:space="preserve">NbHuL6, cAbLys and cAbCII10 were used in the study. The FRs of NbHuL6 were modelled with those of PDBID: </w:t>
      </w:r>
      <w:r w:rsidRPr="0027246C">
        <w:rPr>
          <w:rFonts w:ascii="Times New Roman" w:hAnsi="Times New Roman" w:cs="Times New Roman"/>
        </w:rPr>
        <w:t>3EBA</w:t>
      </w:r>
      <w:r w:rsidRPr="00EE0874">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"10.1074/jbc.M806889200", "ISSN" : "0021-9258", "PMID" : "19010777", "abstract" : "Nanobodies, single-domain antigen-binding fragments of camelid-specific heavy-chain only antibodies offer special advantages in therapy over classic antibody fragments because of their smaller size, robustness, and preference to target unique epitopes. A Nanobody differs from a human heavy chain variable domain in about ten amino acids spread all over its surface, four hallmark Nanobody-specific amino acids in the framework-2 region (positions 42, 49, 50, and 52), and a longer third antigen-binding loop (H3) folding over this area. For therapeutic applications the camelid-specific amino acid sequences in the framework have to be mutated to their human heavy chain variable domain equivalent, i.e. humanized. We performed this humanization exercise with Nanobodies of the subfamily that represents close to 80% of all dromedary-derived Nanobodies and investigated the effects on antigen affinity, solubility, expression yield, and stability. It is demonstrated that the humanization of Nanobody-specific residues outside framework-2 are neutral to the Nanobody properties. Surprisingly, the Glu-49 --&gt; Gly and Arg-50 --&gt; Leu humanization of hallmark amino acids generates a single domain that is more stable though probably less soluble. The other framework-2 substitutions, Phe-42 --&gt; Val and Gly/Ala-52 --&gt; Trp, are detrimental for antigen affinity, due to a repositioning of the H3 loop as shown by their crystal structures. These insights were used to identify a soluble, stable, well expressed universal humanized Nanobody scaffold that allows grafts of antigen-binding loops from other Nanobodies with transfer of the antigen specificity and affinity.", "author" : [ { "dropping-particle" : "", "family" : "Vincke", "given" : "C\u00e9cile", "non-dropping-particle" : "", "parse-names" : false, "suffix" : "" }, { "dropping-particle" : "", "family" : "Loris", "given" : "Remy", "non-dropping-particle" : "", "parse-names" : false, "suffix" : "" }, { "dropping-particle" : "", "family" : "Saerens", "given" : "Dirk", "non-dropping-particle" : "", "parse-names" : false, "suffix" : "" }, { "dropping-particle" : "", "family" : "Martinez-Rodriguez", "given" : "Sergio", "non-dropping-particle" : "", "parse-names" : false, "suffix" : "" }, { "dropping-particle" : "", "family" : "Muyldermans", "given" : "Serge", "non-dropping-particle" : "", "parse-names" : false, "suffix" : "" }, { "dropping-particle" : "", "family" : "Conrath", "given" : "Katja", "non-dropping-particle" : "", "parse-names" : false, "suffix" : "" } ], "container-title" : "The Journal of biological chemistry", "id" : "ITEM-1", "issue" : "5", "issued" : { "date-parts" : [ [ "2009", "1", "30" ] ] }, "page" : "3273-84", "title" : "General strategy to humanize a camelid single-domain antibody and identification of a universal humanized nanobody scaffold.", "type" : "article-journal", "volume" : "284" }, "uris" : [ "http://www.mendeley.com/documents/?uuid=4ddbc520-2d47-3547-bbc1-28797d3440db" ] } ], "mendeley" : { "formattedCitation" : "(56)", "plainTextFormattedCitation" : "(56)", "previouslyFormattedCitation" : "(59)" }, "properties" : {  }, "schema" : "https://github.com/citation-style-language/schema/raw/master/csl-citation.json" }</w:instrText>
      </w:r>
      <w:r w:rsidRPr="00EE0874">
        <w:rPr>
          <w:rFonts w:ascii="Times New Roman" w:hAnsi="Times New Roman" w:cs="Times New Roman"/>
        </w:rPr>
        <w:fldChar w:fldCharType="separate"/>
      </w:r>
      <w:r w:rsidR="009707EC" w:rsidRPr="009707EC">
        <w:rPr>
          <w:rFonts w:ascii="Times New Roman" w:hAnsi="Times New Roman" w:cs="Times New Roman"/>
          <w:noProof/>
        </w:rPr>
        <w:t>(56)</w:t>
      </w:r>
      <w:r w:rsidRPr="00EE0874">
        <w:rPr>
          <w:rFonts w:ascii="Times New Roman" w:hAnsi="Times New Roman" w:cs="Times New Roman"/>
        </w:rPr>
        <w:fldChar w:fldCharType="end"/>
      </w:r>
      <w:r w:rsidRPr="00917937">
        <w:rPr>
          <w:rFonts w:ascii="Times New Roman" w:hAnsi="Times New Roman" w:cs="Times New Roman"/>
          <w:color w:val="222222"/>
          <w:spacing w:val="3"/>
          <w:shd w:val="clear" w:color="auto" w:fill="FFFFFF"/>
        </w:rPr>
        <w:t xml:space="preserve"> and FRs of cAbLys and cAbCII10 were modelled with PDBID: </w:t>
      </w:r>
      <w:r w:rsidRPr="00895F0B">
        <w:rPr>
          <w:rFonts w:ascii="Times New Roman" w:hAnsi="Times New Roman" w:cs="Times New Roman"/>
        </w:rPr>
        <w:t>1JTP</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"10.1006/jmbi.2001.5075", "ISSN" : "0022-2836", "PMID" : "11676532", "abstract" : "In most of the work dealing with the analysis of protein-protein interfaces, a single X-ray structure is available or selected, and implicitly it is assumed that this structure corresponds to the optimal complex for this pair of proteins. However, we have found a degenerate interface in a high-affinity antibody-antigen complex: the two independent complexes of the camel variable domain antibody fragment cAb-Lys3 and its antigen hen egg white lysozyme present in the asymmetric unit of our crystals show a difference in relative orientation between antibody and antigen, leading to important differences at the protein-protein interface. A third cAb-Lys3-hen lysozyme complex in a different crystal form adopts yet another relative orientation. Our results show that protein-protein interface characteristics can vary significantly between different specimens of the same high-affinity antibody-protein antigen complex. Consideration should be given to this type of observation when trying to establish general protein-protein interface characteristics.", "author" : [ { "dropping-particle" : "", "family" : "Decanniere", "given" : "K", "non-dropping-particle" : "", "parse-names" : false, "suffix" : "" }, { "dropping-particle" : "", "family" : "Transue", "given" : "T R", "non-dropping-particle" : "", "parse-names" : false, "suffix" : "" }, { "dropping-particle" : "", "family" : "Desmyter", "given" : "A", "non-dropping-particle" : "", "parse-names" : false, "suffix" : "" }, { "dropping-particle" : "", "family" : "Maes", "given" : "D", "non-dropping-particle" : "", "parse-names" : false, "suffix" : "" }, { "dropping-particle" : "", "family" : "Muyldermans", "given" : "S", "non-dropping-particle" : "", "parse-names" : false, "suffix" : "" }, { "dropping-particle" : "", "family" : "Wyns", "given" : "L", "non-dropping-particle" : "", "parse-names" : false, "suffix" : "" } ], "container-title" : "Journal of molecular biology", "id" : "ITEM-1", "issue" : "3", "issued" : { "date-parts" : [ [ "2001", "10", "26" ] ] }, "page" : "473-8", "title" : "Degenerate interfaces in antigen-antibody complexes.", "type" : "article-journal", "volume" : "313" }, "uris" : [ "http://www.mendeley.com/documents/?uuid=a05bde5f-5a01-3c6c-b10b-05bcd5e1ca9d" ] } ], "mendeley" : { "formattedCitation" : "(2)", "plainTextFormattedCitation" : "(2)", "previouslyFormattedCitation" : "(8)"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(2)</w:t>
      </w:r>
      <w:r>
        <w:rPr>
          <w:rFonts w:ascii="Times New Roman" w:hAnsi="Times New Roman" w:cs="Times New Roman"/>
        </w:rPr>
        <w:fldChar w:fldCharType="end"/>
      </w:r>
      <w:r w:rsidRPr="00917937">
        <w:rPr>
          <w:rFonts w:ascii="Times New Roman" w:hAnsi="Times New Roman" w:cs="Times New Roman"/>
          <w:color w:val="222222"/>
          <w:spacing w:val="3"/>
          <w:shd w:val="clear" w:color="auto" w:fill="FFFFFF"/>
        </w:rPr>
        <w:t xml:space="preserve"> and </w:t>
      </w:r>
      <w:r w:rsidRPr="00EE0874">
        <w:rPr>
          <w:rFonts w:ascii="Times New Roman" w:hAnsi="Times New Roman" w:cs="Times New Roman"/>
          <w:color w:val="222222"/>
          <w:spacing w:val="3"/>
          <w:shd w:val="clear" w:color="auto" w:fill="FFFFFF"/>
        </w:rPr>
        <w:t xml:space="preserve">PDBID </w:t>
      </w:r>
      <w:r w:rsidRPr="00895F0B">
        <w:rPr>
          <w:rFonts w:ascii="Times New Roman" w:hAnsi="Times New Roman" w:cs="Times New Roman"/>
        </w:rPr>
        <w:t>1ZMY</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"10.1016/j.jmb.2005.07.038", "ISSN" : "0022-2836", "PMID" : "16095608", "abstract" : "Camel single-domain antibody fragments (VHHs) are promising tools in numerous biotechnological and medical applications. However, some conditions under which antibodies are used are so demanding that they can be met by only the most robust VHHs. A universal framework offering the required properties for use in various applications (e.g. as intrabody, as probe in biosensors or on micro-arrays) is highly valuable and might be further implemented when employment of VHHs in human therapy is envisaged. We identified the VHH framework of cAbBCII10 as a potential candidate, useful for the exchange of antigen specificities by complementarity determining region (CDR) grafting. Due to the large number of CDR-H loop structures present on VHHs, this grafting technique was expected to be rather unpredictable. Nonetheless, the plasticity of the cAbBCII10 framework allows successful transfer of antigen specificity from donor VHHs onto its scaffold. The cAbBCII10 was chosen essentially for its high level of stability (47 kJmol(-1)), good expression level (5 mgl(-1) in E.coli) and its ability to be functional in the absence of the conserved disulfide bond. All five chimeras generated by grafting CDR-Hs, from donor VHHs belonging to subfamily 2 that encompass 75% of all antigen-specific VHHs, on the framework of cAbBCII10 were functional and generally had an increased thermodynamic stability. The grafting of CDR-H loops from VHHs belonging to other subfamilies resulted in chimeras of reduced antigen-binding capacity.", "author" : [ { "dropping-particle" : "", "family" : "Saerens", "given" : "Dirk", "non-dropping-particle" : "", "parse-names" : false, "suffix" : "" }, { "dropping-particle" : "", "family" : "Pellis", "given" : "Mireille", "non-dropping-particle" : "", "parse-names" : false, "suffix" : "" }, { "dropping-particle" : "", "family" : "Loris", "given" : "Remy", "non-dropping-particle" : "", "parse-names" : false, "suffix" : "" }, { "dropping-particle" : "", "family" : "Pardon", "given" : "Els", "non-dropping-particle" : "", "parse-names" : false, "suffix" : "" }, { "dropping-particle" : "", "family" : "Dumoulin", "given" : "Mireille", "non-dropping-particle" : "", "parse-names" : false, "suffix" : "" }, { "dropping-particle" : "", "family" : "Matagne", "given" : "Andr\u00e9", "non-dropping-particle" : "", "parse-names" : false, "suffix" : "" }, { "dropping-particle" : "", "family" : "Wyns", "given" : "Lode", "non-dropping-particle" : "", "parse-names" : false, "suffix" : "" }, { "dropping-particle" : "", "family" : "Muyldermans", "given" : "Serge", "non-dropping-particle" : "", "parse-names" : false, "suffix" : "" }, { "dropping-particle" : "", "family" : "Conrath", "given" : "Katja", "non-dropping-particle" : "", "parse-names" : false, "suffix" : "" } ], "container-title" : "Journal of molecular biology", "id" : "ITEM-1", "issue" : "3", "issued" : { "date-parts" : [ [ "2005", "9", "23" ] ] }, "page" : "597-607", "title" : "Identification of a universal VHH framework to graft non-canonical antigen-binding loops of camel single-domain antibodies.", "type" : "article-journal", "volume" : "352" }, "uris" : [ "http://www.mendeley.com/documents/?uuid=d7a6791a-ec02-34b0-b6a2-d55871cc012a" ] } ], "mendeley" : { "formattedCitation" : "(57)", "plainTextFormattedCitation" : "(57)", "previouslyFormattedCitation" : "(60)"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(57)</w:t>
      </w:r>
      <w:r>
        <w:rPr>
          <w:rFonts w:ascii="Times New Roman" w:hAnsi="Times New Roman" w:cs="Times New Roman"/>
        </w:rPr>
        <w:fldChar w:fldCharType="end"/>
      </w:r>
      <w:r w:rsidRPr="00917937">
        <w:rPr>
          <w:rFonts w:ascii="Times New Roman" w:hAnsi="Times New Roman" w:cs="Times New Roman"/>
          <w:color w:val="222222"/>
          <w:spacing w:val="3"/>
          <w:shd w:val="clear" w:color="auto" w:fill="FFFFFF"/>
        </w:rPr>
        <w:t xml:space="preserve">. The reasons for selecting these templates are specific to the study. The loops were modelled using templates from PDBID </w:t>
      </w:r>
      <w:r w:rsidRPr="00895F0B">
        <w:rPr>
          <w:rFonts w:ascii="Times New Roman" w:hAnsi="Times New Roman" w:cs="Times New Roman"/>
        </w:rPr>
        <w:t>3DWT</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"10.1074/jbc.M806889200", "ISSN" : "0021-9258", "PMID" : "19010777", "abstract" : "Nanobodies, single-domain antigen-binding fragments of camelid-specific heavy-chain only antibodies offer special advantages in therapy over classic antibody fragments because of their smaller size, robustness, and preference to target unique epitopes. A Nanobody differs from a human heavy chain variable domain in about ten amino acids spread all over its surface, four hallmark Nanobody-specific amino acids in the framework-2 region (positions 42, 49, 50, and 52), and a longer third antigen-binding loop (H3) folding over this area. For therapeutic applications the camelid-specific amino acid sequences in the framework have to be mutated to their human heavy chain variable domain equivalent, i.e. humanized. We performed this humanization exercise with Nanobodies of the subfamily that represents close to 80% of all dromedary-derived Nanobodies and investigated the effects on antigen affinity, solubility, expression yield, and stability. It is demonstrated that the humanization of Nanobody-specific residues outside framework-2 are neutral to the Nanobody properties. Surprisingly, the Glu-49 --&gt; Gly and Arg-50 --&gt; Leu humanization of hallmark amino acids generates a single domain that is more stable though probably less soluble. The other framework-2 substitutions, Phe-42 --&gt; Val and Gly/Ala-52 --&gt; Trp, are detrimental for antigen affinity, due to a repositioning of the H3 loop as shown by their crystal structures. These insights were used to identify a soluble, stable, well expressed universal humanized Nanobody scaffold that allows grafts of antigen-binding loops from other Nanobodies with transfer of the antigen specificity and affinity.", "author" : [ { "dropping-particle" : "", "family" : "Vincke", "given" : "C\u00e9cile", "non-dropping-particle" : "", "parse-names" : false, "suffix" : "" }, { "dropping-particle" : "", "family" : "Loris", "given" : "Remy", "non-dropping-particle" : "", "parse-names" : false, "suffix" : "" }, { "dropping-particle" : "", "family" : "Saerens", "given" : "Dirk", "non-dropping-particle" : "", "parse-names" : false, "suffix" : "" }, { "dropping-particle" : "", "family" : "Martinez-Rodriguez", "given" : "Sergio", "non-dropping-particle" : "", "parse-names" : false, "suffix" : "" }, { "dropping-particle" : "", "family" : "Muyldermans", "given" : "Serge", "non-dropping-particle" : "", "parse-names" : false, "suffix" : "" }, { "dropping-particle" : "", "family" : "Conrath", "given" : "Katja", "non-dropping-particle" : "", "parse-names" : false, "suffix" : "" } ], "container-title" : "The Journal of biological chemistry", "id" : "ITEM-1", "issue" : "5", "issued" : { "date-parts" : [ [ "2009", "1", "30" ] ] }, "page" : "3273-84", "title" : "General strategy to humanize a camelid single-domain antibody and identification of a universal humanized nanobody scaffold.", "type" : "article-journal", "volume" : "284" }, "uris" : [ "http://www.mendeley.com/documents/?uuid=4ddbc520-2d47-3547-bbc1-28797d3440db" ] } ], "mendeley" : { "formattedCitation" : "(56)", "plainTextFormattedCitation" : "(56)", "previouslyFormattedCitation" : "(59)"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(56)</w:t>
      </w:r>
      <w:r>
        <w:rPr>
          <w:rFonts w:ascii="Times New Roman" w:hAnsi="Times New Roman" w:cs="Times New Roman"/>
        </w:rPr>
        <w:fldChar w:fldCharType="end"/>
      </w:r>
      <w:r w:rsidRPr="00917937">
        <w:rPr>
          <w:rFonts w:ascii="Times New Roman" w:hAnsi="Times New Roman" w:cs="Times New Roman"/>
          <w:color w:val="222222"/>
          <w:spacing w:val="3"/>
          <w:shd w:val="clear" w:color="auto" w:fill="FFFFFF"/>
        </w:rPr>
        <w:t xml:space="preserve"> and </w:t>
      </w:r>
      <w:r w:rsidRPr="00895F0B">
        <w:rPr>
          <w:rFonts w:ascii="Times New Roman" w:hAnsi="Times New Roman" w:cs="Times New Roman"/>
        </w:rPr>
        <w:t>1ZMY</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"10.1016/j.jmb.2005.07.038", "ISSN" : "0022-2836", "PMID" : "16095608", "abstract" : "Camel single-domain antibody fragments (VHHs) are promising tools in numerous biotechnological and medical applications. However, some conditions under which antibodies are used are so demanding that they can be met by only the most robust VHHs. A universal framework offering the required properties for use in various applications (e.g. as intrabody, as probe in biosensors or on micro-arrays) is highly valuable and might be further implemented when employment of VHHs in human therapy is envisaged. We identified the VHH framework of cAbBCII10 as a potential candidate, useful for the exchange of antigen specificities by complementarity determining region (CDR) grafting. Due to the large number of CDR-H loop structures present on VHHs, this grafting technique was expected to be rather unpredictable. Nonetheless, the plasticity of the cAbBCII10 framework allows successful transfer of antigen specificity from donor VHHs onto its scaffold. The cAbBCII10 was chosen essentially for its high level of stability (47 kJmol(-1)), good expression level (5 mgl(-1) in E.coli) and its ability to be functional in the absence of the conserved disulfide bond. All five chimeras generated by grafting CDR-Hs, from donor VHHs belonging to subfamily 2 that encompass 75% of all antigen-specific VHHs, on the framework of cAbBCII10 were functional and generally had an increased thermodynamic stability. The grafting of CDR-H loops from VHHs belonging to other subfamilies resulted in chimeras of reduced antigen-binding capacity.", "author" : [ { "dropping-particle" : "", "family" : "Saerens", "given" : "Dirk", "non-dropping-particle" : "", "parse-names" : false, "suffix" : "" }, { "dropping-particle" : "", "family" : "Pellis", "given" : "Mireille", "non-dropping-particle" : "", "parse-names" : false, "suffix" : "" }, { "dropping-particle" : "", "family" : "Loris", "given" : "Remy", "non-dropping-particle" : "", "parse-names" : false, "suffix" : "" }, { "dropping-particle" : "", "family" : "Pardon", "given" : "Els", "non-dropping-particle" : "", "parse-names" : false, "suffix" : "" }, { "dropping-particle" : "", "family" : "Dumoulin", "given" : "Mireille", "non-dropping-particle" : "", "parse-names" : false, "suffix" : "" }, { "dropping-particle" : "", "family" : "Matagne", "given" : "Andr\u00e9", "non-dropping-particle" : "", "parse-names" : false, "suffix" : "" }, { "dropping-particle" : "", "family" : "Wyns", "given" : "Lode", "non-dropping-particle" : "", "parse-names" : false, "suffix" : "" }, { "dropping-particle" : "", "family" : "Muyldermans", "given" : "Serge", "non-dropping-particle" : "", "parse-names" : false, "suffix" : "" }, { "dropping-particle" : "", "family" : "Conrath", "given" : "Katja", "non-dropping-particle" : "", "parse-names" : false, "suffix" : "" } ], "container-title" : "Journal of molecular biology", "id" : "ITEM-1", "issue" : "3", "issued" : { "date-parts" : [ [ "2005", "9", "23" ] ] }, "page" : "597-607", "title" : "Identification of a universal VHH framework to graft non-canonical antigen-binding loops of camel single-domain antibodies.", "type" : "article-journal", "volume" : "352" }, "uris" : [ "http://www.mendeley.com/documents/?uuid=d7a6791a-ec02-34b0-b6a2-d55871cc012a" ] } ], "mendeley" : { "formattedCitation" : "(57)", "plainTextFormattedCitation" : "(57)", "previouslyFormattedCitation" : "(60)"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(57)</w:t>
      </w:r>
      <w:r>
        <w:rPr>
          <w:rFonts w:ascii="Times New Roman" w:hAnsi="Times New Roman" w:cs="Times New Roman"/>
        </w:rPr>
        <w:fldChar w:fldCharType="end"/>
      </w:r>
      <w:r w:rsidRPr="00917937">
        <w:rPr>
          <w:rFonts w:ascii="Times New Roman" w:hAnsi="Times New Roman" w:cs="Times New Roman"/>
          <w:color w:val="222222"/>
          <w:spacing w:val="3"/>
          <w:shd w:val="clear" w:color="auto" w:fill="FFFFFF"/>
        </w:rPr>
        <w:t>.</w:t>
      </w:r>
      <w:r>
        <w:rPr>
          <w:rFonts w:ascii="Times New Roman" w:hAnsi="Times New Roman" w:cs="Times New Roman"/>
          <w:color w:val="222222"/>
          <w:spacing w:val="3"/>
          <w:shd w:val="clear" w:color="auto" w:fill="FFFFFF"/>
        </w:rPr>
        <w:t xml:space="preserve"> These chimeric VHH were manually built after superposition. The amino acid mutants in the FR2 region were generated using Swiss Pdb-viewer. The mutants and chimeras were assessed for thermos-stability using molecular dynamics and colloidal interactions using docking to understand the interplay of the biophysical factors on the yield of respective mutants or chimeras </w:t>
      </w:r>
      <w:r w:rsidRPr="00917937">
        <w:rPr>
          <w:rFonts w:ascii="Times New Roman" w:hAnsi="Times New Roman" w:cs="Times New Roman"/>
          <w:color w:val="222222"/>
          <w:spacing w:val="3"/>
          <w:shd w:val="clear" w:color="auto" w:fill="FFFFFF"/>
        </w:rPr>
        <w:fldChar w:fldCharType="begin" w:fldLock="1"/>
      </w:r>
      <w:r w:rsidR="009707EC">
        <w:rPr>
          <w:rFonts w:ascii="Times New Roman" w:hAnsi="Times New Roman" w:cs="Times New Roman"/>
          <w:color w:val="222222"/>
          <w:spacing w:val="3"/>
          <w:shd w:val="clear" w:color="auto" w:fill="FFFFFF"/>
        </w:rPr>
        <w:instrText>ADDIN CSL_CITATION { "citationItems" : [ { "id" : "ITEM-1", "itemData" : { "DOI" : "10.1038/srep34869", "ISSN" : "2045-2322", "author" : [ { "dropping-particle" : "", "family" : "Soler", "given" : "Miguel A.", "non-dropping-particle" : "", "parse-names" : false, "suffix" : "" }, { "dropping-particle" : "", "family" : "Marco", "given" : "Ario", "non-dropping-particle" : "de", "parse-names" : false, "suffix" : "" }, { "dropping-particle" : "", "family" : "Fortuna", "given" : "Sara", "non-dropping-particle" : "", "parse-names" : false, "suffix" : "" }, { "dropping-particle" : "", "family" : "Wall", "given" : "R.", "non-dropping-particle" : "", "parse-names" : false, "suffix" : "" }, { "dropping-particle" : "", "family" : "Wan", "given" : "Y.", "non-dropping-particle" : "", "parse-names" : false, "suffix" : "" } ], "container-title" : "Scientific Reports", "id" : "ITEM-1", "issue" : "1", "issued" : { "date-parts" : [ [ "2016", "12", "10" ] ] }, "page" : "34869", "publisher" : "Nature Publishing Group", "title" : "Molecular dynamics simulations and docking enable to explore the biophysical factors controlling the yields of engineered nanobodies", "type" : "article-journal", "volume" : "6" }, "uris" : [ "http://www.mendeley.com/documents/?uuid=f2ab58af-1baf-4576-84c4-7b08744af06e" ] } ], "mendeley" : { "formattedCitation" : "(58)", "plainTextFormattedCitation" : "(58)", "previouslyFormattedCitation" : "(61)" }, "properties" : {  }, "schema" : "https://github.com/citation-style-language/schema/raw/master/csl-citation.json" }</w:instrText>
      </w:r>
      <w:r w:rsidRPr="00917937">
        <w:rPr>
          <w:rFonts w:ascii="Times New Roman" w:hAnsi="Times New Roman" w:cs="Times New Roman"/>
          <w:color w:val="222222"/>
          <w:spacing w:val="3"/>
          <w:shd w:val="clear" w:color="auto" w:fill="FFFFFF"/>
        </w:rPr>
        <w:fldChar w:fldCharType="separate"/>
      </w:r>
      <w:r w:rsidR="009707EC" w:rsidRPr="009707EC">
        <w:rPr>
          <w:rFonts w:ascii="Times New Roman" w:hAnsi="Times New Roman" w:cs="Times New Roman"/>
          <w:noProof/>
          <w:color w:val="222222"/>
          <w:spacing w:val="3"/>
          <w:shd w:val="clear" w:color="auto" w:fill="FFFFFF"/>
        </w:rPr>
        <w:t>(58)</w:t>
      </w:r>
      <w:r w:rsidRPr="00917937">
        <w:rPr>
          <w:rFonts w:ascii="Times New Roman" w:hAnsi="Times New Roman" w:cs="Times New Roman"/>
          <w:color w:val="222222"/>
          <w:spacing w:val="3"/>
          <w:shd w:val="clear" w:color="auto" w:fill="FFFFFF"/>
        </w:rPr>
        <w:fldChar w:fldCharType="end"/>
      </w:r>
      <w:r w:rsidRPr="00917937">
        <w:rPr>
          <w:rFonts w:ascii="Times New Roman" w:hAnsi="Times New Roman" w:cs="Times New Roman"/>
          <w:color w:val="222222"/>
          <w:spacing w:val="3"/>
          <w:shd w:val="clear" w:color="auto" w:fill="FFFFFF"/>
        </w:rPr>
        <w:t>.</w:t>
      </w:r>
      <w:r w:rsidDel="00B122FD">
        <w:rPr>
          <w:rFonts w:ascii="Times New Roman" w:hAnsi="Times New Roman" w:cs="Times New Roman"/>
          <w:color w:val="222222"/>
          <w:spacing w:val="3"/>
          <w:shd w:val="clear" w:color="auto" w:fill="FFFFFF"/>
        </w:rPr>
        <w:t xml:space="preserve"> </w:t>
      </w:r>
    </w:p>
    <w:p w14:paraId="639AB16A" w14:textId="77777777" w:rsidR="00E0450D" w:rsidRPr="00917937" w:rsidRDefault="00E0450D" w:rsidP="00E0450D">
      <w:pPr>
        <w:spacing w:line="480" w:lineRule="auto"/>
        <w:ind w:firstLine="612"/>
        <w:jc w:val="both"/>
        <w:rPr>
          <w:rFonts w:ascii="Times New Roman" w:hAnsi="Times New Roman" w:cs="Times New Roman"/>
        </w:rPr>
      </w:pPr>
    </w:p>
    <w:p w14:paraId="40951243" w14:textId="77777777" w:rsidR="00E0450D" w:rsidRDefault="00E0450D" w:rsidP="00E0450D">
      <w:pPr>
        <w:spacing w:line="480" w:lineRule="auto"/>
        <w:ind w:firstLine="612"/>
        <w:jc w:val="both"/>
        <w:rPr>
          <w:rFonts w:ascii="Times New Roman" w:hAnsi="Times New Roman" w:cs="Times New Roman"/>
        </w:rPr>
      </w:pPr>
      <w:r w:rsidRPr="00917937">
        <w:rPr>
          <w:rFonts w:ascii="Times New Roman" w:hAnsi="Times New Roman" w:cs="Times New Roman"/>
          <w:i/>
        </w:rPr>
        <w:t>21.</w:t>
      </w:r>
      <w:r>
        <w:rPr>
          <w:rFonts w:ascii="Times New Roman" w:hAnsi="Times New Roman" w:cs="Times New Roman"/>
          <w:i/>
        </w:rPr>
        <w:t xml:space="preserve"> </w:t>
      </w:r>
      <w:r w:rsidRPr="00917937">
        <w:rPr>
          <w:rFonts w:ascii="Times New Roman" w:hAnsi="Times New Roman" w:cs="Times New Roman"/>
          <w:i/>
        </w:rPr>
        <w:t xml:space="preserve">Anti-CyaA-Hly. </w:t>
      </w:r>
      <w:r w:rsidRPr="00917937">
        <w:rPr>
          <w:rFonts w:ascii="Times New Roman" w:hAnsi="Times New Roman" w:cs="Times New Roman"/>
        </w:rPr>
        <w:t>Two V</w:t>
      </w:r>
      <w:r w:rsidRPr="00917937">
        <w:rPr>
          <w:rFonts w:ascii="Times New Roman" w:hAnsi="Times New Roman" w:cs="Times New Roman"/>
          <w:vertAlign w:val="subscript"/>
        </w:rPr>
        <w:t>H</w:t>
      </w:r>
      <w:r w:rsidRPr="00917937">
        <w:rPr>
          <w:rFonts w:ascii="Times New Roman" w:hAnsi="Times New Roman" w:cs="Times New Roman"/>
        </w:rPr>
        <w:t>(V</w:t>
      </w:r>
      <w:r w:rsidRPr="00917937">
        <w:rPr>
          <w:rFonts w:ascii="Times New Roman" w:hAnsi="Times New Roman" w:cs="Times New Roman"/>
          <w:vertAlign w:val="subscript"/>
        </w:rPr>
        <w:t>H</w:t>
      </w:r>
      <w:r w:rsidRPr="00917937">
        <w:rPr>
          <w:rFonts w:ascii="Times New Roman" w:hAnsi="Times New Roman" w:cs="Times New Roman"/>
        </w:rPr>
        <w:t>5,V</w:t>
      </w:r>
      <w:r w:rsidRPr="00917937">
        <w:rPr>
          <w:rFonts w:ascii="Times New Roman" w:hAnsi="Times New Roman" w:cs="Times New Roman"/>
          <w:vertAlign w:val="subscript"/>
        </w:rPr>
        <w:t>H</w:t>
      </w:r>
      <w:r w:rsidRPr="00917937">
        <w:rPr>
          <w:rFonts w:ascii="Times New Roman" w:hAnsi="Times New Roman" w:cs="Times New Roman"/>
        </w:rPr>
        <w:t xml:space="preserve">18) and </w:t>
      </w:r>
      <w:r>
        <w:rPr>
          <w:rFonts w:ascii="Times New Roman" w:hAnsi="Times New Roman" w:cs="Times New Roman"/>
        </w:rPr>
        <w:t>t</w:t>
      </w:r>
      <w:r w:rsidRPr="00917937">
        <w:rPr>
          <w:rFonts w:ascii="Times New Roman" w:hAnsi="Times New Roman" w:cs="Times New Roman"/>
        </w:rPr>
        <w:t>wo V</w:t>
      </w:r>
      <w:r w:rsidRPr="00917937">
        <w:rPr>
          <w:rFonts w:ascii="Times New Roman" w:hAnsi="Times New Roman" w:cs="Times New Roman"/>
          <w:vertAlign w:val="subscript"/>
        </w:rPr>
        <w:t>H</w:t>
      </w:r>
      <w:r w:rsidRPr="00917937">
        <w:rPr>
          <w:rFonts w:ascii="Times New Roman" w:hAnsi="Times New Roman" w:cs="Times New Roman"/>
        </w:rPr>
        <w:t>H (V</w:t>
      </w:r>
      <w:r w:rsidRPr="00917937">
        <w:rPr>
          <w:rFonts w:ascii="Times New Roman" w:hAnsi="Times New Roman" w:cs="Times New Roman"/>
          <w:vertAlign w:val="subscript"/>
        </w:rPr>
        <w:t>H</w:t>
      </w:r>
      <w:r w:rsidRPr="00917937">
        <w:rPr>
          <w:rFonts w:ascii="Times New Roman" w:hAnsi="Times New Roman" w:cs="Times New Roman"/>
        </w:rPr>
        <w:t>H2,V</w:t>
      </w:r>
      <w:r w:rsidRPr="00917937">
        <w:rPr>
          <w:rFonts w:ascii="Times New Roman" w:hAnsi="Times New Roman" w:cs="Times New Roman"/>
          <w:vertAlign w:val="subscript"/>
        </w:rPr>
        <w:t>H</w:t>
      </w:r>
      <w:r w:rsidRPr="00917937">
        <w:rPr>
          <w:rFonts w:ascii="Times New Roman" w:hAnsi="Times New Roman" w:cs="Times New Roman"/>
        </w:rPr>
        <w:t>H37) clones were screened from the phage display against the pertussis  adenylate cyclase-hemolysin toxin and the repeat in toxin (CyaA-RTX protein) sub domains.  V</w:t>
      </w:r>
      <w:r w:rsidRPr="00917937">
        <w:rPr>
          <w:rFonts w:ascii="Times New Roman" w:hAnsi="Times New Roman" w:cs="Times New Roman"/>
          <w:vertAlign w:val="subscript"/>
        </w:rPr>
        <w:t>H</w:t>
      </w:r>
      <w:r w:rsidRPr="00917937">
        <w:rPr>
          <w:rFonts w:ascii="Times New Roman" w:hAnsi="Times New Roman" w:cs="Times New Roman"/>
        </w:rPr>
        <w:t>5 and V</w:t>
      </w:r>
      <w:r w:rsidRPr="00917937">
        <w:rPr>
          <w:rFonts w:ascii="Times New Roman" w:hAnsi="Times New Roman" w:cs="Times New Roman"/>
          <w:vertAlign w:val="subscript"/>
        </w:rPr>
        <w:t>H</w:t>
      </w:r>
      <w:r w:rsidRPr="00917937">
        <w:rPr>
          <w:rFonts w:ascii="Times New Roman" w:hAnsi="Times New Roman" w:cs="Times New Roman"/>
        </w:rPr>
        <w:t xml:space="preserve">18 were modelled using </w:t>
      </w:r>
      <w:r w:rsidRPr="00895F0B">
        <w:rPr>
          <w:rFonts w:ascii="Times" w:hAnsi="Times"/>
        </w:rPr>
        <w:t>4O9H</w:t>
      </w:r>
      <w:r w:rsidRPr="00813A75">
        <w:rPr>
          <w:rStyle w:val="Lienhypertexte"/>
          <w:rFonts w:ascii="Times New Roman" w:hAnsi="Times New Roman" w:cs="Times New Roman"/>
          <w:color w:val="auto"/>
        </w:rPr>
        <w:fldChar w:fldCharType="begin" w:fldLock="1"/>
      </w:r>
      <w:r w:rsidR="009707EC">
        <w:rPr>
          <w:rStyle w:val="Lienhypertexte"/>
          <w:rFonts w:ascii="Times New Roman" w:hAnsi="Times New Roman" w:cs="Times New Roman"/>
          <w:color w:val="auto"/>
        </w:rPr>
        <w:instrText>ADDIN CSL_CITATION { "citationItems" : [ { "id" : "ITEM-1", "itemData" : { "DOI" : "10.2210/pdb4o9h/pdb", "author" : [ { "dropping-particle" : "", "family" : "Klarenbeek", "given" : "A.", "non-dropping-particle" : "", "parse-names" : false, "suffix" : "" }, { "dropping-particle" : "", "family" : "Blanchetot", "given" : "C.", "non-dropping-particle" : "", "parse-names" : false, "suffix" : "" }, { "dropping-particle" : "", "family" : "Schragel", "given" : "G.", "non-dropping-particle" : "", "parse-names" : false, "suffix" : "" }, { "dropping-particle" : "", "family" : "Sadi", "given" : "A.S.", "non-dropping-particle" : "", "parse-names" : false, "suffix" : "" }, { "dropping-particle" : "", "family" : "Ongenae", "given" : "N.", "non-dropping-particle" : "", "parse-names" : false, "suffix" : "" }, { "dropping-particle" : "", "family" : "Hemrika", "given" : "W.", "non-dropping-particle" : "", "parse-names" : false, "suffix" : "" }, { "dropping-particle" : "", "family" : "Wijdenes", "given" : "J.", "non-dropping-particle" : "", "parse-names" : false, "suffix" : "" }, { "dropping-particle" : "", "family" : "Spinelli", "given" : "S.", "non-dropping-particle" : "", "parse-names" : false, "suffix" : "" }, { "dropping-particle" : "", "family" : "Desmyter", "given" : "A.", "non-dropping-particle" : "", "parse-names" : false, "suffix" : "" }, { "dropping-particle" : "", "family" : "Cambillau", "given" : "C.", "non-dropping-particle" : "", "parse-names" : false, "suffix" : "" }, { "dropping-particle" : "", "family" : "Hultberg", "given" : "A.", "non-dropping-particle" : "", "parse-names" : false, "suffix" : "" }, { "dropping-particle" : "", "family" : "Kretz-rommel", "given" : "A.", "non-dropping-particle" : "", "parse-names" : false, "suffix" : "" }, { "dropping-particle" : "", "family" : "Dreier", "given" : "T.", "non-dropping-particle" : "", "parse-names" : false, "suffix" : "" }, { "dropping-particle" : "", "family" : "haard", "given" : "H.J.W.", "non-dropping-particle" : "De", "parse-names" : false, "suffix" : "" }, { "dropping-particle" : "", "family" : "Roovers", "given" : "R.C.", "non-dropping-particle" : "", "parse-names" : false, "suffix" : "" } ], "container-title" : "doi.org", "id" : "ITEM-1", "issued" : { "date-parts" : [ [ "0" ] ] }, "publisher" : "Protein Data Bank, Rutgers University", "title" : "Structure of Interleukin-6 in complex with a Camelid Fab fragment", "type" : "article-journal" }, "uris" : [ "http://www.mendeley.com/documents/?uuid=a7ecbd49-76a6-3ccf-bdcf-5bd25f75da8a" ] } ], "mendeley" : { "formattedCitation" : "(24)", "plainTextFormattedCitation" : "(24)", "previouslyFormattedCitation" : "(29)" }, "properties" : {  }, "schema" : "https://github.com/citation-style-language/schema/raw/master/csl-citation.json" }</w:instrText>
      </w:r>
      <w:r w:rsidRPr="00813A75">
        <w:rPr>
          <w:rStyle w:val="Lienhypertexte"/>
          <w:rFonts w:ascii="Times New Roman" w:hAnsi="Times New Roman" w:cs="Times New Roman"/>
          <w:color w:val="auto"/>
        </w:rPr>
        <w:fldChar w:fldCharType="separate"/>
      </w:r>
      <w:r w:rsidR="009707EC" w:rsidRPr="009707EC">
        <w:rPr>
          <w:rStyle w:val="Lienhypertexte"/>
          <w:rFonts w:ascii="Times New Roman" w:hAnsi="Times New Roman" w:cs="Times New Roman"/>
          <w:noProof/>
          <w:color w:val="auto"/>
          <w:u w:val="none"/>
        </w:rPr>
        <w:t>(24)</w:t>
      </w:r>
      <w:r w:rsidRPr="00813A75">
        <w:rPr>
          <w:rStyle w:val="Lienhypertexte"/>
          <w:rFonts w:ascii="Times New Roman" w:hAnsi="Times New Roman" w:cs="Times New Roman"/>
          <w:color w:val="auto"/>
        </w:rPr>
        <w:fldChar w:fldCharType="end"/>
      </w:r>
      <w:r w:rsidRPr="00813A75">
        <w:rPr>
          <w:rFonts w:ascii="Times New Roman" w:hAnsi="Times New Roman" w:cs="Times New Roman"/>
          <w:color w:val="auto"/>
        </w:rPr>
        <w:t xml:space="preserve"> </w:t>
      </w:r>
      <w:r w:rsidRPr="00EE0874">
        <w:rPr>
          <w:rFonts w:ascii="Times New Roman" w:hAnsi="Times New Roman" w:cs="Times New Roman"/>
        </w:rPr>
        <w:t xml:space="preserve">and </w:t>
      </w:r>
      <w:r w:rsidRPr="00895F0B">
        <w:rPr>
          <w:rFonts w:ascii="Times" w:hAnsi="Times"/>
        </w:rPr>
        <w:t>2KH2</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"10.1074/jbc.M109.025304", "ISSN" : "1083-351X", "PMID" : "19776018", "abstract" : "Monoclonal antibodies have recently started to deliver on their promise as highly specific and active drugs; however, a more effective, knowledge-based approach to the selection, design, and optimization of potential therapeutic antibodies is currently limited by the surprising lack of detailed structural information for complexes formed with target proteins. Here we show that complexes formed with minimal antigen binding single chain variable fragments (scFv) reliably reflect all the features of the binding interface present in larger Fab fragments, which are commonly used as therapeutics, and report the development of a robust, reliable, and relatively rapid approach to the determination of high resolution models for scFv-target protein complexes. This NMR spectroscopy-based approach combines experimental determination of the interaction surfaces and relative orientations of the scFv and target protein, with NMR restraint-driven, semiflexible docking of the proteins to produce a reliable and highly informative model of the complex. Experience with scFvs and Fabs targeted at a number of secreted regulatory proteins suggests that the approach will be applicable to many therapeutic antibodies targeted at proteins, and its application is illustrated for a potential therapeutic antibody targeted at the cytokine IL-1beta. The detailed structural information that can be obtained by this approach has the potential to have a major impact on the rational design and development of an increasingly important class of biological pharmaceuticals.", "author" : [ { "dropping-particle" : "", "family" : "Wilkinson", "given" : "Ian C", "non-dropping-particle" : "", "parse-names" : false, "suffix" : "" }, { "dropping-particle" : "", "family" : "Hall", "given" : "Catherine J", "non-dropping-particle" : "", "parse-names" : false, "suffix" : "" }, { "dropping-particle" : "", "family" : "Veverka", "given" : "Vaclav", "non-dropping-particle" : "", "parse-names" : false, "suffix" : "" }, { "dropping-particle" : "", "family" : "Shi", "given" : "Jiye Y", "non-dropping-particle" : "", "parse-names" : false, "suffix" : "" }, { "dropping-particle" : "", "family" : "Muskett", "given" : "Frederick W", "non-dropping-particle" : "", "parse-names" : false, "suffix" : "" }, { "dropping-particle" : "", "family" : "Stephens", "given" : "Paul E", "non-dropping-particle" : "", "parse-names" : false, "suffix" : "" }, { "dropping-particle" : "", "family" : "Taylor", "given" : "Richard J", "non-dropping-particle" : "", "parse-names" : false, "suffix" : "" }, { "dropping-particle" : "", "family" : "Henry", "given" : "Alistair J", "non-dropping-particle" : "", "parse-names" : false, "suffix" : "" }, { "dropping-particle" : "", "family" : "Carr", "given" : "Mark D", "non-dropping-particle" : "", "parse-names" : false, "suffix" : "" } ], "container-title" : "The Journal of biological chemistry", "id" : "ITEM-1", "issue" : "46", "issued" : { "date-parts" : [ [ "2009", "11", "13" ] ] }, "page" : "31928-35", "title" : "High resolution NMR-based model for the structure of a scFv-IL-1beta complex: potential for NMR as a key tool in therapeutic antibody design and development.", "type" : "article-journal", "volume" : "284" }, "uris" : [ "http://www.mendeley.com/documents/?uuid=35092697-f62c-3f28-831e-a55ac7d0c304" ] } ], "mendeley" : { "formattedCitation" : "(26)", "plainTextFormattedCitation" : "(26)", "previouslyFormattedCitation" : "(31)"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(26)</w:t>
      </w:r>
      <w:r>
        <w:rPr>
          <w:rFonts w:ascii="Times New Roman" w:hAnsi="Times New Roman" w:cs="Times New Roman"/>
        </w:rPr>
        <w:fldChar w:fldCharType="end"/>
      </w:r>
      <w:r w:rsidRPr="00917937">
        <w:rPr>
          <w:rFonts w:ascii="Times New Roman" w:hAnsi="Times New Roman" w:cs="Times New Roman"/>
        </w:rPr>
        <w:t xml:space="preserve"> and the V</w:t>
      </w:r>
      <w:r w:rsidRPr="00917937">
        <w:rPr>
          <w:rFonts w:ascii="Times New Roman" w:hAnsi="Times New Roman" w:cs="Times New Roman"/>
          <w:vertAlign w:val="subscript"/>
        </w:rPr>
        <w:t>H</w:t>
      </w:r>
      <w:r w:rsidRPr="00917937">
        <w:rPr>
          <w:rFonts w:ascii="Times New Roman" w:hAnsi="Times New Roman" w:cs="Times New Roman"/>
        </w:rPr>
        <w:t>H clones V</w:t>
      </w:r>
      <w:r w:rsidRPr="00917937">
        <w:rPr>
          <w:rFonts w:ascii="Times New Roman" w:hAnsi="Times New Roman" w:cs="Times New Roman"/>
          <w:vertAlign w:val="subscript"/>
        </w:rPr>
        <w:t>H</w:t>
      </w:r>
      <w:r w:rsidRPr="00917937">
        <w:rPr>
          <w:rFonts w:ascii="Times New Roman" w:hAnsi="Times New Roman" w:cs="Times New Roman"/>
        </w:rPr>
        <w:t>H 2 and V</w:t>
      </w:r>
      <w:r w:rsidRPr="00917937">
        <w:rPr>
          <w:rFonts w:ascii="Times New Roman" w:hAnsi="Times New Roman" w:cs="Times New Roman"/>
          <w:vertAlign w:val="subscript"/>
        </w:rPr>
        <w:t>H</w:t>
      </w:r>
      <w:r w:rsidRPr="00917937">
        <w:rPr>
          <w:rFonts w:ascii="Times New Roman" w:hAnsi="Times New Roman" w:cs="Times New Roman"/>
        </w:rPr>
        <w:t xml:space="preserve">H 37 were modelled using </w:t>
      </w:r>
      <w:r w:rsidRPr="00895F0B">
        <w:rPr>
          <w:rFonts w:ascii="Times" w:hAnsi="Times"/>
        </w:rPr>
        <w:t>1F2K</w:t>
      </w:r>
      <w:r w:rsidRPr="00813A75">
        <w:rPr>
          <w:rStyle w:val="Lienhypertexte"/>
          <w:rFonts w:ascii="Times New Roman" w:hAnsi="Times New Roman" w:cs="Times New Roman"/>
          <w:color w:val="auto"/>
        </w:rPr>
        <w:fldChar w:fldCharType="begin" w:fldLock="1"/>
      </w:r>
      <w:r w:rsidR="009707EC">
        <w:rPr>
          <w:rStyle w:val="Lienhypertexte"/>
          <w:rFonts w:ascii="Times New Roman" w:hAnsi="Times New Roman" w:cs="Times New Roman"/>
          <w:color w:val="auto"/>
        </w:rPr>
        <w:instrText>ADDIN CSL_CITATION { "citationItems" : [ { "id" : "ITEM-1", "itemData" : { "DOI" : "10.2210/pdb4o9h/pdb", "author" : [ { "dropping-particle" : "", "family" : "Klarenbeek", "given" : "A.", "non-dropping-particle" : "", "parse-names" : false, "suffix" : "" }, { "dropping-particle" : "", "family" : "Blanchetot", "given" : "C.", "non-dropping-particle" : "", "parse-names" : false, "suffix" : "" }, { "dropping-particle" : "", "family" : "Schragel", "given" : "G.", "non-dropping-particle" : "", "parse-names" : false, "suffix" : "" }, { "dropping-particle" : "", "family" : "Sadi", "given" : "A.S.", "non-dropping-particle" : "", "parse-names" : false, "suffix" : "" }, { "dropping-particle" : "", "family" : "Ongenae", "given" : "N.", "non-dropping-particle" : "", "parse-names" : false, "suffix" : "" }, { "dropping-particle" : "", "family" : "Hemrika", "given" : "W.", "non-dropping-particle" : "", "parse-names" : false, "suffix" : "" }, { "dropping-particle" : "", "family" : "Wijdenes", "given" : "J.", "non-dropping-particle" : "", "parse-names" : false, "suffix" : "" }, { "dropping-particle" : "", "family" : "Spinelli", "given" : "S.", "non-dropping-particle" : "", "parse-names" : false, "suffix" : "" }, { "dropping-particle" : "", "family" : "Desmyter", "given" : "A.", "non-dropping-particle" : "", "parse-names" : false, "suffix" : "" }, { "dropping-particle" : "", "family" : "Cambillau", "given" : "C.", "non-dropping-particle" : "", "parse-names" : false, "suffix" : "" }, { "dropping-particle" : "", "family" : "Hultberg", "given" : "A.", "non-dropping-particle" : "", "parse-names" : false, "suffix" : "" }, { "dropping-particle" : "", "family" : "Kretz-rommel", "given" : "A.", "non-dropping-particle" : "", "parse-names" : false, "suffix" : "" }, { "dropping-particle" : "", "family" : "Dreier", "given" : "T.", "non-dropping-particle" : "", "parse-names" : false, "suffix" : "" }, { "dropping-particle" : "", "family" : "haard", "given" : "H.J.W.", "non-dropping-particle" : "De", "parse-names" : false, "suffix" : "" }, { "dropping-particle" : "", "family" : "Roovers", "given" : "R.C.", "non-dropping-particle" : "", "parse-names" : false, "suffix" : "" } ], "container-title" : "doi.org", "id" : "ITEM-1", "issued" : { "date-parts" : [ [ "0" ] ] }, "publisher" : "Protein Data Bank, Rutgers University", "title" : "Structure of Interleukin-6 in complex with a Camelid Fab fragment", "type" : "article-journal" }, "uris" : [ "http://www.mendeley.com/documents/?uuid=a7ecbd49-76a6-3ccf-bdcf-5bd25f75da8a" ] } ], "mendeley" : { "formattedCitation" : "(24)", "plainTextFormattedCitation" : "(24)", "previouslyFormattedCitation" : "(29)" }, "properties" : {  }, "schema" : "https://github.com/citation-style-language/schema/raw/master/csl-citation.json" }</w:instrText>
      </w:r>
      <w:r w:rsidRPr="00813A75">
        <w:rPr>
          <w:rStyle w:val="Lienhypertexte"/>
          <w:rFonts w:ascii="Times New Roman" w:hAnsi="Times New Roman" w:cs="Times New Roman"/>
          <w:color w:val="auto"/>
        </w:rPr>
        <w:fldChar w:fldCharType="separate"/>
      </w:r>
      <w:r w:rsidR="009707EC" w:rsidRPr="009707EC">
        <w:rPr>
          <w:rStyle w:val="Lienhypertexte"/>
          <w:rFonts w:ascii="Times New Roman" w:hAnsi="Times New Roman" w:cs="Times New Roman"/>
          <w:noProof/>
          <w:color w:val="auto"/>
          <w:u w:val="none"/>
        </w:rPr>
        <w:t>(24)</w:t>
      </w:r>
      <w:r w:rsidRPr="00813A75">
        <w:rPr>
          <w:rStyle w:val="Lienhypertexte"/>
          <w:rFonts w:ascii="Times New Roman" w:hAnsi="Times New Roman" w:cs="Times New Roman"/>
          <w:color w:val="auto"/>
        </w:rPr>
        <w:fldChar w:fldCharType="end"/>
      </w:r>
      <w:r w:rsidRPr="00917937">
        <w:rPr>
          <w:rFonts w:ascii="Times New Roman" w:hAnsi="Times New Roman" w:cs="Times New Roman"/>
        </w:rPr>
        <w:t xml:space="preserve"> </w:t>
      </w:r>
      <w:r w:rsidRPr="00EE0874">
        <w:rPr>
          <w:rFonts w:ascii="Times New Roman" w:hAnsi="Times New Roman" w:cs="Times New Roman"/>
        </w:rPr>
        <w:t xml:space="preserve">and </w:t>
      </w:r>
      <w:r w:rsidRPr="00895F0B">
        <w:rPr>
          <w:rFonts w:ascii="Times" w:hAnsi="Times"/>
        </w:rPr>
        <w:t>4HEP</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"10.1073/pnas.1301336110", "ISSN" : "1091-6490", "PMID" : "23530214", "abstract" : "Lactococcal phages belong to a large family of Siphoviridae and infect Lactococcus lactis, a gram-positive bacterium used in commercial dairy fermentations. These phages are believed to recognize and bind specifically to pellicle polysaccharides covering the entire bacterium. The phage TP901-1 baseplate, located at the tip of the tail, harbors 18 trimeric receptor binding proteins (RBPs) promoting adhesion to a specific lactococcal strain. Phage TP901-1 adhesion does not require major conformational changes or Ca(2+), which contrasts other lactococcal phages. Here, we produced and characterized llama nanobodies raised against the purified baseplate and the Tal protein of phage TP901-1 as tools to dissect the molecular determinants of phage TP901-1 infection. Using a set of complementary techniques, surface plasmon resonance, EM, and X-ray crystallography in a hybrid approach, we identified binders to the three components of the baseplate, analyzed their affinity for their targets, and determined their epitopes as well as their functional impact on TP901-1 phage infectivity. We determined the X-ray structures of three nanobodies in complex with the RBP. Two of them bind to the saccharide binding site of the RBP and are able to fully neutralize TP901-1 phage infectivity, even after 15 passages. These results provide clear evidence for a practical use of nanobodies in circumventing lactococcal phages viral infection in dairy fermentation.", "author" : [ { "dropping-particle" : "", "family" : "Desmyter", "given" : "Aline", "non-dropping-particle" : "", "parse-names" : false, "suffix" : "" }, { "dropping-particle" : "", "family" : "Farenc", "given" : "Carine", "non-dropping-particle" : "", "parse-names" : false, "suffix" : "" }, { "dropping-particle" : "", "family" : "Mahony", "given" : "Jennifer", "non-dropping-particle" : "", "parse-names" : false, "suffix" : "" }, { "dropping-particle" : "", "family" : "Spinelli", "given" : "Silvia", "non-dropping-particle" : "", "parse-names" : false, "suffix" : "" }, { "dropping-particle" : "", "family" : "Bebeacua", "given" : "Cecilia", "non-dropping-particle" : "", "parse-names" : false, "suffix" : "" }, { "dropping-particle" : "", "family" : "Blangy", "given" : "St\u00e9phanie", "non-dropping-particle" : "", "parse-names" : false, "suffix" : "" }, { "dropping-particle" : "", "family" : "Veesler", "given" : "David", "non-dropping-particle" : "", "parse-names" : false, "suffix" : "" }, { "dropping-particle" : "", "family" : "Sinderen", "given" : "Douwe", "non-dropping-particle" : "van", "parse-names" : false, "suffix" : "" }, { "dropping-particle" : "", "family" : "Cambillau", "given" : "Christian", "non-dropping-particle" : "", "parse-names" : false, "suffix" : "" } ], "container-title" : "Proceedings of the National Academy of Sciences of the United States of America", "id" : "ITEM-1", "issue" : "15", "issued" : { "date-parts" : [ [ "2013", "4", "9" ] ] }, "page" : "E1371-9", "title" : "Viral infection modulation and neutralization by camelid nanobodies.", "type" : "article-journal", "volume" : "110" }, "uris" : [ "http://www.mendeley.com/documents/?uuid=84d2b10b-14a6-3ea1-b441-9b3712e8f458" ] } ], "mendeley" : { "formattedCitation" : "(59)", "plainTextFormattedCitation" : "(59)", "previouslyFormattedCitation" : "(62)"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(59)</w:t>
      </w:r>
      <w:r>
        <w:rPr>
          <w:rFonts w:ascii="Times New Roman" w:hAnsi="Times New Roman" w:cs="Times New Roman"/>
        </w:rPr>
        <w:fldChar w:fldCharType="end"/>
      </w:r>
      <w:r w:rsidRPr="00917937">
        <w:rPr>
          <w:rFonts w:ascii="Times New Roman" w:hAnsi="Times New Roman" w:cs="Times New Roman"/>
        </w:rPr>
        <w:t xml:space="preserve"> respectively as templates. 3D models of these proteins were built using RaptorX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"10.1002/prot.23175", "ISSN" : "1097-0134", "PMID" : "21987485", "abstract" : "This work presents RaptorX, a statistical method for template-based protein modeling that improves alignment accuracy by exploiting structural information in a single or multiple templates. RaptorX consists of three major components: single-template threading, alignment quality prediction, and multiple-template threading. This work summarizes the methods used by RaptorX and presents its CASP9 result analysis, aiming to identify major bottlenecks with RaptorX and template-based modeling and hopefully directions for further study. Our results show that template structural information helps a lot with both single-template and multiple-template protein threading especially when closely-related templates are unavailable, and there is still large room for improvement in both alignment and template selection. The RaptorX web server is available at http://raptorx.uchicago.edu.", "author" : [ { "dropping-particle" : "", "family" : "Peng", "given" : "Jian", "non-dropping-particle" : "", "parse-names" : false, "suffix" : "" }, { "dropping-particle" : "", "family" : "Xu", "given" : "Jinbo", "non-dropping-particle" : "", "parse-names" : false, "suffix" : "" } ], "container-title" : "Proteins", "id" : "ITEM-1", "issue" : "Suppl 10", "issued" : { "date-parts" : [ [ "2011" ] ] }, "page" : "161-71", "publisher" : "NIH Public Access", "title" : "RaptorX: exploiting structure information for protein alignment by statistical inference.", "type" : "article-journal", "volume" : "79 Suppl 10" }, "uris" : [ "http://www.mendeley.com/documents/?uuid=5715b2d7-65da-3564-9720-5f55a66fb82d" ] }, { "id" : "ITEM-2", "itemData" : { "DOI" : "10.1038/nprot.2012.085", "ISSN" : "1754-2189", "PMID" : "22814390", "abstract" : "A key challenge of modern biology is to uncover the functional role of the protein entities that compose cellular proteomes. To this end, the availability of reliable three-dimensional atomic models of proteins is often crucial. This protocol presents a community-wide web-based method using RaptorX (http://raptorx.uchicago.edu/) for protein secondary structure prediction, template-based tertiary structure modeling, alignment quality assessment and sophisticated probabilistic alignment sampling. RaptorX distinguishes itself from other servers by the quality of the alignment between a target sequence and one or multiple distantly related template proteins (especially those with sparse sequence profiles) and by a novel nonlinear scoring function and a probabilistic-consistency algorithm. Consequently, RaptorX delivers high-quality structural models for many targets with only remote templates. At present, it takes RaptorX ~35 min to finish processing a sequence of 200 amino acids. Since its official release in August 2011, RaptorX has processed ~6,000 sequences submitted by ~1,600 users from around the world.", "author" : [ { "dropping-particle" : "", "family" : "K\u00e4llberg", "given" : "Morten", "non-dropping-particle" : "", "parse-names" : false, "suffix" : "" }, { "dropping-particle" : "", "family" : "Wang", "given" : "Haipeng", "non-dropping-particle" : "", "parse-names" : false, "suffix" : "" }, { "dropping-particle" : "", "family" : "Wang", "given" : "Sheng", "non-dropping-particle" : "", "parse-names" : false, "suffix" : "" }, { "dropping-particle" : "", "family" : "Peng", "given" : "Jian", "non-dropping-particle" : "", "parse-names" : false, "suffix" : "" }, { "dropping-particle" : "", "family" : "Wang", "given" : "Zhiyong", "non-dropping-particle" : "", "parse-names" : false, "suffix" : "" }, { "dropping-particle" : "", "family" : "Lu", "given" : "Hui", "non-dropping-particle" : "", "parse-names" : false, "suffix" : "" }, { "dropping-particle" : "", "family" : "Xu", "given" : "Jinbo", "non-dropping-particle" : "", "parse-names" : false, "suffix" : "" } ], "container-title" : "Nature Protocols", "id" : "ITEM-2", "issue" : "8", "issued" : { "date-parts" : [ [ "2012", "7", "19" ] ] }, "page" : "1511-1522", "title" : "Template-based protein structure modeling using the RaptorX web server", "type" : "article-journal", "volume" : "7" }, "uris" : [ "http://www.mendeley.com/documents/?uuid=868b342c-f709-3032-b098-21174b08fe3c" ] } ], "mendeley" : { "formattedCitation" : "(60,61)", "plainTextFormattedCitation" : "(60,61)", "previouslyFormattedCitation" : "(63,64)"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(60,61)</w:t>
      </w:r>
      <w:r>
        <w:rPr>
          <w:rFonts w:ascii="Times New Roman" w:hAnsi="Times New Roman" w:cs="Times New Roman"/>
        </w:rPr>
        <w:fldChar w:fldCharType="end"/>
      </w:r>
      <w:r w:rsidRPr="00917937">
        <w:rPr>
          <w:rFonts w:ascii="Times New Roman" w:hAnsi="Times New Roman" w:cs="Times New Roman"/>
        </w:rPr>
        <w:t xml:space="preserve">with further assistance from loop modelling from FALC </w:t>
      </w:r>
      <w:r>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"10.1093/nar/gkr352", "ISSN" : "0305-1048", "PMID" : "21576220", "abstract" : "The FALC-Loop web server provides an online interface for protein loop modeling by employing an ab initio loop modeling method called FALC (fragment assembly and analytical loop closure). The server may be used to construct loop regions in homology modeling, to refine unreliable loop regions in experimental structures or to model segments of designed sequences. The FALC method is computationally less expensive than typical ab initio methods because the conformational search space is effectively reduced by the use of fragments derived from a structure database. The analytical loop closure algorithm allows efficient search for loop conformations that fit into the protein framework starting from the fragment-assembled structures. The FALC method shows prediction accuracy comparable to other state-of-the-art loop modeling methods. Top-ranked model structures can be visualized on the web server, and an ensemble of loop structures can be downloaded for further analysis. The web server can be freely accessed at http://falc-loop.seoklab.org/.", "author" : [ { "dropping-particle" : "", "family" : "Ko", "given" : "J.", "non-dropping-particle" : "", "parse-names" : false, "suffix" : "" }, { "dropping-particle" : "", "family" : "Lee", "given" : "D.", "non-dropping-particle" : "", "parse-names" : false, "suffix" : "" }, { "dropping-particle" : "", "family" : "Park", "given" : "H.", "non-dropping-particle" : "", "parse-names" : false, "suffix" : "" }, { "dropping-particle" : "", "family" : "Coutsias", "given" : "E. A.", "non-dropping-particle" : "", "parse-names" : false, "suffix" : "" }, { "dropping-particle" : "", "family" : "Lee", "given" : "J.", "non-dropping-particle" : "", "parse-names" : false, "suffix" : "" }, { "dropping-particle" : "", "family" : "Seok", "given" : "C.", "non-dropping-particle" : "", "parse-names" : false, "suffix" : "" } ], "container-title" : "Nucleic Acids Research", "id" : "ITEM-1", "issue" : "suppl", "issued" : { "date-parts" : [ [ "2011", "7", "1" ] ] }, "page" : "W210-W214", "title" : "The FALC-Loop web server for protein loop modeling", "type" : "article-journal", "volume" : "39" }, "uris" : [ "http://www.mendeley.com/documents/?uuid=da3c02f3-ed95-38fa-835d-abee93cbd26e" ] } ], "mendeley" : { "formattedCitation" : "(62)", "plainTextFormattedCitation" : "(62)", "previouslyFormattedCitation" : "(65)" }, "properties" : {  }, "schema" : "https://github.com/citation-style-language/schema/raw/master/csl-citation.json" }</w:instrText>
      </w:r>
      <w:r>
        <w:rPr>
          <w:rFonts w:ascii="Times New Roman" w:hAnsi="Times New Roman" w:cs="Times New Roman"/>
        </w:rPr>
        <w:fldChar w:fldCharType="separate"/>
      </w:r>
      <w:r w:rsidR="009707EC" w:rsidRPr="009707EC">
        <w:rPr>
          <w:rFonts w:ascii="Times New Roman" w:hAnsi="Times New Roman" w:cs="Times New Roman"/>
          <w:noProof/>
        </w:rPr>
        <w:t>(62)</w:t>
      </w:r>
      <w:r>
        <w:rPr>
          <w:rFonts w:ascii="Times New Roman" w:hAnsi="Times New Roman" w:cs="Times New Roman"/>
        </w:rPr>
        <w:fldChar w:fldCharType="end"/>
      </w:r>
      <w:r w:rsidRPr="00917937">
        <w:rPr>
          <w:rFonts w:ascii="Times New Roman" w:hAnsi="Times New Roman" w:cs="Times New Roman"/>
        </w:rPr>
        <w:t>loop modelling server. The best models were validated using various algorithms on saves server and the best models were energy minimised using Gromacs.</w:t>
      </w:r>
      <w:r w:rsidRPr="00917937">
        <w:rPr>
          <w:rFonts w:ascii="Times New Roman" w:hAnsi="Times New Roman" w:cs="Times New Roman"/>
        </w:rPr>
        <w:fldChar w:fldCharType="begin" w:fldLock="1"/>
      </w:r>
      <w:r w:rsidR="009707EC">
        <w:rPr>
          <w:rFonts w:ascii="Times New Roman" w:hAnsi="Times New Roman" w:cs="Times New Roman"/>
        </w:rPr>
        <w:instrText>ADDIN CSL_CITATION { "citationItems" : [ { "id" : "ITEM-1", "itemData" : { "DOI" : "10.3390/toxins8040099", "ISSN" : "2072-6651", "abstract" : "Previously, the 126-kDa CyaA-hemolysin (CyaA-Hly) fragment cloned from Bordetella pertussis\u2014the causative agent of whooping cough\u2014and functionally expressed in Escherichia coli was revealed as a key determinant for CyaA-mediated hemolysis against target erythrocytes. Here, phagemid-transfected E. coli clones producing nanobodies capable of binding to CyaA-Hly were selected from a humanized-camel VH/VHH phage-display library. Subsequently verified for binding activities by indirect ELISA and Western blotting, four CyaA-Hly-specific nanobodies were obtained and designated according to the presence/absence of VHH-hallmark amino acids as VHH2, VH5, VH18 and VHH37. In vitro neutralization assay revealed that all four ~17-kDa His-tagged VH/VHH nanobodies, in particular VHH37, which were over-expressed as inclusions and successfully unfolded-refolded, were able to effectively inhibit CyaA-Hly-mediated hemolysis. Phage-mimotope searching revealed that only peptides with sequence homologous to Linker 1 connecting Blocks I and II within the CyaA-RTX subdomain were able to bind to these four CyaA-Hly-specific nanobodies. Structural analysis of VHH37 via homology modeling and intermolecular docking confirmed that this humanized nanobody directly interacts with CyaA-RTX/Linker 1 through multiple hydrogen and ionic bonds. Altogether, our present data demonstrate that CyaA-RTX/Linker 1 could serve as a potential epitope of CyaA-protective antigen that may be useful for development of peptide-based pertussis vaccines. Additionally, such toxin-specific nanobodies have a potential for test-driven development of a ready-to-use therapeutic in passive immunization for mitigation of disease severity.", "author" : [ { "dropping-particle" : "", "family" : "Malik", "given" : "Aijaz", "non-dropping-particle" : "", "parse-names" : false, "suffix" : "" }, { "dropping-particle" : "", "family" : "Imtong", "given" : "Chompounoot", "non-dropping-particle" : "", "parse-names" : false, "suffix" : "" }, { "dropping-particle" : "", "family" : "Sookrung", "given" : "Nitat", "non-dropping-particle" : "", "parse-names" : false, "suffix" : "" }, { "dropping-particle" : "", "family" : "Katzenmeier", "given" : "Gerd", "non-dropping-particle" : "", "parse-names" : false, "suffix" : "" }, { "dropping-particle" : "", "family" : "Chaicumpa", "given" : "Wanpen", "non-dropping-particle" : "", "parse-names" : false, "suffix" : "" }, { "dropping-particle" : "", "family" : "Angsuthanasombat", "given" : "Chanan", "non-dropping-particle" : "", "parse-names" : false, "suffix" : "" } ], "container-title" : "Toxins", "id" : "ITEM-1", "issue" : "4", "issued" : { "date-parts" : [ [ "2016", "4", "1" ] ] }, "page" : "99", "publisher" : "Multidisciplinary Digital Publishing Institute", "title" : "Structural Characterization of Humanized Nanobodies with Neutralizing Activity against the Bordetella pertussis CyaA-Hemolysin: Implications for a Potential Epitope of Toxin-Protective Antigen", "type" : "article-journal", "volume" : "8" }, "uris" : [ "http://www.mendeley.com/documents/?uuid=354fe4db-51ec-3fe0-b00b-fa748940d4de" ] } ], "mendeley" : { "formattedCitation" : "(63)", "plainTextFormattedCitation" : "(63)", "previouslyFormattedCitation" : "(66)" }, "properties" : {  }, "schema" : "https://github.com/citation-style-language/schema/raw/master/csl-citation.json" }</w:instrText>
      </w:r>
      <w:r w:rsidRPr="00917937">
        <w:rPr>
          <w:rFonts w:ascii="Times New Roman" w:hAnsi="Times New Roman" w:cs="Times New Roman"/>
        </w:rPr>
        <w:fldChar w:fldCharType="separate"/>
      </w:r>
      <w:r w:rsidR="009707EC" w:rsidRPr="009707EC">
        <w:rPr>
          <w:rFonts w:ascii="Times New Roman" w:hAnsi="Times New Roman" w:cs="Times New Roman"/>
          <w:noProof/>
        </w:rPr>
        <w:t>(63)</w:t>
      </w:r>
      <w:r w:rsidRPr="00917937">
        <w:rPr>
          <w:rFonts w:ascii="Times New Roman" w:hAnsi="Times New Roman" w:cs="Times New Roman"/>
        </w:rPr>
        <w:fldChar w:fldCharType="end"/>
      </w:r>
      <w:r>
        <w:rPr>
          <w:rFonts w:ascii="Times New Roman" w:hAnsi="Times New Roman" w:cs="Times New Roman"/>
        </w:rPr>
        <w:t xml:space="preserve"> The V</w:t>
      </w:r>
      <w:r w:rsidRPr="00813A75">
        <w:rPr>
          <w:rFonts w:ascii="Times New Roman" w:hAnsi="Times New Roman" w:cs="Times New Roman"/>
          <w:vertAlign w:val="subscript"/>
        </w:rPr>
        <w:t>H</w:t>
      </w:r>
      <w:r>
        <w:rPr>
          <w:rFonts w:ascii="Times New Roman" w:hAnsi="Times New Roman" w:cs="Times New Roman"/>
        </w:rPr>
        <w:t xml:space="preserve">H models were docked on the target CyaA-RTX domains to find understand the mode of interaction between </w:t>
      </w:r>
      <w:r>
        <w:rPr>
          <w:rFonts w:ascii="Times New Roman" w:hAnsi="Times New Roman" w:cs="Times New Roman"/>
        </w:rPr>
        <w:lastRenderedPageBreak/>
        <w:t>them. All the nanobodies were found to interact with the target especially in the linker region between the two domains CyaA and RTX.</w:t>
      </w:r>
    </w:p>
    <w:p w14:paraId="31EA7D9E" w14:textId="77777777" w:rsidR="00E0450D" w:rsidRDefault="00E0450D" w:rsidP="00E0450D">
      <w:pPr>
        <w:spacing w:line="480" w:lineRule="auto"/>
        <w:ind w:firstLine="612"/>
        <w:jc w:val="both"/>
        <w:rPr>
          <w:rFonts w:ascii="Times New Roman" w:hAnsi="Times New Roman" w:cs="Times New Roman"/>
        </w:rPr>
      </w:pPr>
    </w:p>
    <w:p w14:paraId="0BE1D1BF" w14:textId="77777777" w:rsidR="00E0450D" w:rsidRDefault="00E0450D" w:rsidP="00E0450D">
      <w:pPr>
        <w:spacing w:line="480" w:lineRule="auto"/>
        <w:ind w:firstLine="612"/>
        <w:jc w:val="both"/>
        <w:rPr>
          <w:rFonts w:ascii="Times New Roman" w:hAnsi="Times New Roman" w:cs="Times New Roman"/>
        </w:rPr>
      </w:pPr>
      <w:r>
        <w:rPr>
          <w:rFonts w:ascii="Times New Roman" w:hAnsi="Times New Roman" w:cs="Times New Roman"/>
        </w:rPr>
        <w:t>References:</w:t>
      </w:r>
    </w:p>
    <w:p w14:paraId="71383A77" w14:textId="77777777" w:rsidR="009707EC" w:rsidRPr="009707EC" w:rsidRDefault="00E0450D" w:rsidP="009707EC">
      <w:pPr>
        <w:widowControl w:val="0"/>
        <w:autoSpaceDE w:val="0"/>
        <w:autoSpaceDN w:val="0"/>
        <w:adjustRightInd w:val="0"/>
        <w:ind w:left="640" w:hanging="640"/>
        <w:rPr>
          <w:rFonts w:ascii="Times New Roman" w:hAnsi="Times New Roman" w:cs="Times New Roman"/>
          <w:noProof/>
        </w:rPr>
      </w:pPr>
      <w:r w:rsidRPr="00E0450D">
        <w:rPr>
          <w:rFonts w:ascii="Times New Roman" w:hAnsi="Times New Roman" w:cs="Times New Roman"/>
        </w:rPr>
        <w:fldChar w:fldCharType="begin" w:fldLock="1"/>
      </w:r>
      <w:r w:rsidRPr="00E0450D">
        <w:rPr>
          <w:rFonts w:ascii="Times New Roman" w:hAnsi="Times New Roman" w:cs="Times New Roman"/>
        </w:rPr>
        <w:instrText xml:space="preserve">ADDIN Mendeley Bibliography CSL_BIBLIOGRAPHY </w:instrText>
      </w:r>
      <w:r w:rsidRPr="00E0450D">
        <w:rPr>
          <w:rFonts w:ascii="Times New Roman" w:hAnsi="Times New Roman" w:cs="Times New Roman"/>
        </w:rPr>
        <w:fldChar w:fldCharType="separate"/>
      </w:r>
      <w:r w:rsidR="009707EC" w:rsidRPr="009707EC">
        <w:rPr>
          <w:rFonts w:ascii="Times New Roman" w:hAnsi="Times New Roman" w:cs="Times New Roman"/>
          <w:noProof/>
        </w:rPr>
        <w:t xml:space="preserve">1. </w:t>
      </w:r>
      <w:r w:rsidR="009707EC" w:rsidRPr="009707EC">
        <w:rPr>
          <w:rFonts w:ascii="Times New Roman" w:hAnsi="Times New Roman" w:cs="Times New Roman"/>
          <w:noProof/>
        </w:rPr>
        <w:tab/>
        <w:t xml:space="preserve">Dumoulin M, Last AM, Desmyter A, Decanniere K, Canet D, Larsson G, Spencer A, Archer DB, Sasse J, Muyldermans S, et al. A camelid antibody fragment inhibits the formation of amyloid fibrils by human lysozyme. </w:t>
      </w:r>
      <w:r w:rsidR="009707EC" w:rsidRPr="009707EC">
        <w:rPr>
          <w:rFonts w:ascii="Times New Roman" w:hAnsi="Times New Roman" w:cs="Times New Roman"/>
          <w:i/>
          <w:iCs/>
          <w:noProof/>
        </w:rPr>
        <w:t>Nature</w:t>
      </w:r>
      <w:r w:rsidR="009707EC" w:rsidRPr="009707EC">
        <w:rPr>
          <w:rFonts w:ascii="Times New Roman" w:hAnsi="Times New Roman" w:cs="Times New Roman"/>
          <w:noProof/>
        </w:rPr>
        <w:t xml:space="preserve"> (2003) </w:t>
      </w:r>
      <w:r w:rsidR="009707EC" w:rsidRPr="009707EC">
        <w:rPr>
          <w:rFonts w:ascii="Times New Roman" w:hAnsi="Times New Roman" w:cs="Times New Roman"/>
          <w:b/>
          <w:bCs/>
          <w:noProof/>
        </w:rPr>
        <w:t>424</w:t>
      </w:r>
      <w:r w:rsidR="009707EC" w:rsidRPr="009707EC">
        <w:rPr>
          <w:rFonts w:ascii="Times New Roman" w:hAnsi="Times New Roman" w:cs="Times New Roman"/>
          <w:noProof/>
        </w:rPr>
        <w:t>:783–8. doi:10.1038/nature01870</w:t>
      </w:r>
    </w:p>
    <w:p w14:paraId="1527DC45"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 </w:t>
      </w:r>
      <w:r w:rsidRPr="009707EC">
        <w:rPr>
          <w:rFonts w:ascii="Times New Roman" w:hAnsi="Times New Roman" w:cs="Times New Roman"/>
          <w:noProof/>
        </w:rPr>
        <w:tab/>
        <w:t xml:space="preserve">Decanniere K, Transue TR, Desmyter A, Maes D, Muyldermans S, Wyns L. Degenerate interfaces in antigen-antibody complexes. </w:t>
      </w:r>
      <w:r w:rsidRPr="009707EC">
        <w:rPr>
          <w:rFonts w:ascii="Times New Roman" w:hAnsi="Times New Roman" w:cs="Times New Roman"/>
          <w:i/>
          <w:iCs/>
          <w:noProof/>
        </w:rPr>
        <w:t>J Mol Biol</w:t>
      </w:r>
      <w:r w:rsidRPr="009707EC">
        <w:rPr>
          <w:rFonts w:ascii="Times New Roman" w:hAnsi="Times New Roman" w:cs="Times New Roman"/>
          <w:noProof/>
        </w:rPr>
        <w:t xml:space="preserve"> (2001) </w:t>
      </w:r>
      <w:r w:rsidRPr="009707EC">
        <w:rPr>
          <w:rFonts w:ascii="Times New Roman" w:hAnsi="Times New Roman" w:cs="Times New Roman"/>
          <w:b/>
          <w:bCs/>
          <w:noProof/>
        </w:rPr>
        <w:t>313</w:t>
      </w:r>
      <w:r w:rsidRPr="009707EC">
        <w:rPr>
          <w:rFonts w:ascii="Times New Roman" w:hAnsi="Times New Roman" w:cs="Times New Roman"/>
          <w:noProof/>
        </w:rPr>
        <w:t>:473–8. doi:10.1006/jmbi.2001.5075</w:t>
      </w:r>
    </w:p>
    <w:p w14:paraId="353A126B"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 </w:t>
      </w:r>
      <w:r w:rsidRPr="009707EC">
        <w:rPr>
          <w:rFonts w:ascii="Times New Roman" w:hAnsi="Times New Roman" w:cs="Times New Roman"/>
          <w:noProof/>
        </w:rPr>
        <w:tab/>
        <w:t xml:space="preserve">Smolarek D, Hattab C, Hassanzadeh-Ghassabeh G, Cochet S, Gutiérrez C, de Brevern AG, Udomsangpetch R, Picot J, Grodecka M, Wasniowska K, et al. A recombinant dromedary antibody fragment (VHH or nanobody) directed against human Duffy antigen receptor for chemokines. </w:t>
      </w:r>
      <w:r w:rsidRPr="009707EC">
        <w:rPr>
          <w:rFonts w:ascii="Times New Roman" w:hAnsi="Times New Roman" w:cs="Times New Roman"/>
          <w:i/>
          <w:iCs/>
          <w:noProof/>
        </w:rPr>
        <w:t>Cell Mol Life Sci</w:t>
      </w:r>
      <w:r w:rsidRPr="009707EC">
        <w:rPr>
          <w:rFonts w:ascii="Times New Roman" w:hAnsi="Times New Roman" w:cs="Times New Roman"/>
          <w:noProof/>
        </w:rPr>
        <w:t xml:space="preserve"> (2010) </w:t>
      </w:r>
      <w:r w:rsidRPr="009707EC">
        <w:rPr>
          <w:rFonts w:ascii="Times New Roman" w:hAnsi="Times New Roman" w:cs="Times New Roman"/>
          <w:b/>
          <w:bCs/>
          <w:noProof/>
        </w:rPr>
        <w:t>67</w:t>
      </w:r>
      <w:r w:rsidRPr="009707EC">
        <w:rPr>
          <w:rFonts w:ascii="Times New Roman" w:hAnsi="Times New Roman" w:cs="Times New Roman"/>
          <w:noProof/>
        </w:rPr>
        <w:t>:3371–87. doi:10.1007/s00018-010-0387-6</w:t>
      </w:r>
    </w:p>
    <w:p w14:paraId="0FE15410"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 </w:t>
      </w:r>
      <w:r w:rsidRPr="009707EC">
        <w:rPr>
          <w:rFonts w:ascii="Times New Roman" w:hAnsi="Times New Roman" w:cs="Times New Roman"/>
          <w:noProof/>
        </w:rPr>
        <w:tab/>
        <w:t xml:space="preserve">Lambert C, Léonard N, De Bolle X, Depiereux E. ESyPred3D: Prediction of proteins 3D structures. </w:t>
      </w:r>
      <w:r w:rsidRPr="009707EC">
        <w:rPr>
          <w:rFonts w:ascii="Times New Roman" w:hAnsi="Times New Roman" w:cs="Times New Roman"/>
          <w:i/>
          <w:iCs/>
          <w:noProof/>
        </w:rPr>
        <w:t>Bioinformatics</w:t>
      </w:r>
      <w:r w:rsidRPr="009707EC">
        <w:rPr>
          <w:rFonts w:ascii="Times New Roman" w:hAnsi="Times New Roman" w:cs="Times New Roman"/>
          <w:noProof/>
        </w:rPr>
        <w:t xml:space="preserve"> (2002) doi:10.1093/bioinformatics/18.9.1250</w:t>
      </w:r>
    </w:p>
    <w:p w14:paraId="52629E56"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 </w:t>
      </w:r>
      <w:r w:rsidRPr="009707EC">
        <w:rPr>
          <w:rFonts w:ascii="Times New Roman" w:hAnsi="Times New Roman" w:cs="Times New Roman"/>
          <w:noProof/>
        </w:rPr>
        <w:tab/>
        <w:t xml:space="preserve">Kim DE, Chivian D, Baker D. Protein structure prediction and analysis using the Robetta server.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(2004) </w:t>
      </w:r>
      <w:r w:rsidRPr="009707EC">
        <w:rPr>
          <w:rFonts w:ascii="Times New Roman" w:hAnsi="Times New Roman" w:cs="Times New Roman"/>
          <w:b/>
          <w:bCs/>
          <w:noProof/>
        </w:rPr>
        <w:t>32</w:t>
      </w:r>
      <w:r w:rsidRPr="009707EC">
        <w:rPr>
          <w:rFonts w:ascii="Times New Roman" w:hAnsi="Times New Roman" w:cs="Times New Roman"/>
          <w:noProof/>
        </w:rPr>
        <w:t>:W526-31. doi:10.1093/nar/gkh468</w:t>
      </w:r>
    </w:p>
    <w:p w14:paraId="2C612FBF"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6. </w:t>
      </w:r>
      <w:r w:rsidRPr="009707EC">
        <w:rPr>
          <w:rFonts w:ascii="Times New Roman" w:hAnsi="Times New Roman" w:cs="Times New Roman"/>
          <w:noProof/>
        </w:rPr>
        <w:tab/>
        <w:t xml:space="preserve">Govaert J, Pellis M, Deschacht N, Vincke C, Conrath K, Muyldermans S, Saerens D. Dual beneficial effect of interloop disulfide bond for single domain antibody fragments. </w:t>
      </w:r>
      <w:r w:rsidRPr="009707EC">
        <w:rPr>
          <w:rFonts w:ascii="Times New Roman" w:hAnsi="Times New Roman" w:cs="Times New Roman"/>
          <w:i/>
          <w:iCs/>
          <w:noProof/>
        </w:rPr>
        <w:t>J Biol Chem</w:t>
      </w:r>
      <w:r w:rsidRPr="009707EC">
        <w:rPr>
          <w:rFonts w:ascii="Times New Roman" w:hAnsi="Times New Roman" w:cs="Times New Roman"/>
          <w:noProof/>
        </w:rPr>
        <w:t xml:space="preserve"> (2012) </w:t>
      </w:r>
      <w:r w:rsidRPr="009707EC">
        <w:rPr>
          <w:rFonts w:ascii="Times New Roman" w:hAnsi="Times New Roman" w:cs="Times New Roman"/>
          <w:b/>
          <w:bCs/>
          <w:noProof/>
        </w:rPr>
        <w:t>287</w:t>
      </w:r>
      <w:r w:rsidRPr="009707EC">
        <w:rPr>
          <w:rFonts w:ascii="Times New Roman" w:hAnsi="Times New Roman" w:cs="Times New Roman"/>
          <w:noProof/>
        </w:rPr>
        <w:t>:1970–9. doi:10.1074/jbc.M111.242818</w:t>
      </w:r>
    </w:p>
    <w:p w14:paraId="2771787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7. </w:t>
      </w:r>
      <w:r w:rsidRPr="009707EC">
        <w:rPr>
          <w:rFonts w:ascii="Times New Roman" w:hAnsi="Times New Roman" w:cs="Times New Roman"/>
          <w:noProof/>
        </w:rPr>
        <w:tab/>
        <w:t>Rohl CA, Strauss CEM, Misura KMS, Baker D. Protein Structure Prediction Using Rosetta. doi:10.1016/S0076-6879(04)83004-0</w:t>
      </w:r>
    </w:p>
    <w:p w14:paraId="472680E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8. </w:t>
      </w:r>
      <w:r w:rsidRPr="009707EC">
        <w:rPr>
          <w:rFonts w:ascii="Times New Roman" w:hAnsi="Times New Roman" w:cs="Times New Roman"/>
          <w:noProof/>
        </w:rPr>
        <w:tab/>
        <w:t xml:space="preserve">Zhang Y, Murzin A, Bateman A, Ginalski K, Rychlewski L, Baker D, Sali A, Skolnick J, Fetrow J, Kolinski A, et al. I-TASSER server for protein 3D structure prediction. </w:t>
      </w:r>
      <w:r w:rsidRPr="009707EC">
        <w:rPr>
          <w:rFonts w:ascii="Times New Roman" w:hAnsi="Times New Roman" w:cs="Times New Roman"/>
          <w:i/>
          <w:iCs/>
          <w:noProof/>
        </w:rPr>
        <w:t>BMC Bioinformatics</w:t>
      </w:r>
      <w:r w:rsidRPr="009707EC">
        <w:rPr>
          <w:rFonts w:ascii="Times New Roman" w:hAnsi="Times New Roman" w:cs="Times New Roman"/>
          <w:noProof/>
        </w:rPr>
        <w:t xml:space="preserve"> (2008) </w:t>
      </w:r>
      <w:r w:rsidRPr="009707EC">
        <w:rPr>
          <w:rFonts w:ascii="Times New Roman" w:hAnsi="Times New Roman" w:cs="Times New Roman"/>
          <w:b/>
          <w:bCs/>
          <w:noProof/>
        </w:rPr>
        <w:t>9</w:t>
      </w:r>
      <w:r w:rsidRPr="009707EC">
        <w:rPr>
          <w:rFonts w:ascii="Times New Roman" w:hAnsi="Times New Roman" w:cs="Times New Roman"/>
          <w:noProof/>
        </w:rPr>
        <w:t>:40. doi:10.1186/1471-2105-9-40</w:t>
      </w:r>
    </w:p>
    <w:p w14:paraId="2B2B4548"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9. </w:t>
      </w:r>
      <w:r w:rsidRPr="009707EC">
        <w:rPr>
          <w:rFonts w:ascii="Times New Roman" w:hAnsi="Times New Roman" w:cs="Times New Roman"/>
          <w:noProof/>
        </w:rPr>
        <w:tab/>
        <w:t xml:space="preserve">Sircar A, Kim ET, Gray JJ. RosettaAntibody: antibody variable region homology modeling server.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(2009) </w:t>
      </w:r>
      <w:r w:rsidRPr="009707EC">
        <w:rPr>
          <w:rFonts w:ascii="Times New Roman" w:hAnsi="Times New Roman" w:cs="Times New Roman"/>
          <w:b/>
          <w:bCs/>
          <w:noProof/>
        </w:rPr>
        <w:t>37</w:t>
      </w:r>
      <w:r w:rsidRPr="009707EC">
        <w:rPr>
          <w:rFonts w:ascii="Times New Roman" w:hAnsi="Times New Roman" w:cs="Times New Roman"/>
          <w:noProof/>
        </w:rPr>
        <w:t>:W474-9. doi:10.1093/nar/gkp387</w:t>
      </w:r>
    </w:p>
    <w:p w14:paraId="360D9334"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10. </w:t>
      </w:r>
      <w:r w:rsidRPr="009707EC">
        <w:rPr>
          <w:rFonts w:ascii="Times New Roman" w:hAnsi="Times New Roman" w:cs="Times New Roman"/>
          <w:noProof/>
        </w:rPr>
        <w:tab/>
        <w:t xml:space="preserve">Sircar A, Sanni KA, Shi J, Gray JJ. Analysis and modeling of the variable region of camelid single-domain antibodies. </w:t>
      </w:r>
      <w:r w:rsidRPr="009707EC">
        <w:rPr>
          <w:rFonts w:ascii="Times New Roman" w:hAnsi="Times New Roman" w:cs="Times New Roman"/>
          <w:i/>
          <w:iCs/>
          <w:noProof/>
        </w:rPr>
        <w:t>J Immunol</w:t>
      </w:r>
      <w:r w:rsidRPr="009707EC">
        <w:rPr>
          <w:rFonts w:ascii="Times New Roman" w:hAnsi="Times New Roman" w:cs="Times New Roman"/>
          <w:noProof/>
        </w:rPr>
        <w:t xml:space="preserve"> (2011) </w:t>
      </w:r>
      <w:r w:rsidRPr="009707EC">
        <w:rPr>
          <w:rFonts w:ascii="Times New Roman" w:hAnsi="Times New Roman" w:cs="Times New Roman"/>
          <w:b/>
          <w:bCs/>
          <w:noProof/>
        </w:rPr>
        <w:t>186</w:t>
      </w:r>
      <w:r w:rsidRPr="009707EC">
        <w:rPr>
          <w:rFonts w:ascii="Times New Roman" w:hAnsi="Times New Roman" w:cs="Times New Roman"/>
          <w:noProof/>
        </w:rPr>
        <w:t>:6357–67. doi:10.4049/jimmunol.1100116</w:t>
      </w:r>
    </w:p>
    <w:p w14:paraId="41D506A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11. </w:t>
      </w:r>
      <w:r w:rsidRPr="009707EC">
        <w:rPr>
          <w:rFonts w:ascii="Times New Roman" w:hAnsi="Times New Roman" w:cs="Times New Roman"/>
          <w:noProof/>
        </w:rPr>
        <w:tab/>
        <w:t xml:space="preserve">Riechmann L. Rearrangement of the former VL interface in the solution structure of a camelised, single antibody VH domain. </w:t>
      </w:r>
      <w:r w:rsidRPr="009707EC">
        <w:rPr>
          <w:rFonts w:ascii="Times New Roman" w:hAnsi="Times New Roman" w:cs="Times New Roman"/>
          <w:i/>
          <w:iCs/>
          <w:noProof/>
        </w:rPr>
        <w:t>J Mol Biol</w:t>
      </w:r>
      <w:r w:rsidRPr="009707EC">
        <w:rPr>
          <w:rFonts w:ascii="Times New Roman" w:hAnsi="Times New Roman" w:cs="Times New Roman"/>
          <w:noProof/>
        </w:rPr>
        <w:t xml:space="preserve"> (1996) </w:t>
      </w:r>
      <w:r w:rsidRPr="009707EC">
        <w:rPr>
          <w:rFonts w:ascii="Times New Roman" w:hAnsi="Times New Roman" w:cs="Times New Roman"/>
          <w:b/>
          <w:bCs/>
          <w:noProof/>
        </w:rPr>
        <w:t>259</w:t>
      </w:r>
      <w:r w:rsidRPr="009707EC">
        <w:rPr>
          <w:rFonts w:ascii="Times New Roman" w:hAnsi="Times New Roman" w:cs="Times New Roman"/>
          <w:noProof/>
        </w:rPr>
        <w:t>:957–69. doi:10.1006/jmbi.1996.0373</w:t>
      </w:r>
    </w:p>
    <w:p w14:paraId="246C5F6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12. </w:t>
      </w:r>
      <w:r w:rsidRPr="009707EC">
        <w:rPr>
          <w:rFonts w:ascii="Times New Roman" w:hAnsi="Times New Roman" w:cs="Times New Roman"/>
          <w:noProof/>
        </w:rPr>
        <w:tab/>
        <w:t xml:space="preserve">Loris R, Marianovsky I, Lah J, Laeremans T, Engelberg-Kulka H, Glaser G, Muyldermans S, Wyns L. Crystal structure of the intrinsically flexible addiction antidote MazE. </w:t>
      </w:r>
      <w:r w:rsidRPr="009707EC">
        <w:rPr>
          <w:rFonts w:ascii="Times New Roman" w:hAnsi="Times New Roman" w:cs="Times New Roman"/>
          <w:i/>
          <w:iCs/>
          <w:noProof/>
        </w:rPr>
        <w:t>J Biol Chem</w:t>
      </w:r>
      <w:r w:rsidRPr="009707EC">
        <w:rPr>
          <w:rFonts w:ascii="Times New Roman" w:hAnsi="Times New Roman" w:cs="Times New Roman"/>
          <w:noProof/>
        </w:rPr>
        <w:t xml:space="preserve"> (2003) </w:t>
      </w:r>
      <w:r w:rsidRPr="009707EC">
        <w:rPr>
          <w:rFonts w:ascii="Times New Roman" w:hAnsi="Times New Roman" w:cs="Times New Roman"/>
          <w:b/>
          <w:bCs/>
          <w:noProof/>
        </w:rPr>
        <w:t>278</w:t>
      </w:r>
      <w:r w:rsidRPr="009707EC">
        <w:rPr>
          <w:rFonts w:ascii="Times New Roman" w:hAnsi="Times New Roman" w:cs="Times New Roman"/>
          <w:noProof/>
        </w:rPr>
        <w:t>:28252–7. doi:10.1074/jbc.M302336200</w:t>
      </w:r>
    </w:p>
    <w:p w14:paraId="6C94B121"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13. </w:t>
      </w:r>
      <w:r w:rsidRPr="009707EC">
        <w:rPr>
          <w:rFonts w:ascii="Times New Roman" w:hAnsi="Times New Roman" w:cs="Times New Roman"/>
          <w:noProof/>
        </w:rPr>
        <w:tab/>
        <w:t xml:space="preserve">Chavanayarn C, Thanongsaksrikul J, Thueng-in K, Bangphoomi K, Sookrung N, Chaicumpa W. Humanized-Single Domain Antibodies (VH/VHH) that Bound Specifically to Naja kaouthia Phospholipase A2 and Neutralized the Enzymatic Activity. </w:t>
      </w:r>
      <w:r w:rsidRPr="009707EC">
        <w:rPr>
          <w:rFonts w:ascii="Times New Roman" w:hAnsi="Times New Roman" w:cs="Times New Roman"/>
          <w:i/>
          <w:iCs/>
          <w:noProof/>
        </w:rPr>
        <w:t>Toxins (Basel)</w:t>
      </w:r>
      <w:r w:rsidRPr="009707EC">
        <w:rPr>
          <w:rFonts w:ascii="Times New Roman" w:hAnsi="Times New Roman" w:cs="Times New Roman"/>
          <w:noProof/>
        </w:rPr>
        <w:t xml:space="preserve"> (2012) </w:t>
      </w:r>
      <w:r w:rsidRPr="009707EC">
        <w:rPr>
          <w:rFonts w:ascii="Times New Roman" w:hAnsi="Times New Roman" w:cs="Times New Roman"/>
          <w:b/>
          <w:bCs/>
          <w:noProof/>
        </w:rPr>
        <w:t>4</w:t>
      </w:r>
      <w:r w:rsidRPr="009707EC">
        <w:rPr>
          <w:rFonts w:ascii="Times New Roman" w:hAnsi="Times New Roman" w:cs="Times New Roman"/>
          <w:noProof/>
        </w:rPr>
        <w:t>:554–567. doi:10.3390/toxins4070554</w:t>
      </w:r>
    </w:p>
    <w:p w14:paraId="1F5C407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14. </w:t>
      </w:r>
      <w:r w:rsidRPr="009707EC">
        <w:rPr>
          <w:rFonts w:ascii="Times New Roman" w:hAnsi="Times New Roman" w:cs="Times New Roman"/>
          <w:noProof/>
        </w:rPr>
        <w:tab/>
        <w:t xml:space="preserve">Decanniere K, Muyldermans S, Wyns L. Canonical antigen-binding loop structures in immunoglobulins: more structures, more canonical classes? </w:t>
      </w:r>
      <w:r w:rsidRPr="009707EC">
        <w:rPr>
          <w:rFonts w:ascii="Times New Roman" w:hAnsi="Times New Roman" w:cs="Times New Roman"/>
          <w:i/>
          <w:iCs/>
          <w:noProof/>
        </w:rPr>
        <w:t>J Mol Biol</w:t>
      </w:r>
      <w:r w:rsidRPr="009707EC">
        <w:rPr>
          <w:rFonts w:ascii="Times New Roman" w:hAnsi="Times New Roman" w:cs="Times New Roman"/>
          <w:noProof/>
        </w:rPr>
        <w:t xml:space="preserve"> (2000) </w:t>
      </w:r>
      <w:r w:rsidRPr="009707EC">
        <w:rPr>
          <w:rFonts w:ascii="Times New Roman" w:hAnsi="Times New Roman" w:cs="Times New Roman"/>
          <w:b/>
          <w:bCs/>
          <w:noProof/>
        </w:rPr>
        <w:t>300</w:t>
      </w:r>
      <w:r w:rsidRPr="009707EC">
        <w:rPr>
          <w:rFonts w:ascii="Times New Roman" w:hAnsi="Times New Roman" w:cs="Times New Roman"/>
          <w:noProof/>
        </w:rPr>
        <w:t>:83–91. doi:10.1006/jmbi.2000.3839</w:t>
      </w:r>
    </w:p>
    <w:p w14:paraId="3121EA46"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lastRenderedPageBreak/>
        <w:t xml:space="preserve">15. </w:t>
      </w:r>
      <w:r w:rsidRPr="009707EC">
        <w:rPr>
          <w:rFonts w:ascii="Times New Roman" w:hAnsi="Times New Roman" w:cs="Times New Roman"/>
          <w:noProof/>
        </w:rPr>
        <w:tab/>
        <w:t xml:space="preserve">Thueng-in K, Thanongsaksrikul J, Srimanote P, Bangphoomi K, Poungpair O, Maneewatch S, Choowongkomon K, Chaicumpa W. Cell Penetrable Humanized-VH/VHH That Inhibit RNA Dependent RNA Polymerase (NS5B) of HCV. </w:t>
      </w:r>
      <w:r w:rsidRPr="009707EC">
        <w:rPr>
          <w:rFonts w:ascii="Times New Roman" w:hAnsi="Times New Roman" w:cs="Times New Roman"/>
          <w:i/>
          <w:iCs/>
          <w:noProof/>
        </w:rPr>
        <w:t>PLoS One</w:t>
      </w:r>
      <w:r w:rsidRPr="009707EC">
        <w:rPr>
          <w:rFonts w:ascii="Times New Roman" w:hAnsi="Times New Roman" w:cs="Times New Roman"/>
          <w:noProof/>
        </w:rPr>
        <w:t xml:space="preserve"> (2012) </w:t>
      </w:r>
      <w:r w:rsidRPr="009707EC">
        <w:rPr>
          <w:rFonts w:ascii="Times New Roman" w:hAnsi="Times New Roman" w:cs="Times New Roman"/>
          <w:b/>
          <w:bCs/>
          <w:noProof/>
        </w:rPr>
        <w:t>7</w:t>
      </w:r>
      <w:r w:rsidRPr="009707EC">
        <w:rPr>
          <w:rFonts w:ascii="Times New Roman" w:hAnsi="Times New Roman" w:cs="Times New Roman"/>
          <w:noProof/>
        </w:rPr>
        <w:t>:e49254. doi:10.1371/journal.pone.0049254</w:t>
      </w:r>
    </w:p>
    <w:p w14:paraId="7D255F7C"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16. </w:t>
      </w:r>
      <w:r w:rsidRPr="009707EC">
        <w:rPr>
          <w:rFonts w:ascii="Times New Roman" w:hAnsi="Times New Roman" w:cs="Times New Roman"/>
          <w:noProof/>
        </w:rPr>
        <w:tab/>
        <w:t xml:space="preserve">De Genst E, Silence K, Ghahroudi MA, Decanniere K, Loris R, Kinne J, Wyns L, Muyldermans S. Strong in vivo maturation compensates for structurally restricted H3 loops in antibody repertoires. </w:t>
      </w:r>
      <w:r w:rsidRPr="009707EC">
        <w:rPr>
          <w:rFonts w:ascii="Times New Roman" w:hAnsi="Times New Roman" w:cs="Times New Roman"/>
          <w:i/>
          <w:iCs/>
          <w:noProof/>
        </w:rPr>
        <w:t>J Biol Chem</w:t>
      </w:r>
      <w:r w:rsidRPr="009707EC">
        <w:rPr>
          <w:rFonts w:ascii="Times New Roman" w:hAnsi="Times New Roman" w:cs="Times New Roman"/>
          <w:noProof/>
        </w:rPr>
        <w:t xml:space="preserve"> (2005) </w:t>
      </w:r>
      <w:r w:rsidRPr="009707EC">
        <w:rPr>
          <w:rFonts w:ascii="Times New Roman" w:hAnsi="Times New Roman" w:cs="Times New Roman"/>
          <w:b/>
          <w:bCs/>
          <w:noProof/>
        </w:rPr>
        <w:t>280</w:t>
      </w:r>
      <w:r w:rsidRPr="009707EC">
        <w:rPr>
          <w:rFonts w:ascii="Times New Roman" w:hAnsi="Times New Roman" w:cs="Times New Roman"/>
          <w:noProof/>
        </w:rPr>
        <w:t>:14114–21. doi:10.1074/jbc.M413011200</w:t>
      </w:r>
    </w:p>
    <w:p w14:paraId="1DCD130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17. </w:t>
      </w:r>
      <w:r w:rsidRPr="009707EC">
        <w:rPr>
          <w:rFonts w:ascii="Times New Roman" w:hAnsi="Times New Roman" w:cs="Times New Roman"/>
          <w:noProof/>
        </w:rPr>
        <w:tab/>
        <w:t xml:space="preserve">Inoue H, Suganami A, Ishida I, Tamura Y, Maeda Y. Affinity maturation of a CDR3-grafted VHH using in silico analysis and surface plasmon resonance. </w:t>
      </w:r>
      <w:r w:rsidRPr="009707EC">
        <w:rPr>
          <w:rFonts w:ascii="Times New Roman" w:hAnsi="Times New Roman" w:cs="Times New Roman"/>
          <w:i/>
          <w:iCs/>
          <w:noProof/>
        </w:rPr>
        <w:t>J Biochem</w:t>
      </w:r>
      <w:r w:rsidRPr="009707EC">
        <w:rPr>
          <w:rFonts w:ascii="Times New Roman" w:hAnsi="Times New Roman" w:cs="Times New Roman"/>
          <w:noProof/>
        </w:rPr>
        <w:t xml:space="preserve"> (2013) </w:t>
      </w:r>
      <w:r w:rsidRPr="009707EC">
        <w:rPr>
          <w:rFonts w:ascii="Times New Roman" w:hAnsi="Times New Roman" w:cs="Times New Roman"/>
          <w:b/>
          <w:bCs/>
          <w:noProof/>
        </w:rPr>
        <w:t>154</w:t>
      </w:r>
      <w:r w:rsidRPr="009707EC">
        <w:rPr>
          <w:rFonts w:ascii="Times New Roman" w:hAnsi="Times New Roman" w:cs="Times New Roman"/>
          <w:noProof/>
        </w:rPr>
        <w:t>:325–332. doi:10.1093/jb/mvt058</w:t>
      </w:r>
    </w:p>
    <w:p w14:paraId="5F5EEA0C"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18. </w:t>
      </w:r>
      <w:r w:rsidRPr="009707EC">
        <w:rPr>
          <w:rFonts w:ascii="Times New Roman" w:hAnsi="Times New Roman" w:cs="Times New Roman"/>
          <w:noProof/>
        </w:rPr>
        <w:tab/>
        <w:t xml:space="preserve">Jespers L, Schon O, James LC, Veprintsev D, Winter G. Crystal structure of HEL4, a soluble, refoldable human V(H) single domain with a germ-line scaffold. </w:t>
      </w:r>
      <w:r w:rsidRPr="009707EC">
        <w:rPr>
          <w:rFonts w:ascii="Times New Roman" w:hAnsi="Times New Roman" w:cs="Times New Roman"/>
          <w:i/>
          <w:iCs/>
          <w:noProof/>
        </w:rPr>
        <w:t>J Mol Biol</w:t>
      </w:r>
      <w:r w:rsidRPr="009707EC">
        <w:rPr>
          <w:rFonts w:ascii="Times New Roman" w:hAnsi="Times New Roman" w:cs="Times New Roman"/>
          <w:noProof/>
        </w:rPr>
        <w:t xml:space="preserve"> (2004) </w:t>
      </w:r>
      <w:r w:rsidRPr="009707EC">
        <w:rPr>
          <w:rFonts w:ascii="Times New Roman" w:hAnsi="Times New Roman" w:cs="Times New Roman"/>
          <w:b/>
          <w:bCs/>
          <w:noProof/>
        </w:rPr>
        <w:t>337</w:t>
      </w:r>
      <w:r w:rsidRPr="009707EC">
        <w:rPr>
          <w:rFonts w:ascii="Times New Roman" w:hAnsi="Times New Roman" w:cs="Times New Roman"/>
          <w:noProof/>
        </w:rPr>
        <w:t>:893–903. doi:10.1016/j.jmb.2004.02.013</w:t>
      </w:r>
    </w:p>
    <w:p w14:paraId="5745C2A6"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19. </w:t>
      </w:r>
      <w:r w:rsidRPr="009707EC">
        <w:rPr>
          <w:rFonts w:ascii="Times New Roman" w:hAnsi="Times New Roman" w:cs="Times New Roman"/>
          <w:noProof/>
        </w:rPr>
        <w:tab/>
        <w:t xml:space="preserve">De Genst E, Handelberg F, Van Meirhaeghe A, Vynck S, Loris R, Wyns L, Muyldermans S. Chemical basis for the affinity maturation of a camel single domain antibody. </w:t>
      </w:r>
      <w:r w:rsidRPr="009707EC">
        <w:rPr>
          <w:rFonts w:ascii="Times New Roman" w:hAnsi="Times New Roman" w:cs="Times New Roman"/>
          <w:i/>
          <w:iCs/>
          <w:noProof/>
        </w:rPr>
        <w:t>J Biol Chem</w:t>
      </w:r>
      <w:r w:rsidRPr="009707EC">
        <w:rPr>
          <w:rFonts w:ascii="Times New Roman" w:hAnsi="Times New Roman" w:cs="Times New Roman"/>
          <w:noProof/>
        </w:rPr>
        <w:t xml:space="preserve"> (2004) </w:t>
      </w:r>
      <w:r w:rsidRPr="009707EC">
        <w:rPr>
          <w:rFonts w:ascii="Times New Roman" w:hAnsi="Times New Roman" w:cs="Times New Roman"/>
          <w:b/>
          <w:bCs/>
          <w:noProof/>
        </w:rPr>
        <w:t>279</w:t>
      </w:r>
      <w:r w:rsidRPr="009707EC">
        <w:rPr>
          <w:rFonts w:ascii="Times New Roman" w:hAnsi="Times New Roman" w:cs="Times New Roman"/>
          <w:noProof/>
        </w:rPr>
        <w:t>:53593–601. doi:10.1074/jbc.M407843200</w:t>
      </w:r>
    </w:p>
    <w:p w14:paraId="2A49308C"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20. </w:t>
      </w:r>
      <w:r w:rsidRPr="009707EC">
        <w:rPr>
          <w:rFonts w:ascii="Times New Roman" w:hAnsi="Times New Roman" w:cs="Times New Roman"/>
          <w:noProof/>
        </w:rPr>
        <w:tab/>
        <w:t xml:space="preserve">Farady CJ, Egea PF, Schneider EL, Darragh MR, Craik CS. Structure of an Fab-protease complex reveals a highly specific non-canonical mechanism of inhibition. </w:t>
      </w:r>
      <w:r w:rsidRPr="009707EC">
        <w:rPr>
          <w:rFonts w:ascii="Times New Roman" w:hAnsi="Times New Roman" w:cs="Times New Roman"/>
          <w:i/>
          <w:iCs/>
          <w:noProof/>
        </w:rPr>
        <w:t>J Mol Biol</w:t>
      </w:r>
      <w:r w:rsidRPr="009707EC">
        <w:rPr>
          <w:rFonts w:ascii="Times New Roman" w:hAnsi="Times New Roman" w:cs="Times New Roman"/>
          <w:noProof/>
        </w:rPr>
        <w:t xml:space="preserve"> (2008) </w:t>
      </w:r>
      <w:r w:rsidRPr="009707EC">
        <w:rPr>
          <w:rFonts w:ascii="Times New Roman" w:hAnsi="Times New Roman" w:cs="Times New Roman"/>
          <w:b/>
          <w:bCs/>
          <w:noProof/>
        </w:rPr>
        <w:t>380</w:t>
      </w:r>
      <w:r w:rsidRPr="009707EC">
        <w:rPr>
          <w:rFonts w:ascii="Times New Roman" w:hAnsi="Times New Roman" w:cs="Times New Roman"/>
          <w:noProof/>
        </w:rPr>
        <w:t>:351–60. doi:10.1016/j.jmb.2008.05.009</w:t>
      </w:r>
    </w:p>
    <w:p w14:paraId="54D8475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21. </w:t>
      </w:r>
      <w:r w:rsidRPr="009707EC">
        <w:rPr>
          <w:rFonts w:ascii="Times New Roman" w:hAnsi="Times New Roman" w:cs="Times New Roman"/>
          <w:noProof/>
        </w:rPr>
        <w:tab/>
        <w:t xml:space="preserve">Phalaphol A, Thueng-in K, Thanongsaksrikul J, Poungpair O, Bangphoomi K, Sookrung N, Srimanote P, Chaicumpa W. Humanized-VH/VHH that inhibit HCV replication by interfering with the virus helicase activity. </w:t>
      </w:r>
      <w:r w:rsidRPr="009707EC">
        <w:rPr>
          <w:rFonts w:ascii="Times New Roman" w:hAnsi="Times New Roman" w:cs="Times New Roman"/>
          <w:i/>
          <w:iCs/>
          <w:noProof/>
        </w:rPr>
        <w:t>J Virol Methods</w:t>
      </w:r>
      <w:r w:rsidRPr="009707EC">
        <w:rPr>
          <w:rFonts w:ascii="Times New Roman" w:hAnsi="Times New Roman" w:cs="Times New Roman"/>
          <w:noProof/>
        </w:rPr>
        <w:t xml:space="preserve"> (2013) </w:t>
      </w:r>
      <w:r w:rsidRPr="009707EC">
        <w:rPr>
          <w:rFonts w:ascii="Times New Roman" w:hAnsi="Times New Roman" w:cs="Times New Roman"/>
          <w:b/>
          <w:bCs/>
          <w:noProof/>
        </w:rPr>
        <w:t>194</w:t>
      </w:r>
      <w:r w:rsidRPr="009707EC">
        <w:rPr>
          <w:rFonts w:ascii="Times New Roman" w:hAnsi="Times New Roman" w:cs="Times New Roman"/>
          <w:noProof/>
        </w:rPr>
        <w:t>:289–299. doi:10.1016/j.jviromet.2013.08.032</w:t>
      </w:r>
    </w:p>
    <w:p w14:paraId="0834F42D"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22. </w:t>
      </w:r>
      <w:r w:rsidRPr="009707EC">
        <w:rPr>
          <w:rFonts w:ascii="Times New Roman" w:hAnsi="Times New Roman" w:cs="Times New Roman"/>
          <w:noProof/>
        </w:rPr>
        <w:tab/>
        <w:t xml:space="preserve">Kelley LA, Mezulis S, Yates CM, Wass MN, Sternberg MJE. The Phyre2 web portal for protein modeling, prediction and analysis. </w:t>
      </w:r>
      <w:r w:rsidRPr="009707EC">
        <w:rPr>
          <w:rFonts w:ascii="Times New Roman" w:hAnsi="Times New Roman" w:cs="Times New Roman"/>
          <w:i/>
          <w:iCs/>
          <w:noProof/>
        </w:rPr>
        <w:t>Nat Protoc</w:t>
      </w:r>
      <w:r w:rsidRPr="009707EC">
        <w:rPr>
          <w:rFonts w:ascii="Times New Roman" w:hAnsi="Times New Roman" w:cs="Times New Roman"/>
          <w:noProof/>
        </w:rPr>
        <w:t xml:space="preserve"> (2015) </w:t>
      </w:r>
      <w:r w:rsidRPr="009707EC">
        <w:rPr>
          <w:rFonts w:ascii="Times New Roman" w:hAnsi="Times New Roman" w:cs="Times New Roman"/>
          <w:b/>
          <w:bCs/>
          <w:noProof/>
        </w:rPr>
        <w:t>10</w:t>
      </w:r>
      <w:r w:rsidRPr="009707EC">
        <w:rPr>
          <w:rFonts w:ascii="Times New Roman" w:hAnsi="Times New Roman" w:cs="Times New Roman"/>
          <w:noProof/>
        </w:rPr>
        <w:t>:845–858. doi:10.1038/nprot.2015.053</w:t>
      </w:r>
    </w:p>
    <w:p w14:paraId="72881E96"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23. </w:t>
      </w:r>
      <w:r w:rsidRPr="009707EC">
        <w:rPr>
          <w:rFonts w:ascii="Times New Roman" w:hAnsi="Times New Roman" w:cs="Times New Roman"/>
          <w:noProof/>
        </w:rPr>
        <w:tab/>
        <w:t xml:space="preserve">Hoseinpoor R, Mousavi Gargari SL, Rasooli I, Rajabibazl M, Shahi B. Functional mutations in and characterization of VHH against Helicobacter pylori urease. </w:t>
      </w:r>
      <w:r w:rsidRPr="009707EC">
        <w:rPr>
          <w:rFonts w:ascii="Times New Roman" w:hAnsi="Times New Roman" w:cs="Times New Roman"/>
          <w:i/>
          <w:iCs/>
          <w:noProof/>
        </w:rPr>
        <w:t>Appl Biochem Biotechnol</w:t>
      </w:r>
      <w:r w:rsidRPr="009707EC">
        <w:rPr>
          <w:rFonts w:ascii="Times New Roman" w:hAnsi="Times New Roman" w:cs="Times New Roman"/>
          <w:noProof/>
        </w:rPr>
        <w:t xml:space="preserve"> </w:t>
      </w:r>
      <w:r w:rsidRPr="009707EC">
        <w:rPr>
          <w:rFonts w:ascii="Times New Roman" w:hAnsi="Times New Roman" w:cs="Times New Roman"/>
          <w:b/>
          <w:bCs/>
          <w:noProof/>
        </w:rPr>
        <w:t>172</w:t>
      </w:r>
      <w:r w:rsidRPr="009707EC">
        <w:rPr>
          <w:rFonts w:ascii="Times New Roman" w:hAnsi="Times New Roman" w:cs="Times New Roman"/>
          <w:noProof/>
        </w:rPr>
        <w:t>:3079–3091. doi:10.1007/s12010-014-0750-4</w:t>
      </w:r>
    </w:p>
    <w:p w14:paraId="6B0A6231"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24. </w:t>
      </w:r>
      <w:r w:rsidRPr="009707EC">
        <w:rPr>
          <w:rFonts w:ascii="Times New Roman" w:hAnsi="Times New Roman" w:cs="Times New Roman"/>
          <w:noProof/>
        </w:rPr>
        <w:tab/>
        <w:t xml:space="preserve">Klarenbeek A, Blanchetot C, Schragel G, Sadi AS, Ongenae N, Hemrika W, Wijdenes J, Spinelli S, Desmyter A, Cambillau C, et al. Structure of Interleukin-6 in complex with a Camelid Fab fragment. </w:t>
      </w:r>
      <w:r w:rsidRPr="009707EC">
        <w:rPr>
          <w:rFonts w:ascii="Times New Roman" w:hAnsi="Times New Roman" w:cs="Times New Roman"/>
          <w:i/>
          <w:iCs/>
          <w:noProof/>
        </w:rPr>
        <w:t>doi.org</w:t>
      </w:r>
      <w:r w:rsidRPr="009707EC">
        <w:rPr>
          <w:rFonts w:ascii="Times New Roman" w:hAnsi="Times New Roman" w:cs="Times New Roman"/>
          <w:noProof/>
        </w:rPr>
        <w:t xml:space="preserve"> doi:10.2210/pdb4o9h/pdb</w:t>
      </w:r>
    </w:p>
    <w:p w14:paraId="0865DBD4"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25. </w:t>
      </w:r>
      <w:r w:rsidRPr="009707EC">
        <w:rPr>
          <w:rFonts w:ascii="Times New Roman" w:hAnsi="Times New Roman" w:cs="Times New Roman"/>
          <w:noProof/>
        </w:rPr>
        <w:tab/>
        <w:t xml:space="preserve">Tarr AW, Lafaye P, Meredith L, Damier-Piolle L, Urbanowicz RA, Meola A, Jestin J-L, Brown RJP, McKeating JA, Rey FA, et al. An alpaca nanobody inhibits hepatitis C virus entry and cell-to-cell transmission. </w:t>
      </w:r>
      <w:r w:rsidRPr="009707EC">
        <w:rPr>
          <w:rFonts w:ascii="Times New Roman" w:hAnsi="Times New Roman" w:cs="Times New Roman"/>
          <w:i/>
          <w:iCs/>
          <w:noProof/>
        </w:rPr>
        <w:t>Hepatology</w:t>
      </w:r>
      <w:r w:rsidRPr="009707EC">
        <w:rPr>
          <w:rFonts w:ascii="Times New Roman" w:hAnsi="Times New Roman" w:cs="Times New Roman"/>
          <w:noProof/>
        </w:rPr>
        <w:t xml:space="preserve"> (2013) </w:t>
      </w:r>
      <w:r w:rsidRPr="009707EC">
        <w:rPr>
          <w:rFonts w:ascii="Times New Roman" w:hAnsi="Times New Roman" w:cs="Times New Roman"/>
          <w:b/>
          <w:bCs/>
          <w:noProof/>
        </w:rPr>
        <w:t>58</w:t>
      </w:r>
      <w:r w:rsidRPr="009707EC">
        <w:rPr>
          <w:rFonts w:ascii="Times New Roman" w:hAnsi="Times New Roman" w:cs="Times New Roman"/>
          <w:noProof/>
        </w:rPr>
        <w:t>:932–9. doi:10.1002/hep.26430</w:t>
      </w:r>
    </w:p>
    <w:p w14:paraId="46AF0864"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26. </w:t>
      </w:r>
      <w:r w:rsidRPr="009707EC">
        <w:rPr>
          <w:rFonts w:ascii="Times New Roman" w:hAnsi="Times New Roman" w:cs="Times New Roman"/>
          <w:noProof/>
        </w:rPr>
        <w:tab/>
        <w:t xml:space="preserve">Wilkinson IC, Hall CJ, Veverka V, Shi JY, Muskett FW, Stephens PE, Taylor RJ, Henry AJ, Carr MD. High resolution NMR-based model for the structure of a scFv-IL-1beta complex: potential for NMR as a key tool in therapeutic antibody design and development. </w:t>
      </w:r>
      <w:r w:rsidRPr="009707EC">
        <w:rPr>
          <w:rFonts w:ascii="Times New Roman" w:hAnsi="Times New Roman" w:cs="Times New Roman"/>
          <w:i/>
          <w:iCs/>
          <w:noProof/>
        </w:rPr>
        <w:t>J Biol Chem</w:t>
      </w:r>
      <w:r w:rsidRPr="009707EC">
        <w:rPr>
          <w:rFonts w:ascii="Times New Roman" w:hAnsi="Times New Roman" w:cs="Times New Roman"/>
          <w:noProof/>
        </w:rPr>
        <w:t xml:space="preserve"> (2009) </w:t>
      </w:r>
      <w:r w:rsidRPr="009707EC">
        <w:rPr>
          <w:rFonts w:ascii="Times New Roman" w:hAnsi="Times New Roman" w:cs="Times New Roman"/>
          <w:b/>
          <w:bCs/>
          <w:noProof/>
        </w:rPr>
        <w:t>284</w:t>
      </w:r>
      <w:r w:rsidRPr="009707EC">
        <w:rPr>
          <w:rFonts w:ascii="Times New Roman" w:hAnsi="Times New Roman" w:cs="Times New Roman"/>
          <w:noProof/>
        </w:rPr>
        <w:t>:31928–35. doi:10.1074/jbc.M109.025304</w:t>
      </w:r>
    </w:p>
    <w:p w14:paraId="43E1BCE5"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27. </w:t>
      </w:r>
      <w:r w:rsidRPr="009707EC">
        <w:rPr>
          <w:rFonts w:ascii="Times New Roman" w:hAnsi="Times New Roman" w:cs="Times New Roman"/>
          <w:noProof/>
        </w:rPr>
        <w:tab/>
        <w:t xml:space="preserve">Rasmussen SGF, Choi H-J, Fung JJ, Pardon E, Casarosa P, Chae PS, Devree BT, Rosenbaum DM, Thian FS, Kobilka TS, et al. Structure of a nanobody-stabilized active state of the β(2) adrenoceptor. </w:t>
      </w:r>
      <w:r w:rsidRPr="009707EC">
        <w:rPr>
          <w:rFonts w:ascii="Times New Roman" w:hAnsi="Times New Roman" w:cs="Times New Roman"/>
          <w:i/>
          <w:iCs/>
          <w:noProof/>
        </w:rPr>
        <w:t>Nature</w:t>
      </w:r>
      <w:r w:rsidRPr="009707EC">
        <w:rPr>
          <w:rFonts w:ascii="Times New Roman" w:hAnsi="Times New Roman" w:cs="Times New Roman"/>
          <w:noProof/>
        </w:rPr>
        <w:t xml:space="preserve"> (2011) </w:t>
      </w:r>
      <w:r w:rsidRPr="009707EC">
        <w:rPr>
          <w:rFonts w:ascii="Times New Roman" w:hAnsi="Times New Roman" w:cs="Times New Roman"/>
          <w:b/>
          <w:bCs/>
          <w:noProof/>
        </w:rPr>
        <w:t>469</w:t>
      </w:r>
      <w:r w:rsidRPr="009707EC">
        <w:rPr>
          <w:rFonts w:ascii="Times New Roman" w:hAnsi="Times New Roman" w:cs="Times New Roman"/>
          <w:noProof/>
        </w:rPr>
        <w:t>:175–80. doi:10.1038/nature09648</w:t>
      </w:r>
    </w:p>
    <w:p w14:paraId="46186B7E"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28. </w:t>
      </w:r>
      <w:r w:rsidRPr="009707EC">
        <w:rPr>
          <w:rFonts w:ascii="Times New Roman" w:hAnsi="Times New Roman" w:cs="Times New Roman"/>
          <w:noProof/>
        </w:rPr>
        <w:tab/>
        <w:t xml:space="preserve">Lovell SC, Davis IW, Arendall WB, de Bakker PIW, Word JM, Prisant MG, Richardson JS, Richardson DC. Structure validation by Cα geometry: ϕ,ψ and Cβ deviation. </w:t>
      </w:r>
      <w:r w:rsidRPr="009707EC">
        <w:rPr>
          <w:rFonts w:ascii="Times New Roman" w:hAnsi="Times New Roman" w:cs="Times New Roman"/>
          <w:i/>
          <w:iCs/>
          <w:noProof/>
        </w:rPr>
        <w:t>Proteins Struct Funct Bioinforma</w:t>
      </w:r>
      <w:r w:rsidRPr="009707EC">
        <w:rPr>
          <w:rFonts w:ascii="Times New Roman" w:hAnsi="Times New Roman" w:cs="Times New Roman"/>
          <w:noProof/>
        </w:rPr>
        <w:t xml:space="preserve"> (2003) </w:t>
      </w:r>
      <w:r w:rsidRPr="009707EC">
        <w:rPr>
          <w:rFonts w:ascii="Times New Roman" w:hAnsi="Times New Roman" w:cs="Times New Roman"/>
          <w:b/>
          <w:bCs/>
          <w:noProof/>
        </w:rPr>
        <w:t>50</w:t>
      </w:r>
      <w:r w:rsidRPr="009707EC">
        <w:rPr>
          <w:rFonts w:ascii="Times New Roman" w:hAnsi="Times New Roman" w:cs="Times New Roman"/>
          <w:noProof/>
        </w:rPr>
        <w:t>:437–450. doi:10.1002/prot.10286</w:t>
      </w:r>
    </w:p>
    <w:p w14:paraId="31E0937F"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29. </w:t>
      </w:r>
      <w:r w:rsidRPr="009707EC">
        <w:rPr>
          <w:rFonts w:ascii="Times New Roman" w:hAnsi="Times New Roman" w:cs="Times New Roman"/>
          <w:noProof/>
        </w:rPr>
        <w:tab/>
        <w:t xml:space="preserve">Steeland S, Puimège L, Vandenbroucke RE, Van Hauwermeiren F, Haustraete J, </w:t>
      </w:r>
      <w:r w:rsidRPr="009707EC">
        <w:rPr>
          <w:rFonts w:ascii="Times New Roman" w:hAnsi="Times New Roman" w:cs="Times New Roman"/>
          <w:noProof/>
        </w:rPr>
        <w:lastRenderedPageBreak/>
        <w:t xml:space="preserve">Devoogdt N, Hulpiau P, Leroux-Roels G, Laukens D, Meuleman P, et al. Generation and Characterization of Small Single Domain Antibodies Inhibiting Human Tumor Necrosis Factor Receptor 1. </w:t>
      </w:r>
      <w:r w:rsidRPr="009707EC">
        <w:rPr>
          <w:rFonts w:ascii="Times New Roman" w:hAnsi="Times New Roman" w:cs="Times New Roman"/>
          <w:i/>
          <w:iCs/>
          <w:noProof/>
        </w:rPr>
        <w:t>J Biol Chem</w:t>
      </w:r>
      <w:r w:rsidRPr="009707EC">
        <w:rPr>
          <w:rFonts w:ascii="Times New Roman" w:hAnsi="Times New Roman" w:cs="Times New Roman"/>
          <w:noProof/>
        </w:rPr>
        <w:t xml:space="preserve"> (2015) </w:t>
      </w:r>
      <w:r w:rsidRPr="009707EC">
        <w:rPr>
          <w:rFonts w:ascii="Times New Roman" w:hAnsi="Times New Roman" w:cs="Times New Roman"/>
          <w:b/>
          <w:bCs/>
          <w:noProof/>
        </w:rPr>
        <w:t>290</w:t>
      </w:r>
      <w:r w:rsidRPr="009707EC">
        <w:rPr>
          <w:rFonts w:ascii="Times New Roman" w:hAnsi="Times New Roman" w:cs="Times New Roman"/>
          <w:noProof/>
        </w:rPr>
        <w:t>:4022–4037. doi:10.1074/jbc.M114.617787</w:t>
      </w:r>
    </w:p>
    <w:p w14:paraId="0F8736FF"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30. </w:t>
      </w:r>
      <w:r w:rsidRPr="009707EC">
        <w:rPr>
          <w:rFonts w:ascii="Times New Roman" w:hAnsi="Times New Roman" w:cs="Times New Roman"/>
          <w:noProof/>
        </w:rPr>
        <w:tab/>
        <w:t xml:space="preserve">De Genst EJ, Guilliams T, Wellens J, O’Day EM, Waudby CA, Meehan S, Dumoulin M, Hsu S-TD, Cremades N, Verschueren KHG, et al. Structure and properties of a complex of α-synuclein and a single-domain camelid antibody. </w:t>
      </w:r>
      <w:r w:rsidRPr="009707EC">
        <w:rPr>
          <w:rFonts w:ascii="Times New Roman" w:hAnsi="Times New Roman" w:cs="Times New Roman"/>
          <w:i/>
          <w:iCs/>
          <w:noProof/>
        </w:rPr>
        <w:t>J Mol Biol</w:t>
      </w:r>
      <w:r w:rsidRPr="009707EC">
        <w:rPr>
          <w:rFonts w:ascii="Times New Roman" w:hAnsi="Times New Roman" w:cs="Times New Roman"/>
          <w:noProof/>
        </w:rPr>
        <w:t xml:space="preserve"> (2010) </w:t>
      </w:r>
      <w:r w:rsidRPr="009707EC">
        <w:rPr>
          <w:rFonts w:ascii="Times New Roman" w:hAnsi="Times New Roman" w:cs="Times New Roman"/>
          <w:b/>
          <w:bCs/>
          <w:noProof/>
        </w:rPr>
        <w:t>402</w:t>
      </w:r>
      <w:r w:rsidRPr="009707EC">
        <w:rPr>
          <w:rFonts w:ascii="Times New Roman" w:hAnsi="Times New Roman" w:cs="Times New Roman"/>
          <w:noProof/>
        </w:rPr>
        <w:t>:326–43. doi:10.1016/j.jmb.2010.07.001</w:t>
      </w:r>
    </w:p>
    <w:p w14:paraId="51558F88"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31. </w:t>
      </w:r>
      <w:r w:rsidRPr="009707EC">
        <w:rPr>
          <w:rFonts w:ascii="Times New Roman" w:hAnsi="Times New Roman" w:cs="Times New Roman"/>
          <w:noProof/>
        </w:rPr>
        <w:tab/>
        <w:t xml:space="preserve">Shahangian SS, H. Sajedi R, Hasannia S, Jalili S, Mohammadi M, Taghdir M, Shali A, Mansouri K, Sariri R. A conformation-based phage-display panning to screen neutralizing anti-VEGF VHHs with VEGFR2 mimicry behavior. </w:t>
      </w:r>
      <w:r w:rsidRPr="009707EC">
        <w:rPr>
          <w:rFonts w:ascii="Times New Roman" w:hAnsi="Times New Roman" w:cs="Times New Roman"/>
          <w:i/>
          <w:iCs/>
          <w:noProof/>
        </w:rPr>
        <w:t>Int J Biol Macromol</w:t>
      </w:r>
      <w:r w:rsidRPr="009707EC">
        <w:rPr>
          <w:rFonts w:ascii="Times New Roman" w:hAnsi="Times New Roman" w:cs="Times New Roman"/>
          <w:noProof/>
        </w:rPr>
        <w:t xml:space="preserve"> (2015) </w:t>
      </w:r>
      <w:r w:rsidRPr="009707EC">
        <w:rPr>
          <w:rFonts w:ascii="Times New Roman" w:hAnsi="Times New Roman" w:cs="Times New Roman"/>
          <w:b/>
          <w:bCs/>
          <w:noProof/>
        </w:rPr>
        <w:t>77</w:t>
      </w:r>
      <w:r w:rsidRPr="009707EC">
        <w:rPr>
          <w:rFonts w:ascii="Times New Roman" w:hAnsi="Times New Roman" w:cs="Times New Roman"/>
          <w:noProof/>
        </w:rPr>
        <w:t>:222–234. doi:10.1016/j.ijbiomac.2015.02.047</w:t>
      </w:r>
    </w:p>
    <w:p w14:paraId="5A70256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32. </w:t>
      </w:r>
      <w:r w:rsidRPr="009707EC">
        <w:rPr>
          <w:rFonts w:ascii="Times New Roman" w:hAnsi="Times New Roman" w:cs="Times New Roman"/>
          <w:noProof/>
        </w:rPr>
        <w:tab/>
        <w:t xml:space="preserve">Jittavisutthikul S, Thanongsaksrikul J, Thueng-in K, Chulanetra M, Srimanote P, Seesuay W, Malik A, Chaicumpa W. Humanized-VHH Transbodies that Inhibit HCV Protease and Replication. </w:t>
      </w:r>
      <w:r w:rsidRPr="009707EC">
        <w:rPr>
          <w:rFonts w:ascii="Times New Roman" w:hAnsi="Times New Roman" w:cs="Times New Roman"/>
          <w:i/>
          <w:iCs/>
          <w:noProof/>
        </w:rPr>
        <w:t>Viruses</w:t>
      </w:r>
      <w:r w:rsidRPr="009707EC">
        <w:rPr>
          <w:rFonts w:ascii="Times New Roman" w:hAnsi="Times New Roman" w:cs="Times New Roman"/>
          <w:noProof/>
        </w:rPr>
        <w:t xml:space="preserve"> (2015) </w:t>
      </w:r>
      <w:r w:rsidRPr="009707EC">
        <w:rPr>
          <w:rFonts w:ascii="Times New Roman" w:hAnsi="Times New Roman" w:cs="Times New Roman"/>
          <w:b/>
          <w:bCs/>
          <w:noProof/>
        </w:rPr>
        <w:t>7</w:t>
      </w:r>
      <w:r w:rsidRPr="009707EC">
        <w:rPr>
          <w:rFonts w:ascii="Times New Roman" w:hAnsi="Times New Roman" w:cs="Times New Roman"/>
          <w:noProof/>
        </w:rPr>
        <w:t>:2030–2056. doi:10.3390/v7042030</w:t>
      </w:r>
    </w:p>
    <w:p w14:paraId="1B57C7D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33. </w:t>
      </w:r>
      <w:r w:rsidRPr="009707EC">
        <w:rPr>
          <w:rFonts w:ascii="Times New Roman" w:hAnsi="Times New Roman" w:cs="Times New Roman"/>
          <w:noProof/>
        </w:rPr>
        <w:tab/>
        <w:t xml:space="preserve">Unger M, Eichhoff AM, Schumacher L, Strysio M, Menzel S, Schwan C, Alzogaray V, Zylberman V, Seman M, Brandner J, et al. Selection of Nanobodies that Block the Enzymatic and Cytotoxic Activities of the Binary Clostridium Difficile Toxin CDT. </w:t>
      </w:r>
      <w:r w:rsidRPr="009707EC">
        <w:rPr>
          <w:rFonts w:ascii="Times New Roman" w:hAnsi="Times New Roman" w:cs="Times New Roman"/>
          <w:i/>
          <w:iCs/>
          <w:noProof/>
        </w:rPr>
        <w:t>Sci Rep</w:t>
      </w:r>
      <w:r w:rsidRPr="009707EC">
        <w:rPr>
          <w:rFonts w:ascii="Times New Roman" w:hAnsi="Times New Roman" w:cs="Times New Roman"/>
          <w:noProof/>
        </w:rPr>
        <w:t xml:space="preserve"> (2015) </w:t>
      </w:r>
      <w:r w:rsidRPr="009707EC">
        <w:rPr>
          <w:rFonts w:ascii="Times New Roman" w:hAnsi="Times New Roman" w:cs="Times New Roman"/>
          <w:b/>
          <w:bCs/>
          <w:noProof/>
        </w:rPr>
        <w:t>5</w:t>
      </w:r>
      <w:r w:rsidRPr="009707EC">
        <w:rPr>
          <w:rFonts w:ascii="Times New Roman" w:hAnsi="Times New Roman" w:cs="Times New Roman"/>
          <w:noProof/>
        </w:rPr>
        <w:t>:7850. doi:10.1038/srep07850</w:t>
      </w:r>
    </w:p>
    <w:p w14:paraId="1199903E"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34. </w:t>
      </w:r>
      <w:r w:rsidRPr="009707EC">
        <w:rPr>
          <w:rFonts w:ascii="Times New Roman" w:hAnsi="Times New Roman" w:cs="Times New Roman"/>
          <w:noProof/>
        </w:rPr>
        <w:tab/>
        <w:t xml:space="preserve">Fridy PC, Thompson MK, Ketaren NE, Rout MP. Engineered high-affinity nanobodies recognizing staphylococcal Protein A and suitable for native isolation of protein complexes. </w:t>
      </w:r>
      <w:r w:rsidRPr="009707EC">
        <w:rPr>
          <w:rFonts w:ascii="Times New Roman" w:hAnsi="Times New Roman" w:cs="Times New Roman"/>
          <w:i/>
          <w:iCs/>
          <w:noProof/>
        </w:rPr>
        <w:t>Anal Biochem</w:t>
      </w:r>
      <w:r w:rsidRPr="009707EC">
        <w:rPr>
          <w:rFonts w:ascii="Times New Roman" w:hAnsi="Times New Roman" w:cs="Times New Roman"/>
          <w:noProof/>
        </w:rPr>
        <w:t xml:space="preserve"> (2015) </w:t>
      </w:r>
      <w:r w:rsidRPr="009707EC">
        <w:rPr>
          <w:rFonts w:ascii="Times New Roman" w:hAnsi="Times New Roman" w:cs="Times New Roman"/>
          <w:b/>
          <w:bCs/>
          <w:noProof/>
        </w:rPr>
        <w:t>477</w:t>
      </w:r>
      <w:r w:rsidRPr="009707EC">
        <w:rPr>
          <w:rFonts w:ascii="Times New Roman" w:hAnsi="Times New Roman" w:cs="Times New Roman"/>
          <w:noProof/>
        </w:rPr>
        <w:t>:92–94. doi:10.1016/j.ab.2015.02.013</w:t>
      </w:r>
    </w:p>
    <w:p w14:paraId="4B3F62E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35. </w:t>
      </w:r>
      <w:r w:rsidRPr="009707EC">
        <w:rPr>
          <w:rFonts w:ascii="Times New Roman" w:hAnsi="Times New Roman" w:cs="Times New Roman"/>
          <w:noProof/>
        </w:rPr>
        <w:tab/>
        <w:t xml:space="preserve">Xiong X, Martin SR, Haire LF, Wharton SA, Daniels RS, Bennett MS, McCauley JW, Collins PJ, Walker PA, Skehel JJ, et al. Receptor binding by an H7N9 influenza virus from humans. </w:t>
      </w:r>
      <w:r w:rsidRPr="009707EC">
        <w:rPr>
          <w:rFonts w:ascii="Times New Roman" w:hAnsi="Times New Roman" w:cs="Times New Roman"/>
          <w:i/>
          <w:iCs/>
          <w:noProof/>
        </w:rPr>
        <w:t>Nature</w:t>
      </w:r>
      <w:r w:rsidRPr="009707EC">
        <w:rPr>
          <w:rFonts w:ascii="Times New Roman" w:hAnsi="Times New Roman" w:cs="Times New Roman"/>
          <w:noProof/>
        </w:rPr>
        <w:t xml:space="preserve"> (2013) </w:t>
      </w:r>
      <w:r w:rsidRPr="009707EC">
        <w:rPr>
          <w:rFonts w:ascii="Times New Roman" w:hAnsi="Times New Roman" w:cs="Times New Roman"/>
          <w:b/>
          <w:bCs/>
          <w:noProof/>
        </w:rPr>
        <w:t>499</w:t>
      </w:r>
      <w:r w:rsidRPr="009707EC">
        <w:rPr>
          <w:rFonts w:ascii="Times New Roman" w:hAnsi="Times New Roman" w:cs="Times New Roman"/>
          <w:noProof/>
        </w:rPr>
        <w:t>:496–9. doi:10.1038/nature12372</w:t>
      </w:r>
    </w:p>
    <w:p w14:paraId="59C2239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36. </w:t>
      </w:r>
      <w:r w:rsidRPr="009707EC">
        <w:rPr>
          <w:rFonts w:ascii="Times New Roman" w:hAnsi="Times New Roman" w:cs="Times New Roman"/>
          <w:noProof/>
        </w:rPr>
        <w:tab/>
        <w:t xml:space="preserve">Dolk E, van der Vaart M, Lutje Hulsik D, Vriend G, de Haard H, Spinelli S, Cambillau C, Frenken L, Verrips T. Isolation of llama antibody fragments for prevention of dandruff by phage display in shampoo. </w:t>
      </w:r>
      <w:r w:rsidRPr="009707EC">
        <w:rPr>
          <w:rFonts w:ascii="Times New Roman" w:hAnsi="Times New Roman" w:cs="Times New Roman"/>
          <w:i/>
          <w:iCs/>
          <w:noProof/>
        </w:rPr>
        <w:t>Appl Environ Microbiol</w:t>
      </w:r>
      <w:r w:rsidRPr="009707EC">
        <w:rPr>
          <w:rFonts w:ascii="Times New Roman" w:hAnsi="Times New Roman" w:cs="Times New Roman"/>
          <w:noProof/>
        </w:rPr>
        <w:t xml:space="preserve"> (2005) </w:t>
      </w:r>
      <w:r w:rsidRPr="009707EC">
        <w:rPr>
          <w:rFonts w:ascii="Times New Roman" w:hAnsi="Times New Roman" w:cs="Times New Roman"/>
          <w:b/>
          <w:bCs/>
          <w:noProof/>
        </w:rPr>
        <w:t>71</w:t>
      </w:r>
      <w:r w:rsidRPr="009707EC">
        <w:rPr>
          <w:rFonts w:ascii="Times New Roman" w:hAnsi="Times New Roman" w:cs="Times New Roman"/>
          <w:noProof/>
        </w:rPr>
        <w:t>:442–50. doi:10.1128/AEM.71.1.442-450.2005</w:t>
      </w:r>
    </w:p>
    <w:p w14:paraId="07DC325F"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37. </w:t>
      </w:r>
      <w:r w:rsidRPr="009707EC">
        <w:rPr>
          <w:rFonts w:ascii="Times New Roman" w:hAnsi="Times New Roman" w:cs="Times New Roman"/>
          <w:noProof/>
        </w:rPr>
        <w:tab/>
        <w:t xml:space="preserve">Calpe S, Wagner K, El Khattabi M, Rutten L, Zimberlin C, Dolk E, Verrips CT, Medema JP, Spits H, Krishnadath KK. Effective Inhibition of Bone Morphogenetic Protein Function by Highly Specific Llama-Derived Antibodies. </w:t>
      </w:r>
      <w:r w:rsidRPr="009707EC">
        <w:rPr>
          <w:rFonts w:ascii="Times New Roman" w:hAnsi="Times New Roman" w:cs="Times New Roman"/>
          <w:i/>
          <w:iCs/>
          <w:noProof/>
        </w:rPr>
        <w:t>Mol Cancer Ther</w:t>
      </w:r>
      <w:r w:rsidRPr="009707EC">
        <w:rPr>
          <w:rFonts w:ascii="Times New Roman" w:hAnsi="Times New Roman" w:cs="Times New Roman"/>
          <w:noProof/>
        </w:rPr>
        <w:t xml:space="preserve"> (2015) </w:t>
      </w:r>
      <w:r w:rsidRPr="009707EC">
        <w:rPr>
          <w:rFonts w:ascii="Times New Roman" w:hAnsi="Times New Roman" w:cs="Times New Roman"/>
          <w:b/>
          <w:bCs/>
          <w:noProof/>
        </w:rPr>
        <w:t>14</w:t>
      </w:r>
      <w:r w:rsidRPr="009707EC">
        <w:rPr>
          <w:rFonts w:ascii="Times New Roman" w:hAnsi="Times New Roman" w:cs="Times New Roman"/>
          <w:noProof/>
        </w:rPr>
        <w:t>:</w:t>
      </w:r>
    </w:p>
    <w:p w14:paraId="25852A2D"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38. </w:t>
      </w:r>
      <w:r w:rsidRPr="009707EC">
        <w:rPr>
          <w:rFonts w:ascii="Times New Roman" w:hAnsi="Times New Roman" w:cs="Times New Roman"/>
          <w:noProof/>
        </w:rPr>
        <w:tab/>
        <w:t xml:space="preserve">Schmitz KR, Bagchi A, Roovers RC, van Bergen en Henegouwen PMP, Ferguson KM. Structural Evaluation of EGFR Inhibition Mechanisms for Nanobodies/VHH Domains. </w:t>
      </w:r>
      <w:r w:rsidRPr="009707EC">
        <w:rPr>
          <w:rFonts w:ascii="Times New Roman" w:hAnsi="Times New Roman" w:cs="Times New Roman"/>
          <w:i/>
          <w:iCs/>
          <w:noProof/>
        </w:rPr>
        <w:t>Structure</w:t>
      </w:r>
      <w:r w:rsidRPr="009707EC">
        <w:rPr>
          <w:rFonts w:ascii="Times New Roman" w:hAnsi="Times New Roman" w:cs="Times New Roman"/>
          <w:noProof/>
        </w:rPr>
        <w:t xml:space="preserve"> (2013) </w:t>
      </w:r>
      <w:r w:rsidRPr="009707EC">
        <w:rPr>
          <w:rFonts w:ascii="Times New Roman" w:hAnsi="Times New Roman" w:cs="Times New Roman"/>
          <w:b/>
          <w:bCs/>
          <w:noProof/>
        </w:rPr>
        <w:t>21</w:t>
      </w:r>
      <w:r w:rsidRPr="009707EC">
        <w:rPr>
          <w:rFonts w:ascii="Times New Roman" w:hAnsi="Times New Roman" w:cs="Times New Roman"/>
          <w:noProof/>
        </w:rPr>
        <w:t>:1214–1224. doi:10.1016/j.str.2013.05.008</w:t>
      </w:r>
    </w:p>
    <w:p w14:paraId="00AFB4A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39. </w:t>
      </w:r>
      <w:r w:rsidRPr="009707EC">
        <w:rPr>
          <w:rFonts w:ascii="Times New Roman" w:hAnsi="Times New Roman" w:cs="Times New Roman"/>
          <w:noProof/>
        </w:rPr>
        <w:tab/>
        <w:t xml:space="preserve">Park Y-J, Budiarto T, Wu M, Pardon E, Steyaert J, Hol WGJ. The structure of the C-terminal domain of the largest editosome interaction protein and its role in promoting RNA binding by RNA-editing ligase L2.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(2012) </w:t>
      </w:r>
      <w:r w:rsidRPr="009707EC">
        <w:rPr>
          <w:rFonts w:ascii="Times New Roman" w:hAnsi="Times New Roman" w:cs="Times New Roman"/>
          <w:b/>
          <w:bCs/>
          <w:noProof/>
        </w:rPr>
        <w:t>40</w:t>
      </w:r>
      <w:r w:rsidRPr="009707EC">
        <w:rPr>
          <w:rFonts w:ascii="Times New Roman" w:hAnsi="Times New Roman" w:cs="Times New Roman"/>
          <w:noProof/>
        </w:rPr>
        <w:t>:6966–77. doi:10.1093/nar/gks369</w:t>
      </w:r>
    </w:p>
    <w:p w14:paraId="6FB215E6"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40. </w:t>
      </w:r>
      <w:r w:rsidRPr="009707EC">
        <w:rPr>
          <w:rFonts w:ascii="Times New Roman" w:hAnsi="Times New Roman" w:cs="Times New Roman"/>
          <w:noProof/>
        </w:rPr>
        <w:tab/>
        <w:t xml:space="preserve">Thompson JD, Higgins DG, Gibson TJ. CLUSTAL W: improving the sensitivity of progressive multiple sequence alignment through sequence weighting, position-specific gap penalties and weight matrix choice.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(1994) </w:t>
      </w:r>
      <w:r w:rsidRPr="009707EC">
        <w:rPr>
          <w:rFonts w:ascii="Times New Roman" w:hAnsi="Times New Roman" w:cs="Times New Roman"/>
          <w:b/>
          <w:bCs/>
          <w:noProof/>
        </w:rPr>
        <w:t>22</w:t>
      </w:r>
      <w:r w:rsidRPr="009707EC">
        <w:rPr>
          <w:rFonts w:ascii="Times New Roman" w:hAnsi="Times New Roman" w:cs="Times New Roman"/>
          <w:noProof/>
        </w:rPr>
        <w:t>:4673–80.</w:t>
      </w:r>
    </w:p>
    <w:p w14:paraId="1DFF1158"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41. </w:t>
      </w:r>
      <w:r w:rsidRPr="009707EC">
        <w:rPr>
          <w:rFonts w:ascii="Times New Roman" w:hAnsi="Times New Roman" w:cs="Times New Roman"/>
          <w:noProof/>
        </w:rPr>
        <w:tab/>
        <w:t xml:space="preserve">Laskowski RA, MacArthur MW, Moss DS, Thornton JM, IUCr. PROCHECK: a program to check the stereochemical quality of protein structures. </w:t>
      </w:r>
      <w:r w:rsidRPr="009707EC">
        <w:rPr>
          <w:rFonts w:ascii="Times New Roman" w:hAnsi="Times New Roman" w:cs="Times New Roman"/>
          <w:i/>
          <w:iCs/>
          <w:noProof/>
        </w:rPr>
        <w:t>J Appl Crystallogr</w:t>
      </w:r>
      <w:r w:rsidRPr="009707EC">
        <w:rPr>
          <w:rFonts w:ascii="Times New Roman" w:hAnsi="Times New Roman" w:cs="Times New Roman"/>
          <w:noProof/>
        </w:rPr>
        <w:t xml:space="preserve"> (1993) </w:t>
      </w:r>
      <w:r w:rsidRPr="009707EC">
        <w:rPr>
          <w:rFonts w:ascii="Times New Roman" w:hAnsi="Times New Roman" w:cs="Times New Roman"/>
          <w:b/>
          <w:bCs/>
          <w:noProof/>
        </w:rPr>
        <w:t>26</w:t>
      </w:r>
      <w:r w:rsidRPr="009707EC">
        <w:rPr>
          <w:rFonts w:ascii="Times New Roman" w:hAnsi="Times New Roman" w:cs="Times New Roman"/>
          <w:noProof/>
        </w:rPr>
        <w:t>:283–291. doi:10.1107/S0021889892009944</w:t>
      </w:r>
    </w:p>
    <w:p w14:paraId="5D49147D"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42. </w:t>
      </w:r>
      <w:r w:rsidRPr="009707EC">
        <w:rPr>
          <w:rFonts w:ascii="Times New Roman" w:hAnsi="Times New Roman" w:cs="Times New Roman"/>
          <w:noProof/>
        </w:rPr>
        <w:tab/>
        <w:t xml:space="preserve">Prado NDR, Pereira SS, da Silva MP, Morais MSS, Kayano AM, Moreira-Dill LS, Luiz MB, Zanchi FB, Fuly AL, E. F. Huacca M, et al. Inhibition of the Myotoxicity Induced by Bothrops jararacussu Venom and Isolated Phospholipases A2 by Specific Camelid Single-Domain Antibody Fragments. </w:t>
      </w:r>
      <w:r w:rsidRPr="009707EC">
        <w:rPr>
          <w:rFonts w:ascii="Times New Roman" w:hAnsi="Times New Roman" w:cs="Times New Roman"/>
          <w:i/>
          <w:iCs/>
          <w:noProof/>
        </w:rPr>
        <w:t>PLoS One</w:t>
      </w:r>
      <w:r w:rsidRPr="009707EC">
        <w:rPr>
          <w:rFonts w:ascii="Times New Roman" w:hAnsi="Times New Roman" w:cs="Times New Roman"/>
          <w:noProof/>
        </w:rPr>
        <w:t xml:space="preserve"> (2016) </w:t>
      </w:r>
      <w:r w:rsidRPr="009707EC">
        <w:rPr>
          <w:rFonts w:ascii="Times New Roman" w:hAnsi="Times New Roman" w:cs="Times New Roman"/>
          <w:b/>
          <w:bCs/>
          <w:noProof/>
        </w:rPr>
        <w:t>11</w:t>
      </w:r>
      <w:r w:rsidRPr="009707EC">
        <w:rPr>
          <w:rFonts w:ascii="Times New Roman" w:hAnsi="Times New Roman" w:cs="Times New Roman"/>
          <w:noProof/>
        </w:rPr>
        <w:t xml:space="preserve">:e0151363. </w:t>
      </w:r>
      <w:r w:rsidRPr="009707EC">
        <w:rPr>
          <w:rFonts w:ascii="Times New Roman" w:hAnsi="Times New Roman" w:cs="Times New Roman"/>
          <w:noProof/>
        </w:rPr>
        <w:lastRenderedPageBreak/>
        <w:t>doi:10.1371/journal.pone.0151363</w:t>
      </w:r>
    </w:p>
    <w:p w14:paraId="57A3F01A"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43. </w:t>
      </w:r>
      <w:r w:rsidRPr="009707EC">
        <w:rPr>
          <w:rFonts w:ascii="Times New Roman" w:hAnsi="Times New Roman" w:cs="Times New Roman"/>
          <w:noProof/>
        </w:rPr>
        <w:tab/>
        <w:t xml:space="preserve">Jullien D, Vignard J, Fedor Y, Béry N, Olichon A, Crozatier M, Erard M, Cassard H, Ducommun B, Salles B, et al. Chromatibody, a novel non-invasive molecular tool to explore and manipulate chromatin in living cells. </w:t>
      </w:r>
      <w:r w:rsidRPr="009707EC">
        <w:rPr>
          <w:rFonts w:ascii="Times New Roman" w:hAnsi="Times New Roman" w:cs="Times New Roman"/>
          <w:i/>
          <w:iCs/>
          <w:noProof/>
        </w:rPr>
        <w:t>J Cell Sci</w:t>
      </w:r>
      <w:r w:rsidRPr="009707EC">
        <w:rPr>
          <w:rFonts w:ascii="Times New Roman" w:hAnsi="Times New Roman" w:cs="Times New Roman"/>
          <w:noProof/>
        </w:rPr>
        <w:t xml:space="preserve"> (2016)jcs.183103. doi:10.1242/jcs.183103</w:t>
      </w:r>
    </w:p>
    <w:p w14:paraId="473EF67A"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44. </w:t>
      </w:r>
      <w:r w:rsidRPr="009707EC">
        <w:rPr>
          <w:rFonts w:ascii="Times New Roman" w:hAnsi="Times New Roman" w:cs="Times New Roman"/>
          <w:noProof/>
        </w:rPr>
        <w:tab/>
        <w:t xml:space="preserve">Parks WC, Mecham RP. </w:t>
      </w:r>
      <w:r w:rsidRPr="009707EC">
        <w:rPr>
          <w:rFonts w:ascii="Times New Roman" w:hAnsi="Times New Roman" w:cs="Times New Roman"/>
          <w:i/>
          <w:iCs/>
          <w:noProof/>
        </w:rPr>
        <w:t>Matrix metalloproteinases</w:t>
      </w:r>
      <w:r w:rsidRPr="009707EC">
        <w:rPr>
          <w:rFonts w:ascii="Times New Roman" w:hAnsi="Times New Roman" w:cs="Times New Roman"/>
          <w:noProof/>
        </w:rPr>
        <w:t>. Academic Press (1998).</w:t>
      </w:r>
    </w:p>
    <w:p w14:paraId="558288C6"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45. </w:t>
      </w:r>
      <w:r w:rsidRPr="009707EC">
        <w:rPr>
          <w:rFonts w:ascii="Times New Roman" w:hAnsi="Times New Roman" w:cs="Times New Roman"/>
          <w:noProof/>
        </w:rPr>
        <w:tab/>
        <w:t xml:space="preserve">Acharya P, Luongo TS, Georgiev IS, Matz J, Schmidt SD, Louder MK, Kessler P, Yang Y, McKee K, O’Dell S, et al. Heavy chain-only IgG2b llama antibody effects near-pan HIV-1 neutralization by recognizing a CD4-induced epitope that includes elements of coreceptor- and CD4-binding sites. </w:t>
      </w:r>
      <w:r w:rsidRPr="009707EC">
        <w:rPr>
          <w:rFonts w:ascii="Times New Roman" w:hAnsi="Times New Roman" w:cs="Times New Roman"/>
          <w:i/>
          <w:iCs/>
          <w:noProof/>
        </w:rPr>
        <w:t>J Virol</w:t>
      </w:r>
      <w:r w:rsidRPr="009707EC">
        <w:rPr>
          <w:rFonts w:ascii="Times New Roman" w:hAnsi="Times New Roman" w:cs="Times New Roman"/>
          <w:noProof/>
        </w:rPr>
        <w:t xml:space="preserve"> (2013) </w:t>
      </w:r>
      <w:r w:rsidRPr="009707EC">
        <w:rPr>
          <w:rFonts w:ascii="Times New Roman" w:hAnsi="Times New Roman" w:cs="Times New Roman"/>
          <w:b/>
          <w:bCs/>
          <w:noProof/>
        </w:rPr>
        <w:t>87</w:t>
      </w:r>
      <w:r w:rsidRPr="009707EC">
        <w:rPr>
          <w:rFonts w:ascii="Times New Roman" w:hAnsi="Times New Roman" w:cs="Times New Roman"/>
          <w:noProof/>
        </w:rPr>
        <w:t>:10173–81. doi:10.1128/JVI.01332-13</w:t>
      </w:r>
    </w:p>
    <w:p w14:paraId="0BC607B3"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46. </w:t>
      </w:r>
      <w:r w:rsidRPr="009707EC">
        <w:rPr>
          <w:rFonts w:ascii="Times New Roman" w:hAnsi="Times New Roman" w:cs="Times New Roman"/>
          <w:noProof/>
        </w:rPr>
        <w:tab/>
        <w:t xml:space="preserve">Korotkov K V, Pardon E, Steyaert J, Hol WGJ. Crystal structure of the N-terminal domain of the secretin GspD from ETEC determined with the assistance of a nanobody. </w:t>
      </w:r>
      <w:r w:rsidRPr="009707EC">
        <w:rPr>
          <w:rFonts w:ascii="Times New Roman" w:hAnsi="Times New Roman" w:cs="Times New Roman"/>
          <w:i/>
          <w:iCs/>
          <w:noProof/>
        </w:rPr>
        <w:t>Structure</w:t>
      </w:r>
      <w:r w:rsidRPr="009707EC">
        <w:rPr>
          <w:rFonts w:ascii="Times New Roman" w:hAnsi="Times New Roman" w:cs="Times New Roman"/>
          <w:noProof/>
        </w:rPr>
        <w:t xml:space="preserve"> (2009) </w:t>
      </w:r>
      <w:r w:rsidRPr="009707EC">
        <w:rPr>
          <w:rFonts w:ascii="Times New Roman" w:hAnsi="Times New Roman" w:cs="Times New Roman"/>
          <w:b/>
          <w:bCs/>
          <w:noProof/>
        </w:rPr>
        <w:t>17</w:t>
      </w:r>
      <w:r w:rsidRPr="009707EC">
        <w:rPr>
          <w:rFonts w:ascii="Times New Roman" w:hAnsi="Times New Roman" w:cs="Times New Roman"/>
          <w:noProof/>
        </w:rPr>
        <w:t>:255–65. doi:10.1016/j.str.2008.11.011</w:t>
      </w:r>
    </w:p>
    <w:p w14:paraId="4722037E"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47. </w:t>
      </w:r>
      <w:r w:rsidRPr="009707EC">
        <w:rPr>
          <w:rFonts w:ascii="Times New Roman" w:hAnsi="Times New Roman" w:cs="Times New Roman"/>
          <w:noProof/>
        </w:rPr>
        <w:tab/>
        <w:t xml:space="preserve">Morgado I, Wieligmann K, Bereza M, Rönicke R, Meinhardt K, Annamalai K, Baumann M, Wacker J, Hortschansky P, Malešević M, et al. Molecular basis of β-amyloid oligomer recognition with a conformational antibody fragment. </w:t>
      </w:r>
      <w:r w:rsidRPr="009707EC">
        <w:rPr>
          <w:rFonts w:ascii="Times New Roman" w:hAnsi="Times New Roman" w:cs="Times New Roman"/>
          <w:i/>
          <w:iCs/>
          <w:noProof/>
        </w:rPr>
        <w:t>Proc Natl Acad Sci U S A</w:t>
      </w:r>
      <w:r w:rsidRPr="009707EC">
        <w:rPr>
          <w:rFonts w:ascii="Times New Roman" w:hAnsi="Times New Roman" w:cs="Times New Roman"/>
          <w:noProof/>
        </w:rPr>
        <w:t xml:space="preserve"> (2012) </w:t>
      </w:r>
      <w:r w:rsidRPr="009707EC">
        <w:rPr>
          <w:rFonts w:ascii="Times New Roman" w:hAnsi="Times New Roman" w:cs="Times New Roman"/>
          <w:b/>
          <w:bCs/>
          <w:noProof/>
        </w:rPr>
        <w:t>109</w:t>
      </w:r>
      <w:r w:rsidRPr="009707EC">
        <w:rPr>
          <w:rFonts w:ascii="Times New Roman" w:hAnsi="Times New Roman" w:cs="Times New Roman"/>
          <w:noProof/>
        </w:rPr>
        <w:t>:12503–8. doi:10.1073/pnas.1206433109</w:t>
      </w:r>
    </w:p>
    <w:p w14:paraId="7EECCBB7"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48. </w:t>
      </w:r>
      <w:r w:rsidRPr="009707EC">
        <w:rPr>
          <w:rFonts w:ascii="Times New Roman" w:hAnsi="Times New Roman" w:cs="Times New Roman"/>
          <w:noProof/>
        </w:rPr>
        <w:tab/>
        <w:t xml:space="preserve">Pain C, Kerff F, Herman R, Sauvage E, Preumont S, Charlier P, Dumoulin M, Pardon E, Matagne A, Charlier P, et al. Structure of a single-domain camelid antibody fragment cAb-H7S specific of the BlaP beta-lactamase from Bacillus licheniformis. </w:t>
      </w:r>
      <w:r w:rsidRPr="009707EC">
        <w:rPr>
          <w:rFonts w:ascii="Times New Roman" w:hAnsi="Times New Roman" w:cs="Times New Roman"/>
          <w:i/>
          <w:iCs/>
          <w:noProof/>
        </w:rPr>
        <w:t>doi.org</w:t>
      </w:r>
      <w:r w:rsidRPr="009707EC">
        <w:rPr>
          <w:rFonts w:ascii="Times New Roman" w:hAnsi="Times New Roman" w:cs="Times New Roman"/>
          <w:noProof/>
        </w:rPr>
        <w:t xml:space="preserve"> doi:10.2210/pdb4m3j/pdb</w:t>
      </w:r>
    </w:p>
    <w:p w14:paraId="5D502E9B"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49. </w:t>
      </w:r>
      <w:r w:rsidRPr="009707EC">
        <w:rPr>
          <w:rFonts w:ascii="Times New Roman" w:hAnsi="Times New Roman" w:cs="Times New Roman"/>
          <w:noProof/>
        </w:rPr>
        <w:tab/>
        <w:t xml:space="preserve">Demeestere D, Dejonckheere E, Steeland S, Hulpiau P, Haustraete J, Devoogdt N, Wichert R, Becker-Pauly C, Van Wonterghem E, Dewaele S, et al. Development and Validation of a Small Single-domain Antibody That Effectively Inhibits Matrix Metalloproteinase 8. </w:t>
      </w:r>
      <w:r w:rsidRPr="009707EC">
        <w:rPr>
          <w:rFonts w:ascii="Times New Roman" w:hAnsi="Times New Roman" w:cs="Times New Roman"/>
          <w:i/>
          <w:iCs/>
          <w:noProof/>
        </w:rPr>
        <w:t>Mol Ther</w:t>
      </w:r>
      <w:r w:rsidRPr="009707EC">
        <w:rPr>
          <w:rFonts w:ascii="Times New Roman" w:hAnsi="Times New Roman" w:cs="Times New Roman"/>
          <w:noProof/>
        </w:rPr>
        <w:t xml:space="preserve"> (2016) </w:t>
      </w:r>
      <w:r w:rsidRPr="009707EC">
        <w:rPr>
          <w:rFonts w:ascii="Times New Roman" w:hAnsi="Times New Roman" w:cs="Times New Roman"/>
          <w:b/>
          <w:bCs/>
          <w:noProof/>
        </w:rPr>
        <w:t>24</w:t>
      </w:r>
      <w:r w:rsidRPr="009707EC">
        <w:rPr>
          <w:rFonts w:ascii="Times New Roman" w:hAnsi="Times New Roman" w:cs="Times New Roman"/>
          <w:noProof/>
        </w:rPr>
        <w:t>:890–902. doi:10.1038/mt.2016.2</w:t>
      </w:r>
    </w:p>
    <w:p w14:paraId="6818C55A"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50. </w:t>
      </w:r>
      <w:r w:rsidRPr="009707EC">
        <w:rPr>
          <w:rFonts w:ascii="Times New Roman" w:hAnsi="Times New Roman" w:cs="Times New Roman"/>
          <w:noProof/>
        </w:rPr>
        <w:tab/>
        <w:t>Bioinformatics B, Chen C-C, Hwang J-K, Yang J-M. (PS) 2 -v2: template-based protein structure prediction server. doi:10.1186/1471-2105-10-366</w:t>
      </w:r>
    </w:p>
    <w:p w14:paraId="1957EDC2"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51. </w:t>
      </w:r>
      <w:r w:rsidRPr="009707EC">
        <w:rPr>
          <w:rFonts w:ascii="Times New Roman" w:hAnsi="Times New Roman" w:cs="Times New Roman"/>
          <w:noProof/>
        </w:rPr>
        <w:tab/>
        <w:t xml:space="preserve">Sippl MJ. Recognition of errors in three-dimensional structures of proteins. </w:t>
      </w:r>
      <w:r w:rsidRPr="009707EC">
        <w:rPr>
          <w:rFonts w:ascii="Times New Roman" w:hAnsi="Times New Roman" w:cs="Times New Roman"/>
          <w:i/>
          <w:iCs/>
          <w:noProof/>
        </w:rPr>
        <w:t>Proteins Struct Funct Genet</w:t>
      </w:r>
      <w:r w:rsidRPr="009707EC">
        <w:rPr>
          <w:rFonts w:ascii="Times New Roman" w:hAnsi="Times New Roman" w:cs="Times New Roman"/>
          <w:noProof/>
        </w:rPr>
        <w:t xml:space="preserve"> (1993) </w:t>
      </w:r>
      <w:r w:rsidRPr="009707EC">
        <w:rPr>
          <w:rFonts w:ascii="Times New Roman" w:hAnsi="Times New Roman" w:cs="Times New Roman"/>
          <w:b/>
          <w:bCs/>
          <w:noProof/>
        </w:rPr>
        <w:t>17</w:t>
      </w:r>
      <w:r w:rsidRPr="009707EC">
        <w:rPr>
          <w:rFonts w:ascii="Times New Roman" w:hAnsi="Times New Roman" w:cs="Times New Roman"/>
          <w:noProof/>
        </w:rPr>
        <w:t>:355–362. doi:10.1002/prot.340170404</w:t>
      </w:r>
    </w:p>
    <w:p w14:paraId="5D48D9B5"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52. </w:t>
      </w:r>
      <w:r w:rsidRPr="009707EC">
        <w:rPr>
          <w:rFonts w:ascii="Times New Roman" w:hAnsi="Times New Roman" w:cs="Times New Roman"/>
          <w:noProof/>
        </w:rPr>
        <w:tab/>
        <w:t xml:space="preserve">Wiederstein M, Sippl MJ. ProSA-web: interactive web service for the recognition of errors in three-dimensional structures of proteins.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(2007) </w:t>
      </w:r>
      <w:r w:rsidRPr="009707EC">
        <w:rPr>
          <w:rFonts w:ascii="Times New Roman" w:hAnsi="Times New Roman" w:cs="Times New Roman"/>
          <w:b/>
          <w:bCs/>
          <w:noProof/>
        </w:rPr>
        <w:t>35</w:t>
      </w:r>
      <w:r w:rsidRPr="009707EC">
        <w:rPr>
          <w:rFonts w:ascii="Times New Roman" w:hAnsi="Times New Roman" w:cs="Times New Roman"/>
          <w:noProof/>
        </w:rPr>
        <w:t>:W407-10. doi:10.1093/nar/gkm290</w:t>
      </w:r>
    </w:p>
    <w:p w14:paraId="4ED4D15D"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53. </w:t>
      </w:r>
      <w:r w:rsidRPr="009707EC">
        <w:rPr>
          <w:rFonts w:ascii="Times New Roman" w:hAnsi="Times New Roman" w:cs="Times New Roman"/>
          <w:noProof/>
        </w:rPr>
        <w:tab/>
        <w:t xml:space="preserve">Sefid F, Rasooli I, Payandeh Z. Homology modeling of a Camelid antibody fragment against a conserved region of Acinetobacter baumannii biofilm associated protein (Bap). </w:t>
      </w:r>
      <w:r w:rsidRPr="009707EC">
        <w:rPr>
          <w:rFonts w:ascii="Times New Roman" w:hAnsi="Times New Roman" w:cs="Times New Roman"/>
          <w:i/>
          <w:iCs/>
          <w:noProof/>
        </w:rPr>
        <w:t>J Theor Biol</w:t>
      </w:r>
      <w:r w:rsidRPr="009707EC">
        <w:rPr>
          <w:rFonts w:ascii="Times New Roman" w:hAnsi="Times New Roman" w:cs="Times New Roman"/>
          <w:noProof/>
        </w:rPr>
        <w:t xml:space="preserve"> (2016) </w:t>
      </w:r>
      <w:r w:rsidRPr="009707EC">
        <w:rPr>
          <w:rFonts w:ascii="Times New Roman" w:hAnsi="Times New Roman" w:cs="Times New Roman"/>
          <w:b/>
          <w:bCs/>
          <w:noProof/>
        </w:rPr>
        <w:t>397</w:t>
      </w:r>
      <w:r w:rsidRPr="009707EC">
        <w:rPr>
          <w:rFonts w:ascii="Times New Roman" w:hAnsi="Times New Roman" w:cs="Times New Roman"/>
          <w:noProof/>
        </w:rPr>
        <w:t>:43–51. doi:10.1016/j.jtbi.2016.02.015</w:t>
      </w:r>
    </w:p>
    <w:p w14:paraId="5570CA1B"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54. </w:t>
      </w:r>
      <w:r w:rsidRPr="009707EC">
        <w:rPr>
          <w:rFonts w:ascii="Times New Roman" w:hAnsi="Times New Roman" w:cs="Times New Roman"/>
          <w:noProof/>
        </w:rPr>
        <w:tab/>
        <w:t xml:space="preserve">Dunbar J, Krawczyk K, Leem J, Baker T, Fuchs A, Georges G, Shi J, Deane CM. SAbDab: the structural antibody database.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(2014) </w:t>
      </w:r>
      <w:r w:rsidRPr="009707EC">
        <w:rPr>
          <w:rFonts w:ascii="Times New Roman" w:hAnsi="Times New Roman" w:cs="Times New Roman"/>
          <w:b/>
          <w:bCs/>
          <w:noProof/>
        </w:rPr>
        <w:t>42</w:t>
      </w:r>
      <w:r w:rsidRPr="009707EC">
        <w:rPr>
          <w:rFonts w:ascii="Times New Roman" w:hAnsi="Times New Roman" w:cs="Times New Roman"/>
          <w:noProof/>
        </w:rPr>
        <w:t>:D1140-6. doi:10.1093/nar/gkt1043</w:t>
      </w:r>
    </w:p>
    <w:p w14:paraId="6306482C"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55. </w:t>
      </w:r>
      <w:r w:rsidRPr="009707EC">
        <w:rPr>
          <w:rFonts w:ascii="Times New Roman" w:hAnsi="Times New Roman" w:cs="Times New Roman"/>
          <w:noProof/>
        </w:rPr>
        <w:tab/>
        <w:t xml:space="preserve">Leem J, Dunbar J, Georges G, Shi J, Deane CM. ABodyBuilder: Automated antibody structure prediction with data–driven accuracy estimation. </w:t>
      </w:r>
      <w:r w:rsidRPr="009707EC">
        <w:rPr>
          <w:rFonts w:ascii="Times New Roman" w:hAnsi="Times New Roman" w:cs="Times New Roman"/>
          <w:i/>
          <w:iCs/>
          <w:noProof/>
        </w:rPr>
        <w:t>MAbs</w:t>
      </w:r>
      <w:r w:rsidRPr="009707EC">
        <w:rPr>
          <w:rFonts w:ascii="Times New Roman" w:hAnsi="Times New Roman" w:cs="Times New Roman"/>
          <w:noProof/>
        </w:rPr>
        <w:t xml:space="preserve"> (2016) </w:t>
      </w:r>
      <w:r w:rsidRPr="009707EC">
        <w:rPr>
          <w:rFonts w:ascii="Times New Roman" w:hAnsi="Times New Roman" w:cs="Times New Roman"/>
          <w:b/>
          <w:bCs/>
          <w:noProof/>
        </w:rPr>
        <w:t>8</w:t>
      </w:r>
      <w:r w:rsidRPr="009707EC">
        <w:rPr>
          <w:rFonts w:ascii="Times New Roman" w:hAnsi="Times New Roman" w:cs="Times New Roman"/>
          <w:noProof/>
        </w:rPr>
        <w:t>:1259–1268. doi:10.1080/19420862.2016.1205773</w:t>
      </w:r>
    </w:p>
    <w:p w14:paraId="030B9C13"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56. </w:t>
      </w:r>
      <w:r w:rsidRPr="009707EC">
        <w:rPr>
          <w:rFonts w:ascii="Times New Roman" w:hAnsi="Times New Roman" w:cs="Times New Roman"/>
          <w:noProof/>
        </w:rPr>
        <w:tab/>
        <w:t xml:space="preserve">Vincke C, Loris R, Saerens D, Martinez-Rodriguez S, Muyldermans S, Conrath K. General strategy to humanize a camelid single-domain antibody and identification of a universal humanized nanobody scaffold. </w:t>
      </w:r>
      <w:r w:rsidRPr="009707EC">
        <w:rPr>
          <w:rFonts w:ascii="Times New Roman" w:hAnsi="Times New Roman" w:cs="Times New Roman"/>
          <w:i/>
          <w:iCs/>
          <w:noProof/>
        </w:rPr>
        <w:t>J Biol Chem</w:t>
      </w:r>
      <w:r w:rsidRPr="009707EC">
        <w:rPr>
          <w:rFonts w:ascii="Times New Roman" w:hAnsi="Times New Roman" w:cs="Times New Roman"/>
          <w:noProof/>
        </w:rPr>
        <w:t xml:space="preserve"> (2009) </w:t>
      </w:r>
      <w:r w:rsidRPr="009707EC">
        <w:rPr>
          <w:rFonts w:ascii="Times New Roman" w:hAnsi="Times New Roman" w:cs="Times New Roman"/>
          <w:b/>
          <w:bCs/>
          <w:noProof/>
        </w:rPr>
        <w:t>284</w:t>
      </w:r>
      <w:r w:rsidRPr="009707EC">
        <w:rPr>
          <w:rFonts w:ascii="Times New Roman" w:hAnsi="Times New Roman" w:cs="Times New Roman"/>
          <w:noProof/>
        </w:rPr>
        <w:t>:3273–84. doi:10.1074/jbc.M806889200</w:t>
      </w:r>
    </w:p>
    <w:p w14:paraId="6F6F4171"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57. </w:t>
      </w:r>
      <w:r w:rsidRPr="009707EC">
        <w:rPr>
          <w:rFonts w:ascii="Times New Roman" w:hAnsi="Times New Roman" w:cs="Times New Roman"/>
          <w:noProof/>
        </w:rPr>
        <w:tab/>
        <w:t xml:space="preserve">Saerens D, Pellis M, Loris R, Pardon E, Dumoulin M, Matagne A, Wyns L, Muyldermans S, Conrath K. Identification of a universal VHH framework to graft non-canonical antigen-binding loops of camel single-domain antibodies. </w:t>
      </w:r>
      <w:r w:rsidRPr="009707EC">
        <w:rPr>
          <w:rFonts w:ascii="Times New Roman" w:hAnsi="Times New Roman" w:cs="Times New Roman"/>
          <w:i/>
          <w:iCs/>
          <w:noProof/>
        </w:rPr>
        <w:t>J Mol Biol</w:t>
      </w:r>
      <w:r w:rsidRPr="009707EC">
        <w:rPr>
          <w:rFonts w:ascii="Times New Roman" w:hAnsi="Times New Roman" w:cs="Times New Roman"/>
          <w:noProof/>
        </w:rPr>
        <w:t xml:space="preserve"> (2005) </w:t>
      </w:r>
      <w:r w:rsidRPr="009707EC">
        <w:rPr>
          <w:rFonts w:ascii="Times New Roman" w:hAnsi="Times New Roman" w:cs="Times New Roman"/>
          <w:b/>
          <w:bCs/>
          <w:noProof/>
        </w:rPr>
        <w:t>352</w:t>
      </w:r>
      <w:r w:rsidRPr="009707EC">
        <w:rPr>
          <w:rFonts w:ascii="Times New Roman" w:hAnsi="Times New Roman" w:cs="Times New Roman"/>
          <w:noProof/>
        </w:rPr>
        <w:t>:597–607. doi:10.1016/j.jmb.2005.07.038</w:t>
      </w:r>
    </w:p>
    <w:p w14:paraId="1A2E8344"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lastRenderedPageBreak/>
        <w:t xml:space="preserve">58. </w:t>
      </w:r>
      <w:r w:rsidRPr="009707EC">
        <w:rPr>
          <w:rFonts w:ascii="Times New Roman" w:hAnsi="Times New Roman" w:cs="Times New Roman"/>
          <w:noProof/>
        </w:rPr>
        <w:tab/>
        <w:t xml:space="preserve">Soler MA, de Marco A, Fortuna S, Wall R, Wan Y. Molecular dynamics simulations and docking enable to explore the biophysical factors controlling the yields of engineered nanobodies. </w:t>
      </w:r>
      <w:r w:rsidRPr="009707EC">
        <w:rPr>
          <w:rFonts w:ascii="Times New Roman" w:hAnsi="Times New Roman" w:cs="Times New Roman"/>
          <w:i/>
          <w:iCs/>
          <w:noProof/>
        </w:rPr>
        <w:t>Sci Rep</w:t>
      </w:r>
      <w:r w:rsidRPr="009707EC">
        <w:rPr>
          <w:rFonts w:ascii="Times New Roman" w:hAnsi="Times New Roman" w:cs="Times New Roman"/>
          <w:noProof/>
        </w:rPr>
        <w:t xml:space="preserve"> (2016) </w:t>
      </w:r>
      <w:r w:rsidRPr="009707EC">
        <w:rPr>
          <w:rFonts w:ascii="Times New Roman" w:hAnsi="Times New Roman" w:cs="Times New Roman"/>
          <w:b/>
          <w:bCs/>
          <w:noProof/>
        </w:rPr>
        <w:t>6</w:t>
      </w:r>
      <w:r w:rsidRPr="009707EC">
        <w:rPr>
          <w:rFonts w:ascii="Times New Roman" w:hAnsi="Times New Roman" w:cs="Times New Roman"/>
          <w:noProof/>
        </w:rPr>
        <w:t>:34869. doi:10.1038/srep34869</w:t>
      </w:r>
    </w:p>
    <w:p w14:paraId="056E91D0"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59. </w:t>
      </w:r>
      <w:r w:rsidRPr="009707EC">
        <w:rPr>
          <w:rFonts w:ascii="Times New Roman" w:hAnsi="Times New Roman" w:cs="Times New Roman"/>
          <w:noProof/>
        </w:rPr>
        <w:tab/>
        <w:t xml:space="preserve">Desmyter A, Farenc C, Mahony J, Spinelli S, Bebeacua C, Blangy S, Veesler D, van Sinderen D, Cambillau C. Viral infection modulation and neutralization by camelid nanobodies. </w:t>
      </w:r>
      <w:r w:rsidRPr="009707EC">
        <w:rPr>
          <w:rFonts w:ascii="Times New Roman" w:hAnsi="Times New Roman" w:cs="Times New Roman"/>
          <w:i/>
          <w:iCs/>
          <w:noProof/>
        </w:rPr>
        <w:t>Proc Natl Acad Sci U S A</w:t>
      </w:r>
      <w:r w:rsidRPr="009707EC">
        <w:rPr>
          <w:rFonts w:ascii="Times New Roman" w:hAnsi="Times New Roman" w:cs="Times New Roman"/>
          <w:noProof/>
        </w:rPr>
        <w:t xml:space="preserve"> (2013) </w:t>
      </w:r>
      <w:r w:rsidRPr="009707EC">
        <w:rPr>
          <w:rFonts w:ascii="Times New Roman" w:hAnsi="Times New Roman" w:cs="Times New Roman"/>
          <w:b/>
          <w:bCs/>
          <w:noProof/>
        </w:rPr>
        <w:t>110</w:t>
      </w:r>
      <w:r w:rsidRPr="009707EC">
        <w:rPr>
          <w:rFonts w:ascii="Times New Roman" w:hAnsi="Times New Roman" w:cs="Times New Roman"/>
          <w:noProof/>
        </w:rPr>
        <w:t>:E1371-9. doi:10.1073/pnas.1301336110</w:t>
      </w:r>
    </w:p>
    <w:p w14:paraId="7DDC7E53"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60. </w:t>
      </w:r>
      <w:r w:rsidRPr="009707EC">
        <w:rPr>
          <w:rFonts w:ascii="Times New Roman" w:hAnsi="Times New Roman" w:cs="Times New Roman"/>
          <w:noProof/>
        </w:rPr>
        <w:tab/>
        <w:t xml:space="preserve">Peng J, Xu J. RaptorX: exploiting structure information for protein alignment by statistical inference. </w:t>
      </w:r>
      <w:r w:rsidRPr="009707EC">
        <w:rPr>
          <w:rFonts w:ascii="Times New Roman" w:hAnsi="Times New Roman" w:cs="Times New Roman"/>
          <w:i/>
          <w:iCs/>
          <w:noProof/>
        </w:rPr>
        <w:t>Proteins</w:t>
      </w:r>
      <w:r w:rsidRPr="009707EC">
        <w:rPr>
          <w:rFonts w:ascii="Times New Roman" w:hAnsi="Times New Roman" w:cs="Times New Roman"/>
          <w:noProof/>
        </w:rPr>
        <w:t xml:space="preserve"> (2011) </w:t>
      </w:r>
      <w:r w:rsidRPr="009707EC">
        <w:rPr>
          <w:rFonts w:ascii="Times New Roman" w:hAnsi="Times New Roman" w:cs="Times New Roman"/>
          <w:b/>
          <w:bCs/>
          <w:noProof/>
        </w:rPr>
        <w:t>79 Suppl 10</w:t>
      </w:r>
      <w:r w:rsidRPr="009707EC">
        <w:rPr>
          <w:rFonts w:ascii="Times New Roman" w:hAnsi="Times New Roman" w:cs="Times New Roman"/>
          <w:noProof/>
        </w:rPr>
        <w:t>:161–71. doi:10.1002/prot.23175</w:t>
      </w:r>
    </w:p>
    <w:p w14:paraId="0EE724FA"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61. </w:t>
      </w:r>
      <w:r w:rsidRPr="009707EC">
        <w:rPr>
          <w:rFonts w:ascii="Times New Roman" w:hAnsi="Times New Roman" w:cs="Times New Roman"/>
          <w:noProof/>
        </w:rPr>
        <w:tab/>
        <w:t xml:space="preserve">Källberg M, Wang H, Wang S, Peng J, Wang Z, Lu H, Xu J. Template-based protein structure modeling using the RaptorX web server. </w:t>
      </w:r>
      <w:r w:rsidRPr="009707EC">
        <w:rPr>
          <w:rFonts w:ascii="Times New Roman" w:hAnsi="Times New Roman" w:cs="Times New Roman"/>
          <w:i/>
          <w:iCs/>
          <w:noProof/>
        </w:rPr>
        <w:t>Nat Protoc</w:t>
      </w:r>
      <w:r w:rsidRPr="009707EC">
        <w:rPr>
          <w:rFonts w:ascii="Times New Roman" w:hAnsi="Times New Roman" w:cs="Times New Roman"/>
          <w:noProof/>
        </w:rPr>
        <w:t xml:space="preserve"> (2012) </w:t>
      </w:r>
      <w:r w:rsidRPr="009707EC">
        <w:rPr>
          <w:rFonts w:ascii="Times New Roman" w:hAnsi="Times New Roman" w:cs="Times New Roman"/>
          <w:b/>
          <w:bCs/>
          <w:noProof/>
        </w:rPr>
        <w:t>7</w:t>
      </w:r>
      <w:r w:rsidRPr="009707EC">
        <w:rPr>
          <w:rFonts w:ascii="Times New Roman" w:hAnsi="Times New Roman" w:cs="Times New Roman"/>
          <w:noProof/>
        </w:rPr>
        <w:t>:1511–1522. doi:10.1038/nprot.2012.085</w:t>
      </w:r>
    </w:p>
    <w:p w14:paraId="548230CF"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62. </w:t>
      </w:r>
      <w:r w:rsidRPr="009707EC">
        <w:rPr>
          <w:rFonts w:ascii="Times New Roman" w:hAnsi="Times New Roman" w:cs="Times New Roman"/>
          <w:noProof/>
        </w:rPr>
        <w:tab/>
        <w:t xml:space="preserve">Ko J, Lee D, Park H, Coutsias EA, Lee J, Seok C. The FALC-Loop web server for protein loop modeling. </w:t>
      </w:r>
      <w:r w:rsidRPr="009707EC">
        <w:rPr>
          <w:rFonts w:ascii="Times New Roman" w:hAnsi="Times New Roman" w:cs="Times New Roman"/>
          <w:i/>
          <w:iCs/>
          <w:noProof/>
        </w:rPr>
        <w:t>Nucleic Acids Res</w:t>
      </w:r>
      <w:r w:rsidRPr="009707EC">
        <w:rPr>
          <w:rFonts w:ascii="Times New Roman" w:hAnsi="Times New Roman" w:cs="Times New Roman"/>
          <w:noProof/>
        </w:rPr>
        <w:t xml:space="preserve"> (2011) </w:t>
      </w:r>
      <w:r w:rsidRPr="009707EC">
        <w:rPr>
          <w:rFonts w:ascii="Times New Roman" w:hAnsi="Times New Roman" w:cs="Times New Roman"/>
          <w:b/>
          <w:bCs/>
          <w:noProof/>
        </w:rPr>
        <w:t>39</w:t>
      </w:r>
      <w:r w:rsidRPr="009707EC">
        <w:rPr>
          <w:rFonts w:ascii="Times New Roman" w:hAnsi="Times New Roman" w:cs="Times New Roman"/>
          <w:noProof/>
        </w:rPr>
        <w:t>:W210–W214. doi:10.1093/nar/gkr352</w:t>
      </w:r>
    </w:p>
    <w:p w14:paraId="21975290" w14:textId="77777777" w:rsidR="009707EC" w:rsidRPr="009707EC" w:rsidRDefault="009707EC" w:rsidP="009707EC">
      <w:pPr>
        <w:widowControl w:val="0"/>
        <w:autoSpaceDE w:val="0"/>
        <w:autoSpaceDN w:val="0"/>
        <w:adjustRightInd w:val="0"/>
        <w:ind w:left="640" w:hanging="640"/>
        <w:rPr>
          <w:rFonts w:ascii="Times New Roman" w:hAnsi="Times New Roman" w:cs="Times New Roman"/>
          <w:noProof/>
        </w:rPr>
      </w:pPr>
      <w:r w:rsidRPr="009707EC">
        <w:rPr>
          <w:rFonts w:ascii="Times New Roman" w:hAnsi="Times New Roman" w:cs="Times New Roman"/>
          <w:noProof/>
        </w:rPr>
        <w:t xml:space="preserve">63. </w:t>
      </w:r>
      <w:r w:rsidRPr="009707EC">
        <w:rPr>
          <w:rFonts w:ascii="Times New Roman" w:hAnsi="Times New Roman" w:cs="Times New Roman"/>
          <w:noProof/>
        </w:rPr>
        <w:tab/>
        <w:t xml:space="preserve">Malik A, Imtong C, Sookrung N, Katzenmeier G, Chaicumpa W, Angsuthanasombat C. Structural Characterization of Humanized Nanobodies with Neutralizing Activity against the Bordetella pertussis CyaA-Hemolysin: Implications for a Potential Epitope of Toxin-Protective Antigen. </w:t>
      </w:r>
      <w:r w:rsidRPr="009707EC">
        <w:rPr>
          <w:rFonts w:ascii="Times New Roman" w:hAnsi="Times New Roman" w:cs="Times New Roman"/>
          <w:i/>
          <w:iCs/>
          <w:noProof/>
        </w:rPr>
        <w:t>Toxins (Basel)</w:t>
      </w:r>
      <w:r w:rsidRPr="009707EC">
        <w:rPr>
          <w:rFonts w:ascii="Times New Roman" w:hAnsi="Times New Roman" w:cs="Times New Roman"/>
          <w:noProof/>
        </w:rPr>
        <w:t xml:space="preserve"> (2016) </w:t>
      </w:r>
      <w:r w:rsidRPr="009707EC">
        <w:rPr>
          <w:rFonts w:ascii="Times New Roman" w:hAnsi="Times New Roman" w:cs="Times New Roman"/>
          <w:b/>
          <w:bCs/>
          <w:noProof/>
        </w:rPr>
        <w:t>8</w:t>
      </w:r>
      <w:r w:rsidRPr="009707EC">
        <w:rPr>
          <w:rFonts w:ascii="Times New Roman" w:hAnsi="Times New Roman" w:cs="Times New Roman"/>
          <w:noProof/>
        </w:rPr>
        <w:t>:99. doi:10.3390/toxins8040099</w:t>
      </w:r>
    </w:p>
    <w:p w14:paraId="45471E3A" w14:textId="77777777" w:rsidR="003552D6" w:rsidRDefault="00E0450D">
      <w:r w:rsidRPr="00E0450D">
        <w:rPr>
          <w:rFonts w:ascii="Times New Roman" w:hAnsi="Times New Roman" w:cs="Times New Roman"/>
        </w:rPr>
        <w:fldChar w:fldCharType="end"/>
      </w:r>
    </w:p>
    <w:sectPr w:rsidR="0035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ejaVu Sans">
    <w:altName w:val="Verdana"/>
    <w:charset w:val="00"/>
    <w:family w:val="auto"/>
    <w:pitch w:val="variable"/>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0D"/>
    <w:rsid w:val="000B5973"/>
    <w:rsid w:val="0032105F"/>
    <w:rsid w:val="003A3874"/>
    <w:rsid w:val="004619D3"/>
    <w:rsid w:val="004A3F53"/>
    <w:rsid w:val="00513C8B"/>
    <w:rsid w:val="00577956"/>
    <w:rsid w:val="0061403D"/>
    <w:rsid w:val="007833FA"/>
    <w:rsid w:val="00946052"/>
    <w:rsid w:val="00955A11"/>
    <w:rsid w:val="009707EC"/>
    <w:rsid w:val="00A672DC"/>
    <w:rsid w:val="00AC4072"/>
    <w:rsid w:val="00E04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2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0D"/>
    <w:pPr>
      <w:spacing w:after="0" w:line="240" w:lineRule="auto"/>
    </w:pPr>
    <w:rPr>
      <w:rFonts w:ascii="Calibri" w:eastAsia="Calibri" w:hAnsi="Calibri" w:cs="DejaVu Sans"/>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E0450D"/>
    <w:pPr>
      <w:widowControl w:val="0"/>
      <w:spacing w:after="0" w:line="480" w:lineRule="auto"/>
      <w:ind w:firstLine="612"/>
      <w:jc w:val="both"/>
    </w:pPr>
    <w:rPr>
      <w:rFonts w:ascii="Times New Roman" w:eastAsia="Times New Roman" w:hAnsi="Times New Roman" w:cs="Times New Roman"/>
      <w:color w:val="00000A"/>
      <w:sz w:val="24"/>
      <w:szCs w:val="24"/>
      <w:lang w:eastAsia="fr-FR"/>
    </w:rPr>
  </w:style>
  <w:style w:type="character" w:styleId="Lienhypertexte">
    <w:name w:val="Hyperlink"/>
    <w:basedOn w:val="Policepardfaut"/>
    <w:uiPriority w:val="99"/>
    <w:unhideWhenUsed/>
    <w:rsid w:val="00E0450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0D"/>
    <w:pPr>
      <w:spacing w:after="0" w:line="240" w:lineRule="auto"/>
    </w:pPr>
    <w:rPr>
      <w:rFonts w:ascii="Calibri" w:eastAsia="Calibri" w:hAnsi="Calibri" w:cs="DejaVu Sans"/>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E0450D"/>
    <w:pPr>
      <w:widowControl w:val="0"/>
      <w:spacing w:after="0" w:line="480" w:lineRule="auto"/>
      <w:ind w:firstLine="612"/>
      <w:jc w:val="both"/>
    </w:pPr>
    <w:rPr>
      <w:rFonts w:ascii="Times New Roman" w:eastAsia="Times New Roman" w:hAnsi="Times New Roman" w:cs="Times New Roman"/>
      <w:color w:val="00000A"/>
      <w:sz w:val="24"/>
      <w:szCs w:val="24"/>
      <w:lang w:eastAsia="fr-FR"/>
    </w:rPr>
  </w:style>
  <w:style w:type="character" w:styleId="Lienhypertexte">
    <w:name w:val="Hyperlink"/>
    <w:basedOn w:val="Policepardfaut"/>
    <w:uiPriority w:val="99"/>
    <w:unhideWhenUsed/>
    <w:rsid w:val="00E04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nuccore/KF498607" TargetMode="External"/><Relationship Id="rId7" Type="http://schemas.openxmlformats.org/officeDocument/2006/relationships/hyperlink" Target="https://www.ncbi.nlm.nih.gov/nuccore/KF498608" TargetMode="External"/><Relationship Id="rId8" Type="http://schemas.openxmlformats.org/officeDocument/2006/relationships/hyperlink" Target="https://www.ncbi.nlm.nih.gov/nuccore/KC329715" TargetMode="External"/><Relationship Id="rId9" Type="http://schemas.openxmlformats.org/officeDocument/2006/relationships/hyperlink" Target="https://www.ncbi.nlm.nih.gov/nuccore/KC32971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5D84-ECA2-0248-9F1F-2B7E6867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50171</Words>
  <Characters>275941</Characters>
  <Application>Microsoft Macintosh Word</Application>
  <DocSecurity>0</DocSecurity>
  <Lines>2299</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akhila.melarkode-vattekatte@inserm.fr</dc:creator>
  <cp:keywords/>
  <dc:description/>
  <cp:lastModifiedBy>Alexandre G. de Brevern</cp:lastModifiedBy>
  <cp:revision>3</cp:revision>
  <dcterms:created xsi:type="dcterms:W3CDTF">2018-03-26T12:56:00Z</dcterms:created>
  <dcterms:modified xsi:type="dcterms:W3CDTF">2019-05-24T09:12:00Z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e4e85fc9-0a44-3cc2-9bec-887811bb1aee</vt:lpwstr>
  </property>
  <property fmtid="{D5CDD505-2E9C-101B-9397-08002B2CF9AE}" pid="4" name="Mendeley Citation Style_1">
    <vt:lpwstr>http://www.zotero.org/styles/frontiers-in-immunology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http://www.zotero.org/styles/council-of-science-editors-author-date</vt:lpwstr>
  </property>
  <property fmtid="{D5CDD505-2E9C-101B-9397-08002B2CF9AE}" pid="14" name="Mendeley Recent Style Name 4_1">
    <vt:lpwstr>Council of Science Editors, Name-Year (author-date)</vt:lpwstr>
  </property>
  <property fmtid="{D5CDD505-2E9C-101B-9397-08002B2CF9AE}" pid="15" name="Mendeley Recent Style Id 5_1">
    <vt:lpwstr>http://www.zotero.org/styles/frontiers-in-immunology</vt:lpwstr>
  </property>
  <property fmtid="{D5CDD505-2E9C-101B-9397-08002B2CF9AE}" pid="16" name="Mendeley Recent Style Name 5_1">
    <vt:lpwstr>Frontiers in Immunology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