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3F" w:rsidRDefault="0090053F" w:rsidP="0090053F">
      <w:pPr>
        <w:jc w:val="center"/>
        <w:rPr>
          <w:rFonts w:ascii="Times New Roman" w:hAnsi="Times New Roman" w:cs="Times New Roman"/>
        </w:rPr>
      </w:pPr>
      <w:r w:rsidRPr="007651BA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 w:hint="eastAsia"/>
        </w:rPr>
        <w:t>S</w:t>
      </w:r>
      <w:r w:rsidRPr="007651BA">
        <w:rPr>
          <w:rFonts w:ascii="Times New Roman" w:hAnsi="Times New Roman" w:cs="Times New Roman"/>
        </w:rPr>
        <w:t>1. Characteristics of the PM fraction sampling measurements (in sampling period, duration, and frequency)</w:t>
      </w:r>
    </w:p>
    <w:p w:rsidR="0090053F" w:rsidRDefault="0090053F" w:rsidP="0090053F">
      <w:pPr>
        <w:jc w:val="center"/>
        <w:rPr>
          <w:rFonts w:ascii="Times New Roman" w:hAnsi="Times New Roman" w:cs="Times New Roman"/>
        </w:rPr>
      </w:pPr>
    </w:p>
    <w:p w:rsidR="0090053F" w:rsidRDefault="0090053F" w:rsidP="0090053F">
      <w:pPr>
        <w:jc w:val="center"/>
        <w:rPr>
          <w:rFonts w:ascii="Times New Roman" w:hAnsi="Times New Roman" w:cs="Times New Roman"/>
        </w:rPr>
      </w:pPr>
    </w:p>
    <w:p w:rsidR="0090053F" w:rsidRDefault="0090053F" w:rsidP="0090053F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1562"/>
        <w:tblW w:w="6204" w:type="dxa"/>
        <w:tblLook w:val="04A0" w:firstRow="1" w:lastRow="0" w:firstColumn="1" w:lastColumn="0" w:noHBand="0" w:noVBand="1"/>
      </w:tblPr>
      <w:tblGrid>
        <w:gridCol w:w="1101"/>
        <w:gridCol w:w="1701"/>
        <w:gridCol w:w="3402"/>
      </w:tblGrid>
      <w:tr w:rsidR="0090053F" w:rsidRPr="00417AEE" w:rsidTr="00EE78D7">
        <w:trPr>
          <w:trHeight w:val="450"/>
        </w:trPr>
        <w:tc>
          <w:tcPr>
            <w:tcW w:w="11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>PM fraction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>Sampling period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>Sampling duration</w:t>
            </w:r>
          </w:p>
        </w:tc>
      </w:tr>
      <w:tr w:rsidR="0090053F" w:rsidRPr="00417AEE" w:rsidTr="00EE78D7">
        <w:trPr>
          <w:trHeight w:val="270"/>
        </w:trPr>
        <w:tc>
          <w:tcPr>
            <w:tcW w:w="11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>PM</w:t>
            </w:r>
            <w:r w:rsidRPr="00417AEE">
              <w:rPr>
                <w:rFonts w:ascii="Times New Roman" w:eastAsia="宋体" w:hAnsi="Times New Roman" w:cs="Times New Roman"/>
                <w:color w:val="000000"/>
                <w:vertAlign w:val="subscript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>April, 2014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>24h</w:t>
            </w:r>
            <w:r w:rsidRPr="00417AEE">
              <w:rPr>
                <w:rFonts w:ascii="Times New Roman" w:hAnsi="Times New Roman" w:cs="Times New Roman"/>
              </w:rPr>
              <w:t xml:space="preserve"> (</w:t>
            </w:r>
            <w:r w:rsidRPr="00417AEE">
              <w:rPr>
                <w:rFonts w:ascii="Times New Roman" w:eastAsia="宋体" w:hAnsi="Times New Roman" w:cs="Times New Roman"/>
                <w:color w:val="000000"/>
              </w:rPr>
              <w:t>9:00a.m. to 9:00 a.m.)</w:t>
            </w:r>
          </w:p>
        </w:tc>
      </w:tr>
      <w:tr w:rsidR="0090053F" w:rsidRPr="00417AEE" w:rsidTr="00EE78D7">
        <w:trPr>
          <w:trHeight w:val="270"/>
        </w:trPr>
        <w:tc>
          <w:tcPr>
            <w:tcW w:w="110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0053F" w:rsidRPr="00417AEE" w:rsidRDefault="0090053F" w:rsidP="00EE78D7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>July, 2014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 xml:space="preserve">48h </w:t>
            </w:r>
            <w:r w:rsidRPr="00417AEE">
              <w:rPr>
                <w:rFonts w:ascii="Times New Roman" w:hAnsi="Times New Roman" w:cs="Times New Roman"/>
              </w:rPr>
              <w:t>(</w:t>
            </w:r>
            <w:r w:rsidRPr="00417AEE">
              <w:rPr>
                <w:rFonts w:ascii="Times New Roman" w:eastAsia="宋体" w:hAnsi="Times New Roman" w:cs="Times New Roman"/>
                <w:color w:val="000000"/>
              </w:rPr>
              <w:t>9:00a.m. to 9:00 a.m.)</w:t>
            </w:r>
          </w:p>
        </w:tc>
      </w:tr>
      <w:tr w:rsidR="0090053F" w:rsidRPr="00417AEE" w:rsidTr="00EE78D7">
        <w:trPr>
          <w:trHeight w:val="270"/>
        </w:trPr>
        <w:tc>
          <w:tcPr>
            <w:tcW w:w="110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0053F" w:rsidRPr="00417AEE" w:rsidRDefault="0090053F" w:rsidP="00EE78D7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>October, 2014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 xml:space="preserve">48h (Oct. 1 to 13), </w:t>
            </w:r>
          </w:p>
          <w:p w:rsidR="0090053F" w:rsidRPr="00417AEE" w:rsidRDefault="0090053F" w:rsidP="00EE78D7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>24h (Oct. 13 to 30)</w:t>
            </w:r>
          </w:p>
          <w:p w:rsidR="0090053F" w:rsidRPr="00417AEE" w:rsidRDefault="0090053F" w:rsidP="00EE78D7">
            <w:pPr>
              <w:ind w:firstLineChars="200" w:firstLine="440"/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hAnsi="Times New Roman" w:cs="Times New Roman"/>
              </w:rPr>
              <w:t>(</w:t>
            </w:r>
            <w:r w:rsidRPr="00417AEE">
              <w:rPr>
                <w:rFonts w:ascii="Times New Roman" w:eastAsia="宋体" w:hAnsi="Times New Roman" w:cs="Times New Roman"/>
                <w:color w:val="000000"/>
              </w:rPr>
              <w:t>9:00a.m. to 9:00 a.m.)</w:t>
            </w:r>
          </w:p>
        </w:tc>
      </w:tr>
      <w:tr w:rsidR="0090053F" w:rsidRPr="00417AEE" w:rsidTr="00EE78D7">
        <w:trPr>
          <w:trHeight w:val="270"/>
        </w:trPr>
        <w:tc>
          <w:tcPr>
            <w:tcW w:w="110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0053F" w:rsidRPr="00417AEE" w:rsidRDefault="0090053F" w:rsidP="00EE78D7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December</w:t>
            </w:r>
            <w:r w:rsidRPr="00417AEE">
              <w:rPr>
                <w:rFonts w:ascii="Times New Roman" w:eastAsia="宋体" w:hAnsi="Times New Roman" w:cs="Times New Roman"/>
                <w:color w:val="000000"/>
              </w:rPr>
              <w:t>, 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 xml:space="preserve">24h </w:t>
            </w:r>
            <w:r w:rsidRPr="00417AEE">
              <w:rPr>
                <w:rFonts w:ascii="Times New Roman" w:hAnsi="Times New Roman" w:cs="Times New Roman"/>
              </w:rPr>
              <w:t>(</w:t>
            </w:r>
            <w:r w:rsidRPr="00417AEE">
              <w:rPr>
                <w:rFonts w:ascii="Times New Roman" w:eastAsia="宋体" w:hAnsi="Times New Roman" w:cs="Times New Roman"/>
                <w:color w:val="000000"/>
              </w:rPr>
              <w:t>9:00a.m. to 9:00 a.m.)</w:t>
            </w:r>
          </w:p>
        </w:tc>
      </w:tr>
      <w:tr w:rsidR="0090053F" w:rsidRPr="00417AEE" w:rsidTr="00EE78D7">
        <w:trPr>
          <w:trHeight w:val="300"/>
        </w:trPr>
        <w:tc>
          <w:tcPr>
            <w:tcW w:w="1101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>PM</w:t>
            </w:r>
            <w:r w:rsidRPr="00417AEE">
              <w:rPr>
                <w:rFonts w:ascii="Times New Roman" w:eastAsia="宋体" w:hAnsi="Times New Roman" w:cs="Times New Roman"/>
                <w:color w:val="000000"/>
                <w:vertAlign w:val="subscript"/>
              </w:rPr>
              <w:t>2.5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>April, 2014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 xml:space="preserve">24h </w:t>
            </w:r>
            <w:r w:rsidRPr="00417AEE">
              <w:rPr>
                <w:rFonts w:ascii="Times New Roman" w:hAnsi="Times New Roman" w:cs="Times New Roman"/>
              </w:rPr>
              <w:t>(</w:t>
            </w:r>
            <w:r w:rsidRPr="00417AEE">
              <w:rPr>
                <w:rFonts w:ascii="Times New Roman" w:eastAsia="宋体" w:hAnsi="Times New Roman" w:cs="Times New Roman"/>
                <w:color w:val="000000"/>
              </w:rPr>
              <w:t>9:00a.m. to 9:00 a.m.)</w:t>
            </w:r>
          </w:p>
        </w:tc>
      </w:tr>
      <w:tr w:rsidR="0090053F" w:rsidRPr="00417AEE" w:rsidTr="00EE78D7">
        <w:trPr>
          <w:trHeight w:val="300"/>
        </w:trPr>
        <w:tc>
          <w:tcPr>
            <w:tcW w:w="1101" w:type="dxa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0053F" w:rsidRPr="00417AEE" w:rsidRDefault="0090053F" w:rsidP="00EE78D7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>July, 2014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 xml:space="preserve">48h </w:t>
            </w:r>
            <w:r w:rsidRPr="00417AEE">
              <w:rPr>
                <w:rFonts w:ascii="Times New Roman" w:hAnsi="Times New Roman" w:cs="Times New Roman"/>
              </w:rPr>
              <w:t>(</w:t>
            </w:r>
            <w:r w:rsidRPr="00417AEE">
              <w:rPr>
                <w:rFonts w:ascii="Times New Roman" w:eastAsia="宋体" w:hAnsi="Times New Roman" w:cs="Times New Roman"/>
                <w:color w:val="000000"/>
              </w:rPr>
              <w:t>9:00a.m. to 9:00 a.m.)</w:t>
            </w:r>
          </w:p>
        </w:tc>
      </w:tr>
      <w:tr w:rsidR="0090053F" w:rsidRPr="00417AEE" w:rsidTr="00EE78D7">
        <w:trPr>
          <w:trHeight w:val="300"/>
        </w:trPr>
        <w:tc>
          <w:tcPr>
            <w:tcW w:w="1101" w:type="dxa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0053F" w:rsidRPr="00417AEE" w:rsidRDefault="0090053F" w:rsidP="00EE78D7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>October, 2014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 xml:space="preserve">48h (October 1 to 13), </w:t>
            </w:r>
          </w:p>
          <w:p w:rsidR="0090053F" w:rsidRPr="00417AEE" w:rsidRDefault="0090053F" w:rsidP="00EE78D7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>24h (October 13 to 30)</w:t>
            </w:r>
          </w:p>
          <w:p w:rsidR="0090053F" w:rsidRPr="00417AEE" w:rsidRDefault="0090053F" w:rsidP="00EE78D7">
            <w:pPr>
              <w:ind w:firstLineChars="200" w:firstLine="440"/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hAnsi="Times New Roman" w:cs="Times New Roman" w:hint="eastAsia"/>
              </w:rPr>
              <w:t>(</w:t>
            </w:r>
            <w:r w:rsidRPr="00417AEE">
              <w:rPr>
                <w:rFonts w:ascii="Times New Roman" w:eastAsia="宋体" w:hAnsi="Times New Roman" w:cs="Times New Roman"/>
                <w:color w:val="000000"/>
              </w:rPr>
              <w:t>9:00a.m. to 9:00 a.m.)</w:t>
            </w:r>
          </w:p>
        </w:tc>
      </w:tr>
      <w:tr w:rsidR="0090053F" w:rsidRPr="00417AEE" w:rsidTr="00EE78D7">
        <w:trPr>
          <w:trHeight w:val="315"/>
        </w:trPr>
        <w:tc>
          <w:tcPr>
            <w:tcW w:w="1101" w:type="dxa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0053F" w:rsidRPr="00417AEE" w:rsidRDefault="0090053F" w:rsidP="00EE78D7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December</w:t>
            </w:r>
            <w:r w:rsidRPr="00417AEE">
              <w:rPr>
                <w:rFonts w:ascii="Times New Roman" w:eastAsia="宋体" w:hAnsi="Times New Roman" w:cs="Times New Roman"/>
                <w:color w:val="000000"/>
              </w:rPr>
              <w:t>, 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53F" w:rsidRPr="00417AEE" w:rsidRDefault="0090053F" w:rsidP="00EE78D7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417AEE">
              <w:rPr>
                <w:rFonts w:ascii="Times New Roman" w:eastAsia="宋体" w:hAnsi="Times New Roman" w:cs="Times New Roman"/>
                <w:color w:val="000000"/>
              </w:rPr>
              <w:t xml:space="preserve">24h </w:t>
            </w:r>
            <w:r w:rsidRPr="00417AEE">
              <w:rPr>
                <w:rFonts w:ascii="Times New Roman" w:hAnsi="Times New Roman" w:cs="Times New Roman"/>
              </w:rPr>
              <w:t>(</w:t>
            </w:r>
            <w:r w:rsidRPr="00417AEE">
              <w:rPr>
                <w:rFonts w:ascii="Times New Roman" w:eastAsia="宋体" w:hAnsi="Times New Roman" w:cs="Times New Roman"/>
                <w:color w:val="000000"/>
              </w:rPr>
              <w:t>9:00a.m. to 9:00 a.m.)</w:t>
            </w:r>
          </w:p>
        </w:tc>
      </w:tr>
    </w:tbl>
    <w:p w:rsidR="0090053F" w:rsidRDefault="0090053F" w:rsidP="0090053F">
      <w:pPr>
        <w:rPr>
          <w:rFonts w:ascii="Times New Roman" w:hAnsi="Times New Roman" w:cs="Times New Roman"/>
        </w:rPr>
      </w:pPr>
    </w:p>
    <w:p w:rsidR="0090053F" w:rsidRDefault="0090053F" w:rsidP="0090053F">
      <w:pPr>
        <w:rPr>
          <w:rFonts w:ascii="Times New Roman" w:hAnsi="Times New Roman" w:cs="Times New Roman"/>
        </w:rPr>
      </w:pPr>
    </w:p>
    <w:p w:rsidR="0090053F" w:rsidRDefault="0090053F" w:rsidP="0090053F">
      <w:pPr>
        <w:rPr>
          <w:rFonts w:ascii="Times New Roman" w:hAnsi="Times New Roman" w:cs="Times New Roman"/>
        </w:rPr>
      </w:pPr>
    </w:p>
    <w:p w:rsidR="0090053F" w:rsidRDefault="0090053F" w:rsidP="0090053F">
      <w:pPr>
        <w:rPr>
          <w:rFonts w:ascii="Times New Roman" w:hAnsi="Times New Roman" w:cs="Times New Roman"/>
        </w:rPr>
      </w:pPr>
    </w:p>
    <w:p w:rsidR="0090053F" w:rsidRDefault="0090053F" w:rsidP="0090053F">
      <w:pPr>
        <w:jc w:val="center"/>
        <w:rPr>
          <w:rFonts w:ascii="Times New Roman" w:eastAsia="宋体" w:hAnsi="Times New Roman" w:cs="Times New Roman"/>
        </w:rPr>
      </w:pPr>
    </w:p>
    <w:p w:rsidR="0090053F" w:rsidRDefault="0090053F" w:rsidP="0090053F">
      <w:pPr>
        <w:jc w:val="center"/>
        <w:rPr>
          <w:rFonts w:ascii="Times New Roman" w:eastAsia="宋体" w:hAnsi="Times New Roman" w:cs="Times New Roman"/>
        </w:rPr>
      </w:pPr>
    </w:p>
    <w:p w:rsidR="0090053F" w:rsidRDefault="0090053F" w:rsidP="0090053F">
      <w:pPr>
        <w:jc w:val="center"/>
        <w:rPr>
          <w:rFonts w:ascii="Times New Roman" w:eastAsia="宋体" w:hAnsi="Times New Roman" w:cs="Times New Roman"/>
        </w:rPr>
      </w:pPr>
    </w:p>
    <w:p w:rsidR="0090053F" w:rsidRDefault="0090053F" w:rsidP="0090053F">
      <w:pPr>
        <w:jc w:val="center"/>
        <w:rPr>
          <w:rFonts w:ascii="Times New Roman" w:hAnsi="Times New Roman"/>
          <w:szCs w:val="21"/>
        </w:rPr>
      </w:pPr>
    </w:p>
    <w:p w:rsidR="0090053F" w:rsidRDefault="0090053F" w:rsidP="0090053F">
      <w:pPr>
        <w:jc w:val="center"/>
        <w:rPr>
          <w:rFonts w:ascii="Times New Roman" w:hAnsi="Times New Roman"/>
          <w:szCs w:val="21"/>
        </w:rPr>
      </w:pPr>
    </w:p>
    <w:p w:rsidR="0090053F" w:rsidRDefault="0090053F" w:rsidP="0090053F">
      <w:pPr>
        <w:jc w:val="center"/>
        <w:rPr>
          <w:rFonts w:ascii="Times New Roman" w:hAnsi="Times New Roman"/>
          <w:szCs w:val="21"/>
        </w:rPr>
      </w:pPr>
    </w:p>
    <w:p w:rsidR="0090053F" w:rsidRDefault="0090053F" w:rsidP="0090053F">
      <w:pPr>
        <w:jc w:val="center"/>
        <w:rPr>
          <w:rFonts w:ascii="Times New Roman" w:hAnsi="Times New Roman"/>
          <w:szCs w:val="21"/>
        </w:rPr>
      </w:pPr>
    </w:p>
    <w:p w:rsidR="0090053F" w:rsidRDefault="0090053F" w:rsidP="0090053F">
      <w:pPr>
        <w:jc w:val="center"/>
        <w:rPr>
          <w:rFonts w:ascii="Times New Roman" w:hAnsi="Times New Roman"/>
          <w:szCs w:val="21"/>
        </w:rPr>
      </w:pPr>
    </w:p>
    <w:p w:rsidR="0090053F" w:rsidRDefault="0090053F" w:rsidP="0090053F">
      <w:pPr>
        <w:jc w:val="center"/>
        <w:rPr>
          <w:rFonts w:ascii="Times New Roman" w:hAnsi="Times New Roman"/>
          <w:szCs w:val="21"/>
        </w:rPr>
      </w:pPr>
    </w:p>
    <w:p w:rsidR="005C3590" w:rsidRDefault="005C3590">
      <w:bookmarkStart w:id="0" w:name="_GoBack"/>
      <w:bookmarkEnd w:id="0"/>
    </w:p>
    <w:sectPr w:rsidR="005C3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3F"/>
    <w:rsid w:val="005C3590"/>
    <w:rsid w:val="0090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3449E-B4C0-4DAB-8862-347D4491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3F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tangshanshan</dc:creator>
  <cp:keywords/>
  <dc:description/>
  <cp:lastModifiedBy>tangshanshan</cp:lastModifiedBy>
  <cp:revision>1</cp:revision>
  <dcterms:created xsi:type="dcterms:W3CDTF">2019-11-25T20:38:00Z</dcterms:created>
  <dcterms:modified xsi:type="dcterms:W3CDTF">2019-11-25T20:38:00Z</dcterms:modified>
</cp:coreProperties>
</file>