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Table S</w:t>
      </w:r>
      <w:r>
        <w:rPr>
          <w:rFonts w:hint="eastAsia" w:ascii="Times New Roman" w:hAnsi="Times New Roman" w:cs="Times New Roman"/>
          <w:b/>
          <w:szCs w:val="21"/>
          <w:lang w:val="en-US" w:eastAsia="zh-CN"/>
        </w:rPr>
        <w:t>2</w:t>
      </w:r>
      <w:bookmarkStart w:id="111" w:name="_GoBack"/>
      <w:bookmarkEnd w:id="111"/>
      <w:r>
        <w:rPr>
          <w:rFonts w:ascii="Times New Roman" w:hAnsi="Times New Roman" w:cs="Times New Roman"/>
          <w:b/>
          <w:szCs w:val="21"/>
        </w:rPr>
        <w:t xml:space="preserve">  Relative abundance of bacteria involved in hierarchical regression models</w:t>
      </w:r>
    </w:p>
    <w:tbl>
      <w:tblPr>
        <w:tblStyle w:val="4"/>
        <w:tblW w:w="8004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5"/>
        <w:gridCol w:w="262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Taxon</w:t>
            </w:r>
          </w:p>
        </w:tc>
        <w:tc>
          <w:tcPr>
            <w:tcW w:w="26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 xml:space="preserve">Mean </w:t>
            </w:r>
            <w:r>
              <w:rPr>
                <w:rFonts w:ascii="Times New Roman" w:hAnsi="Times New Roman" w:cs="Times New Roman"/>
                <w:b/>
                <w:szCs w:val="21"/>
              </w:rPr>
              <w:t>± SD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Acinetobacter</w:t>
            </w:r>
          </w:p>
        </w:tc>
        <w:tc>
          <w:tcPr>
            <w:tcW w:w="2629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5.460 ± 11.557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Acinetobacter rhizosphaerae</w:t>
            </w:r>
            <w:bookmarkEnd w:id="0"/>
            <w:bookmarkEnd w:id="1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3.538 ± 10.716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2" w:name="OLE_LINK3"/>
            <w:bookmarkStart w:id="3" w:name="OLE_LINK4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Acinetobacter schindleri</w:t>
            </w:r>
            <w:bookmarkEnd w:id="2"/>
            <w:bookmarkEnd w:id="3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0.219 ± 0.564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4" w:name="OLE_LINK5"/>
            <w:bookmarkStart w:id="5" w:name="OLE_LINK6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Actinomyces</w:t>
            </w:r>
            <w:bookmarkEnd w:id="4"/>
            <w:bookmarkEnd w:id="5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0.210 ± 0.464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6" w:name="OLE_LINK7"/>
            <w:bookmarkStart w:id="7" w:name="OLE_LINK8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Akkermansia</w:t>
            </w:r>
            <w:bookmarkEnd w:id="6"/>
            <w:bookmarkEnd w:id="7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0.060 ± 0.210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8" w:name="OLE_LINK9"/>
            <w:bookmarkStart w:id="9" w:name="OLE_LINK10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Akkermansia muciniphila</w:t>
            </w:r>
            <w:bookmarkEnd w:id="8"/>
            <w:bookmarkEnd w:id="9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0.585 ± 1.989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10" w:name="OLE_LINK11"/>
            <w:bookmarkStart w:id="11" w:name="OLE_LINK12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Anaerotruncus</w:t>
            </w:r>
            <w:bookmarkEnd w:id="10"/>
            <w:bookmarkEnd w:id="11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0.002 ± 0.017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12" w:name="OLE_LINK13"/>
            <w:bookmarkStart w:id="13" w:name="OLE_LINK14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Aquaspirillum</w:t>
            </w:r>
            <w:bookmarkEnd w:id="12"/>
            <w:bookmarkEnd w:id="13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0.000 ± 0.016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14" w:name="OLE_LINK15"/>
            <w:bookmarkStart w:id="15" w:name="OLE_LINK16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Bacteroides</w:t>
            </w:r>
            <w:bookmarkEnd w:id="14"/>
            <w:bookmarkEnd w:id="15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4.710 ± 8.634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16" w:name="OLE_LINK17"/>
            <w:bookmarkStart w:id="17" w:name="OLE_LINK18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Bacteroides coprophilus</w:t>
            </w:r>
            <w:bookmarkEnd w:id="16"/>
            <w:bookmarkEnd w:id="17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0.003 ± 0.015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18" w:name="OLE_LINK19"/>
            <w:bookmarkStart w:id="19" w:name="OLE_LINK20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Bacteroides ovatus</w:t>
            </w:r>
            <w:bookmarkEnd w:id="18"/>
            <w:bookmarkEnd w:id="19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0.037 ± 0.102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20" w:name="OLE_LINK21"/>
            <w:bookmarkStart w:id="21" w:name="OLE_LINK22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Bacteroides uniformis</w:t>
            </w:r>
            <w:bookmarkEnd w:id="20"/>
            <w:bookmarkEnd w:id="21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1.539 ± 3.049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22" w:name="OLE_LINK23"/>
            <w:bookmarkStart w:id="23" w:name="OLE_LINK24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Blautia producta</w:t>
            </w:r>
            <w:bookmarkEnd w:id="22"/>
            <w:bookmarkEnd w:id="23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0.058 ± 0.193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24" w:name="OLE_LINK25"/>
            <w:bookmarkStart w:id="25" w:name="OLE_LINK26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Cloacibacterium</w:t>
            </w:r>
            <w:bookmarkEnd w:id="24"/>
            <w:bookmarkEnd w:id="25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0.043 ± 0.083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26" w:name="OLE_LINK27"/>
            <w:bookmarkStart w:id="27" w:name="OLE_LINK28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Comamonas</w:t>
            </w:r>
            <w:bookmarkEnd w:id="26"/>
            <w:bookmarkEnd w:id="27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0.280 ± 0.810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28" w:name="OLE_LINK29"/>
            <w:bookmarkStart w:id="29" w:name="OLE_LINK30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Coprococcus</w:t>
            </w:r>
            <w:bookmarkEnd w:id="28"/>
            <w:bookmarkEnd w:id="29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0.700 ± 1.551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30" w:name="OLE_LINK31"/>
            <w:bookmarkStart w:id="31" w:name="OLE_LINK32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Coprococcus eutactus</w:t>
            </w:r>
            <w:bookmarkEnd w:id="30"/>
            <w:bookmarkEnd w:id="31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0.128 ± 0.472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32" w:name="OLE_LINK33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Corynebacterium</w:t>
            </w:r>
            <w:bookmarkEnd w:id="32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1.290 ± 1.639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33" w:name="OLE_LINK34"/>
            <w:bookmarkStart w:id="34" w:name="OLE_LINK35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Cytophaga</w:t>
            </w:r>
            <w:bookmarkEnd w:id="33"/>
            <w:bookmarkEnd w:id="34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0.001 ± 0.007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35" w:name="OLE_LINK36"/>
            <w:bookmarkStart w:id="36" w:name="OLE_LINK37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Dokdonella</w:t>
            </w:r>
            <w:bookmarkEnd w:id="35"/>
            <w:bookmarkEnd w:id="36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0.000 ± 0.014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37" w:name="OLE_LINK38"/>
            <w:bookmarkStart w:id="38" w:name="OLE_LINK39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Dysgonomonas</w:t>
            </w:r>
            <w:bookmarkEnd w:id="37"/>
            <w:bookmarkEnd w:id="38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0.000 ±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39" w:name="OLE_LINK40"/>
            <w:bookmarkStart w:id="40" w:name="OLE_LINK41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Enterococcus</w:t>
            </w:r>
            <w:bookmarkEnd w:id="39"/>
            <w:bookmarkEnd w:id="40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0.340 ± 0.936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41" w:name="OLE_LINK42"/>
            <w:bookmarkStart w:id="42" w:name="OLE_LINK43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Eubacterium biforme</w:t>
            </w:r>
            <w:bookmarkEnd w:id="41"/>
            <w:bookmarkEnd w:id="42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0.002 ± 0.008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43" w:name="OLE_LINK44"/>
            <w:bookmarkStart w:id="44" w:name="OLE_LINK45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Exiguobacterium</w:t>
            </w:r>
            <w:bookmarkEnd w:id="43"/>
            <w:bookmarkEnd w:id="44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0.030 ± 0.104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45" w:name="OLE_LINK46"/>
            <w:bookmarkStart w:id="46" w:name="OLE_LINK47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Faecalibacterium</w:t>
            </w:r>
            <w:bookmarkEnd w:id="45"/>
            <w:bookmarkEnd w:id="46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1.520 ± 2.668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47" w:name="OLE_LINK48"/>
            <w:bookmarkStart w:id="48" w:name="OLE_LINK49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Faecalibacterium prausnitzii</w:t>
            </w:r>
            <w:bookmarkEnd w:id="47"/>
            <w:bookmarkEnd w:id="48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5.488 ± 9.445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49" w:name="OLE_LINK50"/>
            <w:bookmarkStart w:id="50" w:name="OLE_LINK51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Gemella</w:t>
            </w:r>
            <w:bookmarkEnd w:id="49"/>
            <w:bookmarkEnd w:id="50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0.170 ± 0.503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51" w:name="OLE_LINK52"/>
            <w:bookmarkStart w:id="52" w:name="OLE_LINK53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Geobacillus</w:t>
            </w:r>
            <w:bookmarkEnd w:id="51"/>
            <w:bookmarkEnd w:id="52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0.090 ± 0.526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53" w:name="OLE_LINK54"/>
            <w:bookmarkStart w:id="54" w:name="OLE_LINK55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Giesbergeria</w:t>
            </w:r>
            <w:bookmarkEnd w:id="53"/>
            <w:bookmarkEnd w:id="54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0.009 ± 0.054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55" w:name="OLE_LINK56"/>
            <w:bookmarkStart w:id="56" w:name="OLE_LINK57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Klebsiella</w:t>
            </w:r>
            <w:bookmarkEnd w:id="55"/>
            <w:bookmarkEnd w:id="56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0.280 ± 0.964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57" w:name="OLE_LINK59"/>
            <w:bookmarkStart w:id="58" w:name="OLE_LINK60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Lactobacillus</w:t>
            </w:r>
            <w:bookmarkEnd w:id="57"/>
            <w:bookmarkEnd w:id="58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12.450 ± 22.336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i/>
                <w:iCs/>
                <w:szCs w:val="21"/>
              </w:rPr>
              <w:t>Lactobacillus iners</w:t>
            </w:r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24.260 ± 32.584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59" w:name="OLE_LINK61"/>
            <w:bookmarkStart w:id="60" w:name="OLE_LINK62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Limnohabitans</w:t>
            </w:r>
            <w:bookmarkEnd w:id="59"/>
            <w:bookmarkEnd w:id="60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0.000 ± 0.004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61" w:name="OLE_LINK63"/>
            <w:bookmarkStart w:id="62" w:name="OLE_LINK64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Luteibacter</w:t>
            </w:r>
            <w:bookmarkEnd w:id="61"/>
            <w:bookmarkEnd w:id="62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0.000 ± 0.004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63" w:name="OLE_LINK65"/>
            <w:bookmarkStart w:id="64" w:name="OLE_LINK66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Megamonas</w:t>
            </w:r>
            <w:bookmarkEnd w:id="63"/>
            <w:bookmarkEnd w:id="64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0.800 ± 1.368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65" w:name="OLE_LINK67"/>
            <w:bookmarkStart w:id="66" w:name="OLE_LINK68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Meiothermus</w:t>
            </w:r>
            <w:bookmarkEnd w:id="65"/>
            <w:bookmarkEnd w:id="66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0.060 ± 0.402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67" w:name="OLE_LINK69"/>
            <w:bookmarkStart w:id="68" w:name="OLE_LINK70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Microbacterium</w:t>
            </w:r>
            <w:bookmarkEnd w:id="67"/>
            <w:bookmarkEnd w:id="68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0.050 ± 0.133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69" w:name="OLE_LINK71"/>
            <w:bookmarkStart w:id="70" w:name="OLE_LINK72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Mobiluncus</w:t>
            </w:r>
            <w:bookmarkEnd w:id="69"/>
            <w:bookmarkEnd w:id="70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0.220 ± 0.615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71" w:name="OLE_LINK73"/>
            <w:bookmarkStart w:id="72" w:name="OLE_LINK74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Parabacteroides</w:t>
            </w:r>
            <w:bookmarkEnd w:id="71"/>
            <w:bookmarkEnd w:id="72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0.330 ± 0.593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73" w:name="OLE_LINK75"/>
            <w:bookmarkStart w:id="74" w:name="OLE_LINK76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Parabacteroides distasonis</w:t>
            </w:r>
            <w:bookmarkEnd w:id="73"/>
            <w:bookmarkEnd w:id="74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0.027 ± 0.073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75" w:name="OLE_LINK77"/>
            <w:bookmarkStart w:id="76" w:name="OLE_LINK78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Peptoniphilus</w:t>
            </w:r>
            <w:bookmarkEnd w:id="75"/>
            <w:bookmarkEnd w:id="76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2.130 ± 3.640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77" w:name="OLE_LINK79"/>
            <w:bookmarkStart w:id="78" w:name="OLE_LINK80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Prevotella</w:t>
            </w:r>
            <w:bookmarkEnd w:id="77"/>
            <w:bookmarkEnd w:id="78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18.450 ± 14.783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79" w:name="OLE_LINK81"/>
            <w:bookmarkStart w:id="80" w:name="OLE_LINK82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Prevotella copri</w:t>
            </w:r>
            <w:bookmarkEnd w:id="79"/>
            <w:bookmarkEnd w:id="80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14.475 ± 20.514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81" w:name="OLE_LINK83"/>
            <w:bookmarkStart w:id="82" w:name="OLE_LINK84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Prevotella stercorea</w:t>
            </w:r>
            <w:bookmarkEnd w:id="81"/>
            <w:bookmarkEnd w:id="82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0.710 ± 1.252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83" w:name="OLE_LINK85"/>
            <w:bookmarkStart w:id="84" w:name="OLE_LINK86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Providencia</w:t>
            </w:r>
            <w:bookmarkEnd w:id="83"/>
            <w:bookmarkEnd w:id="84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0.000 ± 0.002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85" w:name="OLE_LINK87"/>
            <w:bookmarkStart w:id="86" w:name="OLE_LINK88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Pseudomonas</w:t>
            </w:r>
            <w:bookmarkEnd w:id="85"/>
            <w:bookmarkEnd w:id="86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1.510 ± 4.545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87" w:name="OLE_LINK89"/>
            <w:bookmarkStart w:id="88" w:name="OLE_LINK90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Ruminococcus</w:t>
            </w:r>
            <w:bookmarkEnd w:id="87"/>
            <w:bookmarkEnd w:id="88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1.250 ± 2.866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89" w:name="OLE_LINK91"/>
            <w:bookmarkStart w:id="90" w:name="OLE_LINK92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Ruminococcus gnavus</w:t>
            </w:r>
            <w:bookmarkEnd w:id="89"/>
            <w:bookmarkEnd w:id="90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0.016 ± 0.045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91" w:name="OLE_LINK93"/>
            <w:bookmarkStart w:id="92" w:name="OLE_LINK94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Shewanella algae</w:t>
            </w:r>
            <w:bookmarkEnd w:id="91"/>
            <w:bookmarkEnd w:id="92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0.230 ± 0.444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93" w:name="OLE_LINK95"/>
            <w:bookmarkStart w:id="94" w:name="OLE_LINK96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Shuttleworthia</w:t>
            </w:r>
            <w:bookmarkEnd w:id="93"/>
            <w:bookmarkEnd w:id="94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1.970 ± 4.806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95" w:name="OLE_LINK97"/>
            <w:bookmarkStart w:id="96" w:name="OLE_LINK98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Solitalea</w:t>
            </w:r>
            <w:bookmarkEnd w:id="95"/>
            <w:bookmarkEnd w:id="96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0.010 ± 0.035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97" w:name="OLE_LINK99"/>
            <w:bookmarkStart w:id="98" w:name="OLE_LINK100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Streptococcus anginosus</w:t>
            </w:r>
            <w:bookmarkEnd w:id="97"/>
            <w:bookmarkEnd w:id="98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8.557 ± 19.041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99" w:name="OLE_LINK101"/>
            <w:bookmarkStart w:id="100" w:name="OLE_LINK102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Sutterella</w:t>
            </w:r>
            <w:bookmarkEnd w:id="99"/>
            <w:bookmarkEnd w:id="100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0.250 ± 0.427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101" w:name="OLE_LINK103"/>
            <w:bookmarkStart w:id="102" w:name="OLE_LINK104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Thermaceae</w:t>
            </w:r>
            <w:bookmarkEnd w:id="101"/>
            <w:bookmarkEnd w:id="102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0.270 ± 0.565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103" w:name="OLE_LINK105"/>
            <w:bookmarkStart w:id="104" w:name="OLE_LINK106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Thermales</w:t>
            </w:r>
            <w:bookmarkEnd w:id="103"/>
            <w:bookmarkEnd w:id="104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0.250 ± 0.544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105" w:name="OLE_LINK107"/>
            <w:bookmarkStart w:id="106" w:name="OLE_LINK108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Thermus</w:t>
            </w:r>
            <w:bookmarkEnd w:id="105"/>
            <w:bookmarkEnd w:id="106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1.400 ± 2.349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107" w:name="OLE_LINK109"/>
            <w:bookmarkStart w:id="108" w:name="OLE_LINK110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Ureaplasma</w:t>
            </w:r>
            <w:bookmarkEnd w:id="107"/>
            <w:bookmarkEnd w:id="108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0.040 ± 0.181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5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i/>
                <w:szCs w:val="21"/>
              </w:rPr>
            </w:pPr>
            <w:bookmarkStart w:id="109" w:name="OLE_LINK111"/>
            <w:bookmarkStart w:id="110" w:name="OLE_LINK112"/>
            <w:r>
              <w:rPr>
                <w:rFonts w:ascii="Times New Roman" w:hAnsi="Times New Roman" w:eastAsia="仿宋" w:cs="Times New Roman"/>
                <w:bCs/>
                <w:i/>
                <w:szCs w:val="21"/>
              </w:rPr>
              <w:t>Zoogloea</w:t>
            </w:r>
            <w:bookmarkEnd w:id="109"/>
            <w:bookmarkEnd w:id="110"/>
          </w:p>
        </w:tc>
        <w:tc>
          <w:tcPr>
            <w:tcW w:w="2629" w:type="dxa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0.000 ± 0.002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FAD"/>
    <w:rsid w:val="001A48AB"/>
    <w:rsid w:val="00224B56"/>
    <w:rsid w:val="002A074D"/>
    <w:rsid w:val="00312CF7"/>
    <w:rsid w:val="003B1CB1"/>
    <w:rsid w:val="00436831"/>
    <w:rsid w:val="00483A0C"/>
    <w:rsid w:val="004E54C3"/>
    <w:rsid w:val="00594426"/>
    <w:rsid w:val="00596FE8"/>
    <w:rsid w:val="005C75E1"/>
    <w:rsid w:val="005F3B8E"/>
    <w:rsid w:val="00650FB6"/>
    <w:rsid w:val="006D2746"/>
    <w:rsid w:val="006F7BAC"/>
    <w:rsid w:val="00804BAA"/>
    <w:rsid w:val="008067E3"/>
    <w:rsid w:val="0087655F"/>
    <w:rsid w:val="00925010"/>
    <w:rsid w:val="009D5156"/>
    <w:rsid w:val="009E7208"/>
    <w:rsid w:val="009F0C6F"/>
    <w:rsid w:val="00A1390F"/>
    <w:rsid w:val="00BB3856"/>
    <w:rsid w:val="00D15CBA"/>
    <w:rsid w:val="00DC7D9C"/>
    <w:rsid w:val="00DE4FAD"/>
    <w:rsid w:val="00E6154E"/>
    <w:rsid w:val="00FC4A41"/>
    <w:rsid w:val="00FF332D"/>
    <w:rsid w:val="0A157EDA"/>
    <w:rsid w:val="23A072C2"/>
    <w:rsid w:val="4B7505CC"/>
    <w:rsid w:val="65E8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278</Words>
  <Characters>1587</Characters>
  <Lines>13</Lines>
  <Paragraphs>3</Paragraphs>
  <TotalTime>15</TotalTime>
  <ScaleCrop>false</ScaleCrop>
  <LinksUpToDate>false</LinksUpToDate>
  <CharactersWithSpaces>1862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2018-02-14T11:31:00Z</dcterms:created>
  <dc:creator>Administrator</dc:creator>
  <cp:lastModifiedBy>liulaoshiyc</cp:lastModifiedBy>
  <dcterms:modified xsi:type="dcterms:W3CDTF">2019-05-31T13:49:11Z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