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DCE" w:rsidRDefault="006C70EE" w:rsidP="006C70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C70EE">
        <w:rPr>
          <w:rFonts w:ascii="Times New Roman" w:hAnsi="Times New Roman" w:cs="Times New Roman"/>
          <w:b/>
          <w:bCs/>
          <w:sz w:val="36"/>
          <w:szCs w:val="36"/>
        </w:rPr>
        <w:t>The Rationales</w:t>
      </w:r>
    </w:p>
    <w:p w:rsidR="006C70EE" w:rsidRPr="006C70EE" w:rsidRDefault="00504B46" w:rsidP="00504B46">
      <w:pPr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COPD is a severe disease that could make heavy financial and social burden, and it is the third leading causing of mortality.</w:t>
      </w:r>
      <w:r>
        <w:rPr>
          <w:rFonts w:ascii="Times New Roman" w:hAnsi="Times New Roman"/>
          <w:sz w:val="24"/>
        </w:rPr>
        <w:t xml:space="preserve"> </w:t>
      </w:r>
      <w:r w:rsidRPr="00504B46">
        <w:rPr>
          <w:rFonts w:ascii="Times New Roman" w:hAnsi="Times New Roman"/>
          <w:sz w:val="24"/>
        </w:rPr>
        <w:t>Recently, several studies have investigated the prevalence of COPD at high altitude (</w:t>
      </w:r>
      <w:r>
        <w:rPr>
          <w:rFonts w:ascii="Times New Roman" w:hAnsi="Times New Roman" w:hint="eastAsia"/>
          <w:sz w:val="24"/>
        </w:rPr>
        <w:t>&gt;</w:t>
      </w:r>
      <w:r w:rsidRPr="00504B46">
        <w:rPr>
          <w:rFonts w:ascii="Times New Roman" w:hAnsi="Times New Roman"/>
          <w:sz w:val="24"/>
        </w:rPr>
        <w:t xml:space="preserve">1500m). However, much remains to be understood about the correlation between altitude and COPD. </w:t>
      </w:r>
      <w:r>
        <w:rPr>
          <w:rFonts w:ascii="Times New Roman" w:hAnsi="Times New Roman"/>
          <w:sz w:val="24"/>
        </w:rPr>
        <w:t>Several studies reported a higher prevalence of COPD at high altitude, while inco</w:t>
      </w:r>
      <w:r w:rsidR="0077457F">
        <w:rPr>
          <w:rFonts w:ascii="Times New Roman" w:hAnsi="Times New Roman"/>
          <w:sz w:val="24"/>
        </w:rPr>
        <w:t xml:space="preserve">nsistent with some other studies.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So conducting a meta-analysis to </w:t>
      </w:r>
      <w:r>
        <w:rPr>
          <w:rFonts w:ascii="Times New Roman" w:hAnsi="Times New Roman" w:hint="eastAsia"/>
          <w:sz w:val="24"/>
        </w:rPr>
        <w:t>evaluate the prevalence of COPD at high altitude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 w:hint="eastAsia"/>
          <w:sz w:val="24"/>
        </w:rPr>
        <w:t>assess whether altitude was an independent risk factor of COPD</w:t>
      </w:r>
      <w:r>
        <w:rPr>
          <w:rFonts w:ascii="Times New Roman" w:hAnsi="Times New Roman"/>
          <w:sz w:val="24"/>
        </w:rPr>
        <w:t xml:space="preserve"> is necessary</w:t>
      </w:r>
      <w:r>
        <w:rPr>
          <w:rFonts w:ascii="Times New Roman" w:hAnsi="Times New Roman" w:hint="eastAsia"/>
          <w:sz w:val="24"/>
        </w:rPr>
        <w:t>.</w:t>
      </w:r>
    </w:p>
    <w:sectPr w:rsidR="006C70EE" w:rsidRPr="006C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EE"/>
    <w:rsid w:val="00504B46"/>
    <w:rsid w:val="005C6DCE"/>
    <w:rsid w:val="006C70EE"/>
    <w:rsid w:val="007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02A9"/>
  <w15:chartTrackingRefBased/>
  <w15:docId w15:val="{B21B5A89-CCAC-490D-8873-3ABD9471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AZ8924</dc:creator>
  <cp:keywords/>
  <dc:description/>
  <cp:lastModifiedBy>AZ8924</cp:lastModifiedBy>
  <cp:revision>1</cp:revision>
  <dcterms:created xsi:type="dcterms:W3CDTF">2020-01-09T11:59:00Z</dcterms:created>
  <dcterms:modified xsi:type="dcterms:W3CDTF">2020-01-09T12:20:00Z</dcterms:modified>
</cp:coreProperties>
</file>