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7A" w:rsidRPr="00C37967" w:rsidRDefault="0015057A" w:rsidP="00C37967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C37967">
        <w:rPr>
          <w:rFonts w:cs="Times New Roman"/>
          <w:b/>
          <w:bCs/>
          <w:sz w:val="32"/>
          <w:szCs w:val="32"/>
        </w:rPr>
        <w:t xml:space="preserve">Growth kinetics of </w:t>
      </w:r>
      <w:r w:rsidRPr="00C37967">
        <w:rPr>
          <w:rFonts w:cs="Times New Roman"/>
          <w:b/>
          <w:bCs/>
          <w:i/>
          <w:iCs/>
          <w:sz w:val="32"/>
          <w:szCs w:val="32"/>
        </w:rPr>
        <w:t xml:space="preserve">B. </w:t>
      </w:r>
      <w:proofErr w:type="spellStart"/>
      <w:r w:rsidRPr="00C37967">
        <w:rPr>
          <w:rFonts w:cs="Times New Roman"/>
          <w:b/>
          <w:bCs/>
          <w:i/>
          <w:iCs/>
          <w:sz w:val="32"/>
          <w:szCs w:val="32"/>
        </w:rPr>
        <w:t>pseudomallei</w:t>
      </w:r>
      <w:proofErr w:type="spellEnd"/>
    </w:p>
    <w:p w:rsidR="00C37967" w:rsidRPr="0015057A" w:rsidRDefault="00AB69AD" w:rsidP="00C37967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  <w:r>
        <w:object w:dxaOrig="8164" w:dyaOrig="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218.4pt" o:ole="">
            <v:imagedata r:id="rId4" o:title=""/>
          </v:shape>
          <o:OLEObject Type="Embed" ProgID="Prism5.Document" ShapeID="_x0000_i1025" DrawAspect="Content" ObjectID="_1639506988" r:id="rId5"/>
        </w:object>
      </w:r>
    </w:p>
    <w:p w:rsidR="002853B2" w:rsidRDefault="007250F4" w:rsidP="005359DF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Pr="0015057A">
        <w:rPr>
          <w:rFonts w:cs="Times New Roman"/>
        </w:rPr>
        <w:t>growth</w:t>
      </w:r>
      <w:r w:rsidRPr="0015057A"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kinetics of </w:t>
      </w:r>
      <w:r w:rsidR="0015057A" w:rsidRPr="0015057A">
        <w:rPr>
          <w:rFonts w:cs="Times New Roman"/>
          <w:i/>
          <w:iCs/>
        </w:rPr>
        <w:t xml:space="preserve">B. </w:t>
      </w:r>
      <w:proofErr w:type="spellStart"/>
      <w:r w:rsidR="0015057A" w:rsidRPr="0015057A">
        <w:rPr>
          <w:rFonts w:cs="Times New Roman"/>
          <w:i/>
          <w:iCs/>
        </w:rPr>
        <w:t>pseudomallei</w:t>
      </w:r>
      <w:proofErr w:type="spellEnd"/>
      <w:r w:rsidR="0015057A" w:rsidRPr="0015057A">
        <w:rPr>
          <w:rFonts w:cs="Times New Roman"/>
        </w:rPr>
        <w:t xml:space="preserve"> K96243, </w:t>
      </w:r>
      <w:r>
        <w:rPr>
          <w:rFonts w:cs="Times New Roman"/>
        </w:rPr>
        <w:t xml:space="preserve">the </w:t>
      </w:r>
      <w:r w:rsidR="0015057A" w:rsidRPr="0015057A">
        <w:rPr>
          <w:rFonts w:cs="Times New Roman"/>
        </w:rPr>
        <w:t>SDO mutant</w:t>
      </w:r>
      <w:r>
        <w:rPr>
          <w:rFonts w:cs="Times New Roman"/>
        </w:rPr>
        <w:t>,</w:t>
      </w:r>
      <w:r w:rsidR="0015057A" w:rsidRPr="0015057A">
        <w:rPr>
          <w:rFonts w:cs="Times New Roman"/>
        </w:rPr>
        <w:t xml:space="preserve"> and </w:t>
      </w:r>
      <w:r>
        <w:rPr>
          <w:rFonts w:cs="Times New Roman"/>
        </w:rPr>
        <w:t xml:space="preserve">the </w:t>
      </w:r>
      <w:r w:rsidR="0015057A" w:rsidRPr="0015057A">
        <w:rPr>
          <w:rFonts w:cs="Times New Roman"/>
        </w:rPr>
        <w:t>SDO complement in LB broth were determined by measuring the optical density at wave length</w:t>
      </w:r>
      <w:r w:rsidR="0015057A">
        <w:rPr>
          <w:rFonts w:cs="Times New Roman"/>
        </w:rPr>
        <w:t xml:space="preserve"> 600 nm.</w:t>
      </w:r>
      <w:r w:rsidR="0015057A" w:rsidRPr="0015057A">
        <w:rPr>
          <w:rFonts w:cs="Times New Roman"/>
        </w:rPr>
        <w:t xml:space="preserve"> </w:t>
      </w:r>
      <w:r w:rsidR="0015057A">
        <w:rPr>
          <w:rFonts w:cs="Times New Roman"/>
        </w:rPr>
        <w:t>T</w:t>
      </w:r>
      <w:r w:rsidR="0015057A" w:rsidRPr="0015057A">
        <w:rPr>
          <w:rFonts w:cs="Times New Roman"/>
        </w:rPr>
        <w:t>he data points represent mean from triplicate experiments.</w:t>
      </w:r>
    </w:p>
    <w:p w:rsidR="0015057A" w:rsidRDefault="0015057A" w:rsidP="0015057A">
      <w:pPr>
        <w:spacing w:line="480" w:lineRule="auto"/>
        <w:rPr>
          <w:rFonts w:cs="Times New Roman"/>
        </w:rPr>
      </w:pPr>
    </w:p>
    <w:p w:rsidR="0015057A" w:rsidRPr="0015057A" w:rsidRDefault="0015057A" w:rsidP="0015057A">
      <w:pPr>
        <w:spacing w:line="480" w:lineRule="auto"/>
        <w:rPr>
          <w:rFonts w:cs="Times New Roman"/>
        </w:rPr>
      </w:pPr>
    </w:p>
    <w:sectPr w:rsidR="0015057A" w:rsidRPr="0015057A" w:rsidSect="0025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57A"/>
    <w:rsid w:val="0013310B"/>
    <w:rsid w:val="0015057A"/>
    <w:rsid w:val="00251434"/>
    <w:rsid w:val="005359DF"/>
    <w:rsid w:val="007250F4"/>
    <w:rsid w:val="00AB69AD"/>
    <w:rsid w:val="00C37967"/>
    <w:rsid w:val="00D70AE3"/>
    <w:rsid w:val="00DA7042"/>
    <w:rsid w:val="00D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7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PPU</cp:lastModifiedBy>
  <cp:revision>4</cp:revision>
  <dcterms:created xsi:type="dcterms:W3CDTF">2019-12-25T16:08:00Z</dcterms:created>
  <dcterms:modified xsi:type="dcterms:W3CDTF">2020-01-02T14:50:00Z</dcterms:modified>
</cp:coreProperties>
</file>