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7A25F" w14:textId="2ADA71C3" w:rsidR="00A265FA" w:rsidRPr="00AF1504" w:rsidRDefault="00A265FA" w:rsidP="00A265FA">
      <w:pPr>
        <w:bidi w:val="0"/>
        <w:rPr>
          <w:rFonts w:asciiTheme="majorBidi" w:hAnsiTheme="majorBidi" w:cstheme="majorBidi"/>
          <w:b/>
          <w:sz w:val="24"/>
          <w:szCs w:val="24"/>
        </w:rPr>
      </w:pPr>
      <w:r w:rsidRPr="005C4397">
        <w:rPr>
          <w:rFonts w:asciiTheme="majorBidi" w:eastAsia="SimSun" w:hAnsiTheme="majorBidi" w:cstheme="majorBidi"/>
          <w:b/>
          <w:kern w:val="2"/>
          <w:sz w:val="24"/>
          <w:szCs w:val="24"/>
          <w:lang w:eastAsia="zh-CN" w:bidi="ar-SA"/>
        </w:rPr>
        <w:t xml:space="preserve">Table </w:t>
      </w:r>
      <w:r w:rsidR="006062A1" w:rsidRPr="005C4397">
        <w:rPr>
          <w:rFonts w:asciiTheme="majorBidi" w:eastAsia="SimSun" w:hAnsiTheme="majorBidi" w:cstheme="majorBidi"/>
          <w:b/>
          <w:kern w:val="2"/>
          <w:sz w:val="24"/>
          <w:szCs w:val="24"/>
          <w:lang w:eastAsia="zh-CN" w:bidi="ar-SA"/>
        </w:rPr>
        <w:t>S</w:t>
      </w:r>
      <w:r w:rsidR="00BF687F" w:rsidRPr="005C4397">
        <w:rPr>
          <w:rFonts w:asciiTheme="majorBidi" w:eastAsia="SimSun" w:hAnsiTheme="majorBidi" w:cstheme="majorBidi"/>
          <w:b/>
          <w:kern w:val="2"/>
          <w:sz w:val="24"/>
          <w:szCs w:val="24"/>
          <w:lang w:eastAsia="zh-CN" w:bidi="ar-SA"/>
        </w:rPr>
        <w:t>2</w:t>
      </w:r>
      <w:r w:rsidRPr="005C4397">
        <w:rPr>
          <w:rFonts w:asciiTheme="majorBidi" w:eastAsia="SimSun" w:hAnsiTheme="majorBidi" w:cstheme="majorBidi"/>
          <w:b/>
          <w:kern w:val="2"/>
          <w:sz w:val="24"/>
          <w:szCs w:val="24"/>
          <w:lang w:eastAsia="zh-CN" w:bidi="ar-SA"/>
        </w:rPr>
        <w:t>.</w:t>
      </w:r>
      <w:r w:rsidRPr="00AF150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963A06" w:rsidRPr="00AF1504">
        <w:rPr>
          <w:rFonts w:ascii="Times New Roman" w:hAnsi="Times New Roman" w:cs="Times New Roman"/>
          <w:b/>
          <w:sz w:val="24"/>
        </w:rPr>
        <w:t xml:space="preserve">Features of </w:t>
      </w:r>
      <w:r w:rsidR="005C4397" w:rsidRPr="00AF1504">
        <w:rPr>
          <w:rFonts w:ascii="Times New Roman" w:hAnsi="Times New Roman" w:cs="Times New Roman"/>
          <w:b/>
          <w:sz w:val="24"/>
        </w:rPr>
        <w:t xml:space="preserve">the genome of </w:t>
      </w:r>
      <w:r w:rsidRPr="00AF1504">
        <w:rPr>
          <w:rFonts w:asciiTheme="majorBidi" w:hAnsiTheme="majorBidi" w:cstheme="majorBidi"/>
          <w:b/>
          <w:i/>
          <w:iCs/>
          <w:sz w:val="24"/>
          <w:szCs w:val="24"/>
        </w:rPr>
        <w:t xml:space="preserve">R. </w:t>
      </w:r>
      <w:proofErr w:type="spellStart"/>
      <w:r w:rsidRPr="00AF1504">
        <w:rPr>
          <w:rFonts w:asciiTheme="majorBidi" w:hAnsiTheme="majorBidi" w:cstheme="majorBidi"/>
          <w:b/>
          <w:i/>
          <w:iCs/>
          <w:sz w:val="24"/>
          <w:szCs w:val="24"/>
        </w:rPr>
        <w:t>nectarea</w:t>
      </w:r>
      <w:proofErr w:type="spellEnd"/>
      <w:r w:rsidRPr="00AF150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5C4397" w:rsidRPr="00AF1504">
        <w:rPr>
          <w:rFonts w:asciiTheme="majorBidi" w:hAnsiTheme="majorBidi" w:cstheme="majorBidi"/>
          <w:b/>
          <w:sz w:val="24"/>
          <w:szCs w:val="24"/>
        </w:rPr>
        <w:t xml:space="preserve">strain </w:t>
      </w:r>
      <w:r w:rsidR="00BF687F" w:rsidRPr="00AF1504">
        <w:rPr>
          <w:rFonts w:asciiTheme="majorBidi" w:eastAsia="Times New Roman" w:hAnsiTheme="majorBidi" w:cstheme="majorBidi"/>
          <w:b/>
          <w:sz w:val="24"/>
          <w:szCs w:val="24"/>
        </w:rPr>
        <w:t>8N4</w:t>
      </w:r>
      <w:r w:rsidR="00BF687F" w:rsidRPr="00AF1504">
        <w:rPr>
          <w:rFonts w:asciiTheme="majorBidi" w:eastAsia="Times New Roman" w:hAnsiTheme="majorBidi" w:cstheme="majorBidi"/>
          <w:b/>
          <w:sz w:val="24"/>
          <w:szCs w:val="24"/>
          <w:vertAlign w:val="superscript"/>
        </w:rPr>
        <w:t>T</w:t>
      </w:r>
      <w:bookmarkStart w:id="0" w:name="_GoBack"/>
      <w:r w:rsidR="009C21CF" w:rsidRPr="009C21CF">
        <w:rPr>
          <w:rFonts w:asciiTheme="majorBidi" w:hAnsiTheme="majorBidi" w:cstheme="majorBidi"/>
          <w:b/>
          <w:sz w:val="24"/>
          <w:szCs w:val="24"/>
        </w:rPr>
        <w:t>.</w:t>
      </w:r>
      <w:r w:rsidR="00BF687F" w:rsidRPr="00AF1504">
        <w:rPr>
          <w:rFonts w:asciiTheme="majorBidi" w:hAnsiTheme="majorBidi" w:cstheme="majorBidi"/>
          <w:b/>
          <w:sz w:val="24"/>
          <w:szCs w:val="24"/>
        </w:rPr>
        <w:t xml:space="preserve"> </w:t>
      </w:r>
      <w:bookmarkEnd w:id="0"/>
    </w:p>
    <w:tbl>
      <w:tblPr>
        <w:bidiVisual/>
        <w:tblW w:w="9928" w:type="dxa"/>
        <w:tblInd w:w="-942" w:type="dxa"/>
        <w:tblLayout w:type="fixed"/>
        <w:tblLook w:val="04A0" w:firstRow="1" w:lastRow="0" w:firstColumn="1" w:lastColumn="0" w:noHBand="0" w:noVBand="1"/>
      </w:tblPr>
      <w:tblGrid>
        <w:gridCol w:w="1418"/>
        <w:gridCol w:w="2272"/>
        <w:gridCol w:w="6238"/>
      </w:tblGrid>
      <w:tr w:rsidR="00A265FA" w:rsidRPr="00E97652" w14:paraId="4C0F47EC" w14:textId="77777777" w:rsidTr="00D10B16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CFA2B" w14:textId="77777777" w:rsidR="00A265FA" w:rsidRPr="00E97652" w:rsidRDefault="00A265FA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Gene ID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60D6C" w14:textId="77777777" w:rsidR="00A265FA" w:rsidRPr="00E97652" w:rsidRDefault="00A265FA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Locus Tag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DE536" w14:textId="77777777" w:rsidR="00A265FA" w:rsidRPr="007570EF" w:rsidRDefault="00A265FA" w:rsidP="007570EF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570E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Gene Product Name</w:t>
            </w:r>
          </w:p>
        </w:tc>
      </w:tr>
      <w:tr w:rsidR="0021439F" w:rsidRPr="00E97652" w14:paraId="328096BB" w14:textId="77777777" w:rsidTr="00CC290E">
        <w:trPr>
          <w:trHeight w:val="285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A027D7" w14:textId="77777777" w:rsidR="0021439F" w:rsidRPr="0021439F" w:rsidRDefault="0021439F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254ACE" w14:textId="77777777" w:rsidR="0021439F" w:rsidRPr="0021439F" w:rsidRDefault="0021439F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B3A9AA" w14:textId="769BAE42" w:rsidR="0021439F" w:rsidRPr="0021439F" w:rsidRDefault="00AB18F7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Plant </w:t>
            </w:r>
            <w:r w:rsidRPr="00AB18F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virulence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factors</w:t>
            </w:r>
          </w:p>
        </w:tc>
      </w:tr>
      <w:tr w:rsidR="00AB18F7" w:rsidRPr="00E97652" w14:paraId="0FEB6D47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73926C43" w14:textId="1C2EA8AE" w:rsidR="00AB18F7" w:rsidRPr="0021439F" w:rsidRDefault="00AB18F7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5350439E" w14:textId="073BCCDB" w:rsidR="00AB18F7" w:rsidRPr="0021439F" w:rsidRDefault="00AB18F7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493EF936" w14:textId="2BAA5A4F" w:rsidR="00AB18F7" w:rsidRPr="0021439F" w:rsidRDefault="004E6494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D011C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F1AD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</w:t>
            </w:r>
            <w:r w:rsidR="002F1AD7" w:rsidRPr="002F1AD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ectic</w:t>
            </w:r>
            <w:r w:rsidR="005C43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-</w:t>
            </w:r>
            <w:r w:rsidR="002F1AD7" w:rsidRPr="002F1AD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components degradation </w:t>
            </w:r>
          </w:p>
        </w:tc>
      </w:tr>
      <w:tr w:rsidR="002F1AD7" w:rsidRPr="00E97652" w14:paraId="320895CC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55CBFC68" w14:textId="176B5923" w:rsidR="002F1AD7" w:rsidRPr="0021439F" w:rsidRDefault="002F1AD7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F1A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2654006175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0D9F03CA" w14:textId="1D36C6A4" w:rsidR="002F1AD7" w:rsidRPr="0021439F" w:rsidRDefault="002F1AD7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F1A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Ga0111567_102157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28612657" w14:textId="29C8001E" w:rsidR="002F1AD7" w:rsidRPr="009C5C78" w:rsidRDefault="002F1AD7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Pectin lyase</w:t>
            </w:r>
          </w:p>
        </w:tc>
      </w:tr>
      <w:tr w:rsidR="002F1AD7" w:rsidRPr="00E97652" w14:paraId="023B9B9D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0E6783CF" w14:textId="299C2545" w:rsidR="002F1AD7" w:rsidRPr="0021439F" w:rsidRDefault="002F1AD7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F1A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2654006186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343867BA" w14:textId="58567712" w:rsidR="002F1AD7" w:rsidRPr="0021439F" w:rsidRDefault="002F1AD7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F1A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Ga0111567_102168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72F02801" w14:textId="7854CA6D" w:rsidR="002F1AD7" w:rsidRPr="009C5C78" w:rsidRDefault="002F1AD7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Pectate lyase</w:t>
            </w:r>
          </w:p>
        </w:tc>
      </w:tr>
      <w:tr w:rsidR="002F1AD7" w:rsidRPr="00E97652" w14:paraId="26006A6D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43CD8338" w14:textId="77777777" w:rsidR="002F1AD7" w:rsidRPr="0021439F" w:rsidRDefault="002F1AD7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3E2FC321" w14:textId="77777777" w:rsidR="002F1AD7" w:rsidRPr="0021439F" w:rsidRDefault="002F1AD7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495D93EB" w14:textId="7D21A8D5" w:rsidR="002F1AD7" w:rsidRPr="009C5C78" w:rsidRDefault="009C5C78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2F1AD7" w:rsidRPr="009C5C7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Hemolysin</w:t>
            </w:r>
          </w:p>
        </w:tc>
      </w:tr>
      <w:tr w:rsidR="002F1AD7" w:rsidRPr="00E97652" w14:paraId="453C40C3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78FF9915" w14:textId="629BEAE1" w:rsidR="002F1AD7" w:rsidRPr="0021439F" w:rsidRDefault="002F1AD7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1439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2654005796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00A0B165" w14:textId="128EB440" w:rsidR="002F1AD7" w:rsidRPr="0021439F" w:rsidRDefault="002F1AD7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1439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Ga0111567_101347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2FC21F6C" w14:textId="07A5AE0E" w:rsidR="002F1AD7" w:rsidRPr="009C5C78" w:rsidRDefault="002F1AD7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Hemolysin, contains CBS domains</w:t>
            </w:r>
          </w:p>
        </w:tc>
      </w:tr>
      <w:tr w:rsidR="002F1AD7" w:rsidRPr="00E97652" w14:paraId="29544FD3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0A2351B6" w14:textId="7A130867" w:rsidR="002F1AD7" w:rsidRPr="0021439F" w:rsidRDefault="002F1AD7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1439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2654006344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08027B6D" w14:textId="473655E6" w:rsidR="002F1AD7" w:rsidRPr="0021439F" w:rsidRDefault="002F1AD7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1439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Ga0111567_102327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6245C2F0" w14:textId="0A8A2369" w:rsidR="002F1AD7" w:rsidRPr="009C5C78" w:rsidRDefault="002F1AD7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Hemolysin III</w:t>
            </w:r>
          </w:p>
        </w:tc>
      </w:tr>
      <w:tr w:rsidR="002F1AD7" w:rsidRPr="00E97652" w14:paraId="7CEB3806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228714F1" w14:textId="707D383A" w:rsidR="002F1AD7" w:rsidRPr="0021439F" w:rsidRDefault="002F1AD7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1439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2654006382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333B1960" w14:textId="0EE2F50C" w:rsidR="002F1AD7" w:rsidRPr="0021439F" w:rsidRDefault="002F1AD7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1439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Ga0111567_102365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7D4937B6" w14:textId="41574385" w:rsidR="002F1AD7" w:rsidRPr="009C5C78" w:rsidRDefault="002F1AD7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Hemolysin</w:t>
            </w:r>
            <w:r w:rsidR="005C439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activation/secretion protein</w:t>
            </w:r>
          </w:p>
        </w:tc>
      </w:tr>
      <w:tr w:rsidR="002F1AD7" w:rsidRPr="00E97652" w14:paraId="029708FC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66D14892" w14:textId="1EE8B43B" w:rsidR="002F1AD7" w:rsidRPr="0021439F" w:rsidRDefault="002F1AD7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1439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2654006433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05D9F5C4" w14:textId="6056ED1C" w:rsidR="002F1AD7" w:rsidRPr="0021439F" w:rsidRDefault="002F1AD7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1439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Ga0111567_10350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15B602D3" w14:textId="01D3356D" w:rsidR="002F1AD7" w:rsidRPr="009C5C78" w:rsidRDefault="002F1AD7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Putative Hemolysin</w:t>
            </w:r>
          </w:p>
        </w:tc>
      </w:tr>
      <w:tr w:rsidR="002F1AD7" w:rsidRPr="00E97652" w14:paraId="1D359F84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77406517" w14:textId="77777777" w:rsidR="002F1AD7" w:rsidRPr="0021439F" w:rsidRDefault="002F1AD7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7C731060" w14:textId="77777777" w:rsidR="002F1AD7" w:rsidRPr="0021439F" w:rsidRDefault="002F1AD7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65482EBB" w14:textId="6450E0C8" w:rsidR="002F1AD7" w:rsidRPr="009C5C78" w:rsidRDefault="009C5C78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0A54F0" w:rsidRPr="009C5C7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Adhesion</w:t>
            </w:r>
          </w:p>
        </w:tc>
      </w:tr>
      <w:tr w:rsidR="00A265FA" w:rsidRPr="00E97652" w14:paraId="469D82C1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75478805" w14:textId="097B6FD1" w:rsidR="00A265FA" w:rsidRPr="0021439F" w:rsidRDefault="000A54F0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54F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2654006383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543A1416" w14:textId="21B9C937" w:rsidR="00A265FA" w:rsidRPr="0021439F" w:rsidRDefault="000A54F0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54F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Ga0111567_102366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53217BF7" w14:textId="30F5C533" w:rsidR="00A265FA" w:rsidRPr="009C5C78" w:rsidRDefault="00867FF3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</w:t>
            </w:r>
            <w:r w:rsidR="000A54F0"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ilamentous hemagglutinin</w:t>
            </w:r>
          </w:p>
        </w:tc>
      </w:tr>
      <w:tr w:rsidR="0021439F" w:rsidRPr="00E97652" w14:paraId="51749A8E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23ADFFA8" w14:textId="7B06CC86" w:rsidR="0021439F" w:rsidRPr="0021439F" w:rsidRDefault="004E6494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E64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2654005459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653585D4" w14:textId="27BD1DAF" w:rsidR="0021439F" w:rsidRPr="0021439F" w:rsidRDefault="004E6494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E64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Ga0111567_1019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515BFFE3" w14:textId="4BC60F58" w:rsidR="0021439F" w:rsidRPr="009C5C78" w:rsidRDefault="00867FF3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</w:t>
            </w:r>
            <w:r w:rsidR="004E6494"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ajor type</w:t>
            </w:r>
            <w:r w:rsidR="005C439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="004E6494"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 subunit </w:t>
            </w:r>
            <w:proofErr w:type="spellStart"/>
            <w:r w:rsidR="004E6494"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fimbrin</w:t>
            </w:r>
            <w:proofErr w:type="spellEnd"/>
            <w:r w:rsidR="004E6494"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(pilin)</w:t>
            </w:r>
          </w:p>
        </w:tc>
      </w:tr>
      <w:tr w:rsidR="00A265FA" w:rsidRPr="00E97652" w14:paraId="5AF3D057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015A136E" w14:textId="30BE189B" w:rsidR="00A265FA" w:rsidRPr="0021439F" w:rsidRDefault="004E6494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E64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2654005951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77A80E44" w14:textId="2FD65C51" w:rsidR="00A265FA" w:rsidRPr="0021439F" w:rsidRDefault="004E6494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E64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Ga0111567_101503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05384676" w14:textId="08478E7F" w:rsidR="00A265FA" w:rsidRPr="009C5C78" w:rsidRDefault="00867FF3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</w:t>
            </w:r>
            <w:r w:rsidR="004E6494"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repilin peptidase</w:t>
            </w:r>
            <w:r w:rsidR="005C439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="004E6494"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dependent protein D</w:t>
            </w:r>
          </w:p>
        </w:tc>
      </w:tr>
      <w:tr w:rsidR="00A265FA" w:rsidRPr="00E97652" w14:paraId="7134CE8A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568C91A4" w14:textId="5801B542" w:rsidR="00A265FA" w:rsidRPr="0021439F" w:rsidRDefault="004E6494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E64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2654005458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69BC19F7" w14:textId="7C624EF1" w:rsidR="00A265FA" w:rsidRPr="0021439F" w:rsidRDefault="004E6494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E64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Ga0111567_1018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703D0D51" w14:textId="0BB28C6D" w:rsidR="00A265FA" w:rsidRPr="009C5C78" w:rsidRDefault="00867FF3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</w:t>
            </w:r>
            <w:r w:rsidR="004E6494"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inor </w:t>
            </w:r>
            <w:proofErr w:type="spellStart"/>
            <w:r w:rsidR="004E6494"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fimbrial</w:t>
            </w:r>
            <w:proofErr w:type="spellEnd"/>
            <w:r w:rsidR="004E6494"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subunit</w:t>
            </w:r>
          </w:p>
        </w:tc>
      </w:tr>
      <w:tr w:rsidR="00A265FA" w:rsidRPr="00E97652" w14:paraId="6155C5DC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11E4768D" w14:textId="3C57A85D" w:rsidR="00A265FA" w:rsidRPr="0021439F" w:rsidRDefault="004E6494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E64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2654006220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04A4C0CA" w14:textId="4E70EB34" w:rsidR="00A265FA" w:rsidRPr="0021439F" w:rsidRDefault="004E6494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E64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Ga0111567_102202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3F84B663" w14:textId="3C32445A" w:rsidR="00A265FA" w:rsidRPr="009C5C78" w:rsidRDefault="00867FF3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</w:t>
            </w:r>
            <w:r w:rsidR="004E6494"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imbrial</w:t>
            </w:r>
            <w:proofErr w:type="spellEnd"/>
            <w:r w:rsidR="005C439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="004E6494"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chaperone protein</w:t>
            </w:r>
          </w:p>
        </w:tc>
      </w:tr>
      <w:tr w:rsidR="00A265FA" w:rsidRPr="00E97652" w14:paraId="4F5608C3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32947738" w14:textId="5A0181CB" w:rsidR="00A265FA" w:rsidRPr="004E6494" w:rsidRDefault="004E6494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E64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2654005681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04AE6136" w14:textId="61B7A002" w:rsidR="00A265FA" w:rsidRPr="004E6494" w:rsidRDefault="004E6494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E64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Ga0111567_101232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30D3FB22" w14:textId="6F74FC98" w:rsidR="00A265FA" w:rsidRPr="009C5C78" w:rsidRDefault="004E6494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c-di-GMP-binding flagellar</w:t>
            </w:r>
            <w:r w:rsidR="005C439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brake protein </w:t>
            </w:r>
            <w:proofErr w:type="spellStart"/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YcgR</w:t>
            </w:r>
            <w:proofErr w:type="spellEnd"/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contains </w:t>
            </w:r>
            <w:proofErr w:type="spellStart"/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PilZNR</w:t>
            </w:r>
            <w:proofErr w:type="spellEnd"/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PilZ</w:t>
            </w:r>
            <w:proofErr w:type="spellEnd"/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domains</w:t>
            </w:r>
          </w:p>
        </w:tc>
      </w:tr>
      <w:tr w:rsidR="00A265FA" w:rsidRPr="00E97652" w14:paraId="72CDDC69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329B10A2" w14:textId="03483E69" w:rsidR="00A265FA" w:rsidRPr="00E97652" w:rsidRDefault="00A265FA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01D9F0FF" w14:textId="68AB00BD" w:rsidR="00A265FA" w:rsidRPr="00E97652" w:rsidRDefault="00A265FA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20FF0775" w14:textId="56B63B0B" w:rsidR="00A265FA" w:rsidRPr="009C5C78" w:rsidRDefault="00867FF3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Volatiles production </w:t>
            </w:r>
          </w:p>
        </w:tc>
      </w:tr>
      <w:tr w:rsidR="00A265FA" w:rsidRPr="00E97652" w14:paraId="54BDF270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5E8D8EDF" w14:textId="132AD0F1" w:rsidR="00A265FA" w:rsidRPr="00E97652" w:rsidRDefault="00867FF3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7F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2654005603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77AEDC0C" w14:textId="361BA85E" w:rsidR="00A265FA" w:rsidRPr="00E97652" w:rsidRDefault="00867FF3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7F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Ga0111567_101153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0A3CACCD" w14:textId="4F1D30BC" w:rsidR="00A265FA" w:rsidRPr="009C5C78" w:rsidRDefault="00867FF3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Carbamate kinase </w:t>
            </w:r>
            <w:r w:rsid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(insect repellent)</w:t>
            </w:r>
          </w:p>
        </w:tc>
      </w:tr>
      <w:tr w:rsidR="00A265FA" w:rsidRPr="00E97652" w14:paraId="178738BF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160A94D9" w14:textId="14A68814" w:rsidR="00A265FA" w:rsidRPr="00E97652" w:rsidRDefault="00867FF3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7F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2654006197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2EFCFA5C" w14:textId="6AEFC71A" w:rsidR="00A265FA" w:rsidRPr="00E97652" w:rsidRDefault="00867FF3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7F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Ga0111567_102179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3A1D77BC" w14:textId="0847E363" w:rsidR="00A265FA" w:rsidRPr="009C5C78" w:rsidRDefault="00867FF3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Phytoene desaturase</w:t>
            </w:r>
            <w:r w:rsid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(insect attractant)</w:t>
            </w:r>
          </w:p>
        </w:tc>
      </w:tr>
      <w:tr w:rsidR="00A265FA" w:rsidRPr="00E97652" w14:paraId="587757F1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3998BBDF" w14:textId="65FBB67C" w:rsidR="00A265FA" w:rsidRPr="00E97652" w:rsidRDefault="00867FF3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7F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2654006198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336C349A" w14:textId="39A292AB" w:rsidR="00A265FA" w:rsidRPr="00E97652" w:rsidRDefault="00867FF3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7F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Ga0111567_102180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592AC293" w14:textId="27BB878B" w:rsidR="00A265FA" w:rsidRPr="009C5C78" w:rsidRDefault="00867FF3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Phytoene synthase</w:t>
            </w:r>
            <w:r w:rsid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(insect attractant)</w:t>
            </w:r>
          </w:p>
        </w:tc>
      </w:tr>
      <w:tr w:rsidR="004B57D8" w:rsidRPr="00E97652" w14:paraId="77562509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796037E2" w14:textId="25A87DF0" w:rsidR="004B57D8" w:rsidRPr="00867FF3" w:rsidRDefault="00CC290E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75716C">
              <w:rPr>
                <w:rFonts w:asciiTheme="majorBidi" w:hAnsiTheme="majorBidi" w:cstheme="majorBidi"/>
                <w:sz w:val="24"/>
                <w:szCs w:val="24"/>
              </w:rPr>
              <w:t>ntiSMASH</w:t>
            </w:r>
            <w:proofErr w:type="spellEnd"/>
            <w:r w:rsidRPr="0075716C">
              <w:rPr>
                <w:rFonts w:asciiTheme="majorBidi" w:hAnsiTheme="majorBidi" w:cstheme="majorBidi"/>
                <w:sz w:val="24"/>
                <w:szCs w:val="24"/>
              </w:rPr>
              <w:t xml:space="preserve"> database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7B4CCFA3" w14:textId="77777777" w:rsidR="004B57D8" w:rsidRPr="00867FF3" w:rsidRDefault="004B57D8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4CC687D7" w14:textId="2B8F07C7" w:rsidR="004B57D8" w:rsidRPr="009C5C78" w:rsidRDefault="005C4397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</w:t>
            </w:r>
            <w:r w:rsidR="004B57D8" w:rsidRPr="004B57D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hytoene synthase</w:t>
            </w:r>
            <w:r w:rsidR="004B57D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together with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</w:t>
            </w:r>
            <w:r w:rsidR="004B57D8"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ycopene beta-cyclase</w:t>
            </w:r>
            <w:r w:rsidR="004B57D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(terpene)</w:t>
            </w:r>
          </w:p>
        </w:tc>
      </w:tr>
      <w:tr w:rsidR="009C5C78" w:rsidRPr="00E97652" w14:paraId="01AF48E3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0BB73725" w14:textId="77777777" w:rsidR="009C5C78" w:rsidRPr="00E97652" w:rsidRDefault="009C5C78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0ECB3786" w14:textId="77777777" w:rsidR="009C5C78" w:rsidRPr="00E97652" w:rsidRDefault="009C5C78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251DC22F" w14:textId="7B5AB60B" w:rsidR="009C5C78" w:rsidRPr="009C5C78" w:rsidRDefault="009C5C78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Stress response</w:t>
            </w:r>
          </w:p>
        </w:tc>
      </w:tr>
      <w:tr w:rsidR="00A265FA" w:rsidRPr="00E97652" w14:paraId="2E7F2214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4BAD0A08" w14:textId="63FBD070" w:rsidR="00A265FA" w:rsidRPr="00E97652" w:rsidRDefault="00A265FA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4866B411" w14:textId="57013284" w:rsidR="00A265FA" w:rsidRPr="00E97652" w:rsidRDefault="00A265FA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2716BDE1" w14:textId="7E2988FE" w:rsidR="00A265FA" w:rsidRPr="009C5C78" w:rsidRDefault="00900EBE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626CF0" w:rsidRPr="009C5C7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</w:t>
            </w:r>
            <w:r w:rsidR="00C86298" w:rsidRPr="009C5C7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ntibiotic resistance</w:t>
            </w:r>
          </w:p>
        </w:tc>
      </w:tr>
      <w:tr w:rsidR="00A265FA" w:rsidRPr="00E97652" w14:paraId="4BD193DE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5E4B1BBA" w14:textId="60FB8108" w:rsidR="00A265FA" w:rsidRPr="00E97652" w:rsidRDefault="00C86298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862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2654005619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02738CD6" w14:textId="32EFB3A5" w:rsidR="00A265FA" w:rsidRPr="00E97652" w:rsidRDefault="00C86298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862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Ga0111567_101169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25EE8E30" w14:textId="292A32A3" w:rsidR="00A265FA" w:rsidRPr="009C5C78" w:rsidRDefault="00C86298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Multiple antibiotic</w:t>
            </w:r>
            <w:r w:rsidR="00084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resistance protein</w:t>
            </w:r>
          </w:p>
        </w:tc>
      </w:tr>
      <w:tr w:rsidR="00A265FA" w:rsidRPr="00E97652" w14:paraId="24CA21DD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4222809E" w14:textId="671FE48E" w:rsidR="00A265FA" w:rsidRPr="00E97652" w:rsidRDefault="00C86298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862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2654006061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40AD067D" w14:textId="46C58B0E" w:rsidR="00A265FA" w:rsidRPr="00E97652" w:rsidRDefault="00C86298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862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Ga0111567_10243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48DEC220" w14:textId="407BFD3F" w:rsidR="00A265FA" w:rsidRPr="009C5C78" w:rsidRDefault="00626CF0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</w:t>
            </w:r>
            <w:r w:rsidR="00C86298"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ultidrug resistance protein </w:t>
            </w:r>
            <w:proofErr w:type="spellStart"/>
            <w:r w:rsidR="00C86298"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MdtO</w:t>
            </w:r>
            <w:proofErr w:type="spellEnd"/>
          </w:p>
        </w:tc>
      </w:tr>
      <w:tr w:rsidR="00A265FA" w:rsidRPr="00E97652" w14:paraId="227EAB88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7981E5C3" w14:textId="2BE8CD2B" w:rsidR="00A265FA" w:rsidRPr="00E97652" w:rsidRDefault="00C86298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862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2654005690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075858D0" w14:textId="4222592E" w:rsidR="00A265FA" w:rsidRPr="00E97652" w:rsidRDefault="00C86298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862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Ga0111567_101241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6353D77C" w14:textId="52E56CC8" w:rsidR="00A265FA" w:rsidRPr="009C5C78" w:rsidRDefault="00C86298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MFS transporter, DHA1 family,</w:t>
            </w:r>
            <w:r w:rsidR="00626CF0"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bicyclomycin</w:t>
            </w:r>
            <w:proofErr w:type="spellEnd"/>
            <w:r w:rsidR="00626CF0"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/chloramphenicol</w:t>
            </w:r>
            <w:r w:rsidR="00084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resistance protein</w:t>
            </w:r>
          </w:p>
        </w:tc>
      </w:tr>
      <w:tr w:rsidR="006047FA" w:rsidRPr="00E97652" w14:paraId="71E4CD62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06AFD8DD" w14:textId="496F7767" w:rsidR="006047FA" w:rsidRPr="00C86298" w:rsidRDefault="006047FA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D556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2654006060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231F4CE9" w14:textId="544481DC" w:rsidR="006047FA" w:rsidRPr="00C86298" w:rsidRDefault="006047FA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D556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Ga0111567_10242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02D64A16" w14:textId="3969DE49" w:rsidR="006047FA" w:rsidRPr="009C5C78" w:rsidRDefault="006047FA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</w:t>
            </w:r>
            <w:r w:rsidRPr="00BD556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embrane fusion protein, multidrug efflux system</w:t>
            </w:r>
            <w:r w:rsidRPr="006843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</w:r>
          </w:p>
        </w:tc>
      </w:tr>
      <w:tr w:rsidR="006047FA" w:rsidRPr="00E97652" w14:paraId="1A4078F9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71A82CED" w14:textId="43B5E231" w:rsidR="006047FA" w:rsidRPr="00C86298" w:rsidRDefault="006047FA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D556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2654006062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5BD06879" w14:textId="33B35A67" w:rsidR="006047FA" w:rsidRPr="00C86298" w:rsidRDefault="006047FA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D556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Ga0111567_1024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6544C4D8" w14:textId="2D8160C6" w:rsidR="006047FA" w:rsidRPr="009C5C78" w:rsidRDefault="006047FA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</w:t>
            </w:r>
            <w:r w:rsidRPr="00BD556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uter membrane protein, multidrug efflux system</w:t>
            </w:r>
          </w:p>
        </w:tc>
      </w:tr>
      <w:tr w:rsidR="00A265FA" w:rsidRPr="00E97652" w14:paraId="491CB271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70874111" w14:textId="25B06D2B" w:rsidR="00A265FA" w:rsidRPr="00E97652" w:rsidRDefault="00A265FA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0FD82004" w14:textId="5E600BC5" w:rsidR="00A265FA" w:rsidRPr="00E97652" w:rsidRDefault="00A265FA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7150F039" w14:textId="576A65FE" w:rsidR="00A265FA" w:rsidRPr="009C5C78" w:rsidRDefault="00900EBE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C247F6" w:rsidRPr="009C5C7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Acid s</w:t>
            </w:r>
            <w:r w:rsidR="00870B80" w:rsidRPr="009C5C7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tress </w:t>
            </w:r>
          </w:p>
        </w:tc>
      </w:tr>
      <w:tr w:rsidR="00A265FA" w:rsidRPr="00E97652" w14:paraId="233BF55F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6CF67D14" w14:textId="76C8F0FD" w:rsidR="00A265FA" w:rsidRPr="00E97652" w:rsidRDefault="00A265FA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472954E9" w14:textId="3BB2EF88" w:rsidR="00A265FA" w:rsidRPr="00E97652" w:rsidRDefault="00870B80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0B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Ga0111567_10192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17AB572C" w14:textId="609C0B96" w:rsidR="00A265FA" w:rsidRPr="009C5C78" w:rsidRDefault="00870B80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Acid stress-induced </w:t>
            </w:r>
            <w:proofErr w:type="spellStart"/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BolA</w:t>
            </w:r>
            <w:proofErr w:type="spellEnd"/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-like protein </w:t>
            </w:r>
            <w:proofErr w:type="spellStart"/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IbaG</w:t>
            </w:r>
            <w:proofErr w:type="spellEnd"/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/</w:t>
            </w:r>
            <w:proofErr w:type="spellStart"/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YrbA</w:t>
            </w:r>
            <w:proofErr w:type="spellEnd"/>
          </w:p>
        </w:tc>
      </w:tr>
      <w:tr w:rsidR="00A265FA" w:rsidRPr="00E97652" w14:paraId="3EBC5977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4E4114CD" w14:textId="3618B51D" w:rsidR="00A265FA" w:rsidRPr="00E97652" w:rsidRDefault="00A265FA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31C7EDC4" w14:textId="15D20BBB" w:rsidR="00A265FA" w:rsidRPr="00E97652" w:rsidRDefault="00A265FA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5DF94441" w14:textId="1E13C3BD" w:rsidR="00A265FA" w:rsidRPr="009C5C78" w:rsidRDefault="00900EBE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C247F6" w:rsidRPr="009C5C7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Osmotic</w:t>
            </w:r>
            <w:r w:rsidR="00C247F6" w:rsidRPr="009C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stress</w:t>
            </w:r>
          </w:p>
        </w:tc>
      </w:tr>
      <w:tr w:rsidR="00A265FA" w:rsidRPr="00E97652" w14:paraId="7A66E666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5AC0FAA1" w14:textId="0618B7BD" w:rsidR="00A265FA" w:rsidRPr="00E97652" w:rsidRDefault="00C247F6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247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2654005830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385BC882" w14:textId="046B0990" w:rsidR="00A265FA" w:rsidRPr="00E97652" w:rsidRDefault="00C247F6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247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Ga0111567_101381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3427EAC9" w14:textId="4098E709" w:rsidR="00A265FA" w:rsidRPr="009C5C78" w:rsidRDefault="00C247F6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Choline dehydrogenase</w:t>
            </w:r>
          </w:p>
        </w:tc>
      </w:tr>
      <w:tr w:rsidR="00A265FA" w:rsidRPr="00E97652" w14:paraId="43965E76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58A1DEE6" w14:textId="205D3907" w:rsidR="00A265FA" w:rsidRPr="00E97652" w:rsidRDefault="00C247F6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247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2654005833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54F10388" w14:textId="3E8C0FCD" w:rsidR="00A265FA" w:rsidRPr="00E97652" w:rsidRDefault="00C247F6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247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Ga0111567_101384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3D215A6A" w14:textId="468B1F21" w:rsidR="00A265FA" w:rsidRPr="009C5C78" w:rsidRDefault="00C247F6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Choline/glycine/proline</w:t>
            </w:r>
            <w:r w:rsidR="00084F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betaine transport protein</w:t>
            </w:r>
          </w:p>
        </w:tc>
      </w:tr>
      <w:tr w:rsidR="00A265FA" w:rsidRPr="00E97652" w14:paraId="26FABA01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7AB2B96B" w14:textId="6BADD92D" w:rsidR="00A265FA" w:rsidRPr="00E97652" w:rsidRDefault="00C247F6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247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2654005831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358034EF" w14:textId="2340B960" w:rsidR="00A265FA" w:rsidRPr="00E97652" w:rsidRDefault="00C247F6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247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Ga0111567_101382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127B806E" w14:textId="5522C746" w:rsidR="00A265FA" w:rsidRPr="009C5C78" w:rsidRDefault="00C247F6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Betaine aldehyde dehydrogenase</w:t>
            </w:r>
          </w:p>
        </w:tc>
      </w:tr>
      <w:tr w:rsidR="00A265FA" w:rsidRPr="00E97652" w14:paraId="1C2FF7E8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7BBE7B1F" w14:textId="7CAE7ADB" w:rsidR="00A265FA" w:rsidRPr="00E97652" w:rsidRDefault="00C247F6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247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2654005460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55864E65" w14:textId="4893FAAA" w:rsidR="00A265FA" w:rsidRPr="00E97652" w:rsidRDefault="00C247F6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247F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Ga0111567_10110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1C7A5588" w14:textId="6F1E867A" w:rsidR="00A265FA" w:rsidRPr="009C5C78" w:rsidRDefault="00C247F6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MFS transporter, MHS family, proline/betaine transporter</w:t>
            </w:r>
          </w:p>
        </w:tc>
      </w:tr>
      <w:tr w:rsidR="00A265FA" w:rsidRPr="00E97652" w14:paraId="7FA0B12A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77464D47" w14:textId="224C49D3" w:rsidR="00A265FA" w:rsidRPr="00E97652" w:rsidRDefault="00D10B16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10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2654006222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5F0FA05E" w14:textId="27279848" w:rsidR="00A265FA" w:rsidRPr="00E97652" w:rsidRDefault="00D10B16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10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Ga0111567_102204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75880E7C" w14:textId="26E02ECD" w:rsidR="00A265FA" w:rsidRPr="009C5C78" w:rsidRDefault="00D10B16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MFS transporter, MHS family, proline/betaine transporter</w:t>
            </w:r>
          </w:p>
        </w:tc>
      </w:tr>
      <w:tr w:rsidR="00A265FA" w:rsidRPr="00E97652" w14:paraId="7FE85E64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52B99DDB" w14:textId="5D6D69F9" w:rsidR="00A265FA" w:rsidRPr="00E97652" w:rsidRDefault="00D10B16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10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2654005813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35E9AF4E" w14:textId="390C88B1" w:rsidR="00A265FA" w:rsidRPr="00E97652" w:rsidRDefault="00D10B16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10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Ga0111567_101364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60F70785" w14:textId="62361319" w:rsidR="00A265FA" w:rsidRPr="009C5C78" w:rsidRDefault="00D10B16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Osmotically</w:t>
            </w:r>
            <w:r w:rsidR="005E70B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inducible protein </w:t>
            </w:r>
            <w:proofErr w:type="spellStart"/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OsmY</w:t>
            </w:r>
            <w:proofErr w:type="spellEnd"/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contains BON domain</w:t>
            </w:r>
          </w:p>
        </w:tc>
      </w:tr>
      <w:tr w:rsidR="00A265FA" w:rsidRPr="00E97652" w14:paraId="21B37BB5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107A23CF" w14:textId="67530445" w:rsidR="00A265FA" w:rsidRPr="00E97652" w:rsidRDefault="00D10B16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10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2654006268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38BC6AE1" w14:textId="211F6821" w:rsidR="00A265FA" w:rsidRPr="00E97652" w:rsidRDefault="00D10B16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10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Ga0111567_102251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2F5D19CC" w14:textId="02368207" w:rsidR="00A265FA" w:rsidRPr="009C5C78" w:rsidRDefault="00D10B16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Hyperosmotically</w:t>
            </w:r>
            <w:proofErr w:type="spellEnd"/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inducible protein</w:t>
            </w:r>
          </w:p>
        </w:tc>
      </w:tr>
      <w:tr w:rsidR="00A265FA" w:rsidRPr="00E97652" w14:paraId="6CAA5620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7D9D8500" w14:textId="7BC863C9" w:rsidR="00A265FA" w:rsidRPr="00E97652" w:rsidRDefault="00D10B16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10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2654006404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1F043E53" w14:textId="1644B453" w:rsidR="00A265FA" w:rsidRPr="00E97652" w:rsidRDefault="00D10B16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10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Ga0111567_10321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00D7AA3B" w14:textId="6F80E3F3" w:rsidR="00A265FA" w:rsidRPr="009C5C78" w:rsidRDefault="00D10B16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Osmotically inducible lipoprotein </w:t>
            </w:r>
            <w:proofErr w:type="spellStart"/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OsmB</w:t>
            </w:r>
            <w:proofErr w:type="spellEnd"/>
          </w:p>
        </w:tc>
      </w:tr>
      <w:tr w:rsidR="0068434E" w:rsidRPr="00E97652" w14:paraId="23810E97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7E5458CC" w14:textId="6EA6D52C" w:rsidR="0068434E" w:rsidRPr="00D10B16" w:rsidRDefault="00BD556B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D556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2654005908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04DF86DE" w14:textId="114CDED1" w:rsidR="0068434E" w:rsidRPr="00D10B16" w:rsidRDefault="00BD556B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D556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Ga0111567_101460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0E45B6C3" w14:textId="37E6F1A8" w:rsidR="0068434E" w:rsidRPr="009C5C78" w:rsidRDefault="0068434E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</w:t>
            </w:r>
            <w:r w:rsidRPr="006843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iniconductance</w:t>
            </w:r>
            <w:proofErr w:type="spellEnd"/>
            <w:r w:rsidRPr="006843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mechanosensitive channel</w:t>
            </w:r>
            <w:r w:rsidR="00BD556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(protection against </w:t>
            </w:r>
            <w:r w:rsidR="00BD556B" w:rsidRPr="00BD556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hypoosmotic shock)</w:t>
            </w:r>
          </w:p>
        </w:tc>
      </w:tr>
      <w:tr w:rsidR="009C5C78" w:rsidRPr="00E97652" w14:paraId="19EF4544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4F93AA14" w14:textId="77777777" w:rsidR="009C5C78" w:rsidRPr="00D10B16" w:rsidRDefault="009C5C78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6EF0A96A" w14:textId="77777777" w:rsidR="009C5C78" w:rsidRPr="00D10B16" w:rsidRDefault="009C5C78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21A033C8" w14:textId="3CD354BA" w:rsidR="009C5C78" w:rsidRPr="00560422" w:rsidRDefault="00900EBE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9C5C78" w:rsidRPr="009C5C7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Oxidative stress</w:t>
            </w:r>
            <w:r w:rsidR="00F3121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312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r w:rsidR="00F31217" w:rsidRPr="00F312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antioxidant</w:t>
            </w:r>
            <w:r w:rsidR="00F312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</w:t>
            </w:r>
            <w:r w:rsidR="00F31217" w:rsidRPr="00F312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</w:tr>
      <w:tr w:rsidR="00AF1504" w:rsidRPr="00E97652" w14:paraId="737B52C0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0B4111BB" w14:textId="28AEEAAD" w:rsidR="00AF1504" w:rsidRPr="00D10B16" w:rsidRDefault="00AF1504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31217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2654005911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5A51E61C" w14:textId="596DB5E1" w:rsidR="00AF1504" w:rsidRPr="00D10B16" w:rsidRDefault="00AF1504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31217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Ga0111567_101463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12F59C56" w14:textId="60E75A12" w:rsidR="00AF1504" w:rsidRPr="009C5C78" w:rsidRDefault="00AF1504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Pr="00F312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Peroxiredoxin (alkyl hydroperoxide reductase subunit C)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1504" w:rsidRPr="00E97652" w14:paraId="7D41D7E1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5D2282D7" w14:textId="26773C82" w:rsidR="00AF1504" w:rsidRPr="00D10B16" w:rsidRDefault="00AF1504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31217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2654006428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10024BF3" w14:textId="47590425" w:rsidR="00AF1504" w:rsidRPr="00D10B16" w:rsidRDefault="00AF1504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312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Ga0111567_10345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43285496" w14:textId="62BC666C" w:rsidR="00AF1504" w:rsidRPr="009C5C78" w:rsidRDefault="00AF1504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T</w:t>
            </w:r>
            <w:r w:rsidRPr="00F312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hiol</w:t>
            </w:r>
            <w:r w:rsidRPr="00F31217">
              <w:rPr>
                <w:rFonts w:asciiTheme="majorBidi" w:eastAsia="Times New Roman" w:hAnsiTheme="majorBidi" w:cstheme="majorBidi"/>
                <w:sz w:val="24"/>
                <w:szCs w:val="24"/>
              </w:rPr>
              <w:t> peroxidase (atypical 2-Cys peroxiredoxin)</w:t>
            </w:r>
          </w:p>
        </w:tc>
      </w:tr>
      <w:tr w:rsidR="004B57D8" w:rsidRPr="00E97652" w14:paraId="667B12E0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6203C753" w14:textId="5B5ED08C" w:rsidR="004B57D8" w:rsidRPr="00D10B16" w:rsidRDefault="004B57D8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4602AD45" w14:textId="533CB7AA" w:rsidR="004B57D8" w:rsidRPr="00D10B16" w:rsidRDefault="004B57D8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6FBDFC0B" w14:textId="5F05EBC9" w:rsidR="004B57D8" w:rsidRPr="007570EF" w:rsidRDefault="00CC290E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70EF">
              <w:rPr>
                <w:i/>
                <w:iCs/>
              </w:rPr>
              <w:t xml:space="preserve">   </w:t>
            </w:r>
            <w:r w:rsidR="007570EF">
              <w:rPr>
                <w:i/>
                <w:iCs/>
              </w:rPr>
              <w:t xml:space="preserve">     </w:t>
            </w:r>
            <w:hyperlink r:id="rId5" w:history="1">
              <w:r w:rsidR="00AF1504" w:rsidRPr="007570EF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000000"/>
                  <w:sz w:val="24"/>
                  <w:szCs w:val="24"/>
                </w:rPr>
                <w:t>Carotenoid biosynthesis</w:t>
              </w:r>
            </w:hyperlink>
          </w:p>
        </w:tc>
      </w:tr>
      <w:tr w:rsidR="00AF1504" w:rsidRPr="00E97652" w14:paraId="34A7774C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1A901656" w14:textId="33BF486E" w:rsidR="00AF1504" w:rsidRPr="00F31217" w:rsidRDefault="00AF1504" w:rsidP="00CC290E">
            <w:pPr>
              <w:bidi w:val="0"/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C862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2654006196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24B5977E" w14:textId="4C4A7748" w:rsidR="00AF1504" w:rsidRPr="00F31217" w:rsidRDefault="00AF1504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862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Ga0111567_102178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658183BB" w14:textId="4D8012C1" w:rsidR="00AF1504" w:rsidRPr="00F31217" w:rsidRDefault="00AF1504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Lycopene beta-cyclase </w:t>
            </w:r>
          </w:p>
        </w:tc>
      </w:tr>
      <w:tr w:rsidR="00AF1504" w:rsidRPr="00E97652" w14:paraId="39D86F5C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5DB6E869" w14:textId="1E36AF58" w:rsidR="00AF1504" w:rsidRPr="00F31217" w:rsidRDefault="00AF1504" w:rsidP="00CC290E">
            <w:pPr>
              <w:bidi w:val="0"/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C862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2654006199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4CFEE0FB" w14:textId="32F196F7" w:rsidR="00AF1504" w:rsidRPr="00E97652" w:rsidRDefault="00AF1504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8629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Ga0111567_102181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6909D90B" w14:textId="63584C9D" w:rsidR="00AF1504" w:rsidRPr="00F31217" w:rsidRDefault="00AF1504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Pr="009C5C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Beta-carotene 3-hydroxylase</w:t>
            </w:r>
          </w:p>
        </w:tc>
      </w:tr>
      <w:tr w:rsidR="00F31217" w:rsidRPr="00E97652" w14:paraId="29D2E315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0BDA1F72" w14:textId="77777777" w:rsidR="00F31217" w:rsidRPr="00F31217" w:rsidRDefault="00F31217" w:rsidP="00CC290E">
            <w:pPr>
              <w:bidi w:val="0"/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49F513FB" w14:textId="77777777" w:rsidR="00F31217" w:rsidRPr="00F31217" w:rsidRDefault="00F31217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5A0C6D88" w14:textId="747E4905" w:rsidR="00F31217" w:rsidRPr="004B57D8" w:rsidRDefault="006047FA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4B57D8" w:rsidRPr="004B57D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Siderophores</w:t>
            </w:r>
            <w:r w:rsidR="004B57D8" w:rsidRPr="00AF15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</w:t>
            </w:r>
            <w:r w:rsidR="004B57D8" w:rsidRPr="004B57D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high-affinity iron-chelating compounds</w:t>
            </w:r>
            <w:r w:rsidR="004B57D8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</w:p>
        </w:tc>
      </w:tr>
      <w:tr w:rsidR="00F31217" w:rsidRPr="00E97652" w14:paraId="1C5AC65A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489F8231" w14:textId="2B64239E" w:rsidR="00F31217" w:rsidRPr="00F31217" w:rsidRDefault="001D0500" w:rsidP="00CC290E">
            <w:pPr>
              <w:bidi w:val="0"/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1D0500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2654005559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2A5276CE" w14:textId="47EE85E8" w:rsidR="00F31217" w:rsidRPr="00F31217" w:rsidRDefault="001D0500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05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Ga0111567_101109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38A490FB" w14:textId="25BFAB7E" w:rsidR="00F31217" w:rsidRDefault="0068434E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741C5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741C59" w:rsidRPr="00741C5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nterobactin</w:t>
            </w:r>
            <w:proofErr w:type="spellEnd"/>
            <w:r w:rsidR="00741C59" w:rsidRPr="00741C5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synthetase component F </w:t>
            </w:r>
          </w:p>
        </w:tc>
      </w:tr>
      <w:tr w:rsidR="00F31217" w:rsidRPr="00E97652" w14:paraId="06404698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049CA247" w14:textId="2BD31A11" w:rsidR="00F31217" w:rsidRPr="00F31217" w:rsidRDefault="001D0500" w:rsidP="00CC290E">
            <w:pPr>
              <w:bidi w:val="0"/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1D0500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2654005561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080A4368" w14:textId="4D2B8870" w:rsidR="00F31217" w:rsidRPr="00F31217" w:rsidRDefault="001D0500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D05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Ga0111567_101111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0CC89672" w14:textId="11478158" w:rsidR="00F31217" w:rsidRPr="004B57D8" w:rsidRDefault="0068434E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F</w:t>
            </w:r>
            <w:r w:rsidR="001D0500" w:rsidRPr="001D05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erric enterobactin receptor</w:t>
            </w:r>
          </w:p>
        </w:tc>
      </w:tr>
      <w:tr w:rsidR="00CC290E" w:rsidRPr="00E97652" w14:paraId="033A761B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4A400C84" w14:textId="4B016E22" w:rsidR="00CC290E" w:rsidRPr="001D0500" w:rsidRDefault="00CC290E" w:rsidP="00CC290E">
            <w:pPr>
              <w:bidi w:val="0"/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E204B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2654005829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162CF70D" w14:textId="10EAF1AC" w:rsidR="00CC290E" w:rsidRPr="001D0500" w:rsidRDefault="00CC290E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204B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Ga0111567_101380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560E720E" w14:textId="20461114" w:rsidR="00CC290E" w:rsidRDefault="00CC290E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C</w:t>
            </w:r>
            <w:r w:rsidRPr="00E204B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atecholate siderophore receptor</w:t>
            </w:r>
          </w:p>
        </w:tc>
      </w:tr>
      <w:tr w:rsidR="00E518F7" w:rsidRPr="00E97652" w14:paraId="1260603F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67A8D7E0" w14:textId="393B5D2B" w:rsidR="00E518F7" w:rsidRPr="00E518F7" w:rsidRDefault="00CC290E" w:rsidP="00CC290E">
            <w:pPr>
              <w:bidi w:val="0"/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75716C">
              <w:rPr>
                <w:rFonts w:asciiTheme="majorBidi" w:hAnsiTheme="majorBidi" w:cstheme="majorBidi"/>
                <w:sz w:val="24"/>
                <w:szCs w:val="24"/>
              </w:rPr>
              <w:t>ntiSMASH</w:t>
            </w:r>
            <w:proofErr w:type="spellEnd"/>
            <w:r w:rsidRPr="0075716C">
              <w:rPr>
                <w:rFonts w:asciiTheme="majorBidi" w:hAnsiTheme="majorBidi" w:cstheme="majorBidi"/>
                <w:sz w:val="24"/>
                <w:szCs w:val="24"/>
              </w:rPr>
              <w:t xml:space="preserve"> database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536EA0D0" w14:textId="2DEC9984" w:rsidR="00E518F7" w:rsidRPr="00E518F7" w:rsidRDefault="00E518F7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518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Ga0111567_109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561C2FBE" w14:textId="13094527" w:rsidR="00E518F7" w:rsidRPr="004B57D8" w:rsidRDefault="00E518F7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Pr="00E518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Siderophore synthetase component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</w:t>
            </w:r>
            <w:hyperlink r:id="rId6" w:history="1">
              <w:r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w:t>D</w:t>
              </w:r>
              <w:r w:rsidRPr="004B57D8"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w:t>esferrioxamine</w:t>
              </w:r>
            </w:hyperlink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</w:tr>
      <w:tr w:rsidR="00AF1504" w:rsidRPr="00E97652" w14:paraId="747C6280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5B044A86" w14:textId="77777777" w:rsidR="00AF1504" w:rsidRPr="00F31217" w:rsidRDefault="00AF1504" w:rsidP="00CC290E">
            <w:pPr>
              <w:bidi w:val="0"/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4EABD47D" w14:textId="77777777" w:rsidR="00AF1504" w:rsidRPr="00F31217" w:rsidRDefault="00AF1504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3103A923" w14:textId="5D17BD27" w:rsidR="00AF1504" w:rsidRPr="00E518F7" w:rsidRDefault="00AF1504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2D621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Antibiotics</w:t>
            </w:r>
          </w:p>
        </w:tc>
      </w:tr>
      <w:tr w:rsidR="00AF1504" w:rsidRPr="00E97652" w14:paraId="4730B5CC" w14:textId="77777777" w:rsidTr="00CC290E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14:paraId="2EB1A750" w14:textId="49957324" w:rsidR="00AF1504" w:rsidRPr="00F31217" w:rsidRDefault="00AF1504" w:rsidP="00CC290E">
            <w:pPr>
              <w:bidi w:val="0"/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2D621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2654006384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706C7071" w14:textId="056F0D6A" w:rsidR="00AF1504" w:rsidRPr="00F31217" w:rsidRDefault="00AF1504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D62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Ga0111567_1031</w:t>
            </w:r>
          </w:p>
        </w:tc>
        <w:tc>
          <w:tcPr>
            <w:tcW w:w="6238" w:type="dxa"/>
            <w:shd w:val="clear" w:color="auto" w:fill="auto"/>
            <w:noWrap/>
            <w:vAlign w:val="bottom"/>
          </w:tcPr>
          <w:p w14:paraId="0B228ABA" w14:textId="4A646DB5" w:rsidR="00AF1504" w:rsidRPr="002D621E" w:rsidRDefault="00AF1504" w:rsidP="00CC290E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Pr="002D62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S-type </w:t>
            </w:r>
            <w:proofErr w:type="spellStart"/>
            <w:r w:rsidRPr="002D62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Pyocin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</w:t>
            </w:r>
            <w:r w:rsidRPr="002D62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protein antibiotics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</w:tr>
      <w:tr w:rsidR="00AF1504" w:rsidRPr="00E97652" w14:paraId="196A7CB3" w14:textId="77777777" w:rsidTr="00CC290E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B85B2F" w14:textId="26350E74" w:rsidR="00AF1504" w:rsidRPr="00F31217" w:rsidRDefault="00AF1504" w:rsidP="00CC290E">
            <w:pPr>
              <w:bidi w:val="0"/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6843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2654006387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8EFE2D" w14:textId="5C784577" w:rsidR="00AF1504" w:rsidRPr="00F31217" w:rsidRDefault="00AF1504" w:rsidP="00CC290E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843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Ga0111567_1034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B9F7F7" w14:textId="0D0DD175" w:rsidR="00AF1504" w:rsidRPr="004B57D8" w:rsidRDefault="00AF1504" w:rsidP="00CC290E">
            <w:pPr>
              <w:bidi w:val="0"/>
              <w:spacing w:after="0" w:line="48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Pr="006843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S-type </w:t>
            </w:r>
            <w:proofErr w:type="spellStart"/>
            <w:r w:rsidRPr="0068434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Pyocin</w:t>
            </w:r>
            <w:proofErr w:type="spellEnd"/>
          </w:p>
        </w:tc>
      </w:tr>
    </w:tbl>
    <w:p w14:paraId="1EFAC762" w14:textId="2B7F832F" w:rsidR="00224ABB" w:rsidRDefault="00224ABB" w:rsidP="00CC290E">
      <w:pPr>
        <w:spacing w:line="480" w:lineRule="auto"/>
      </w:pPr>
    </w:p>
    <w:p w14:paraId="55D8674F" w14:textId="6A00153E" w:rsidR="007426D0" w:rsidRDefault="007426D0" w:rsidP="00CC290E">
      <w:pPr>
        <w:spacing w:line="480" w:lineRule="auto"/>
      </w:pPr>
    </w:p>
    <w:p w14:paraId="13654444" w14:textId="2EF8A55E" w:rsidR="007426D0" w:rsidRDefault="007426D0" w:rsidP="00CC290E">
      <w:pPr>
        <w:spacing w:line="480" w:lineRule="auto"/>
      </w:pPr>
    </w:p>
    <w:p w14:paraId="00630477" w14:textId="77777777" w:rsidR="007426D0" w:rsidRPr="00A265FA" w:rsidRDefault="007426D0"/>
    <w:sectPr w:rsidR="007426D0" w:rsidRPr="00A265FA" w:rsidSect="00F4476D">
      <w:pgSz w:w="11906" w:h="16838" w:code="9"/>
      <w:pgMar w:top="1440" w:right="1440" w:bottom="1440" w:left="1440" w:header="851" w:footer="851" w:gutter="0"/>
      <w:cols w:space="708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DAA"/>
    <w:multiLevelType w:val="multilevel"/>
    <w:tmpl w:val="E8DE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B090A"/>
    <w:multiLevelType w:val="hybridMultilevel"/>
    <w:tmpl w:val="85DA82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A7982"/>
    <w:multiLevelType w:val="hybridMultilevel"/>
    <w:tmpl w:val="8AAE9CF0"/>
    <w:lvl w:ilvl="0" w:tplc="406A76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F0070"/>
    <w:multiLevelType w:val="hybridMultilevel"/>
    <w:tmpl w:val="D4B497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09"/>
    <w:rsid w:val="00084FA5"/>
    <w:rsid w:val="000A54F0"/>
    <w:rsid w:val="000C6398"/>
    <w:rsid w:val="001D0500"/>
    <w:rsid w:val="001D5B73"/>
    <w:rsid w:val="0021439F"/>
    <w:rsid w:val="00224ABB"/>
    <w:rsid w:val="002D621E"/>
    <w:rsid w:val="002F1AD7"/>
    <w:rsid w:val="00493D0A"/>
    <w:rsid w:val="004B57D8"/>
    <w:rsid w:val="004D33FF"/>
    <w:rsid w:val="004E6494"/>
    <w:rsid w:val="00560422"/>
    <w:rsid w:val="0057595C"/>
    <w:rsid w:val="005C4397"/>
    <w:rsid w:val="005E70BE"/>
    <w:rsid w:val="006047FA"/>
    <w:rsid w:val="006062A1"/>
    <w:rsid w:val="00620509"/>
    <w:rsid w:val="00626CF0"/>
    <w:rsid w:val="0068434E"/>
    <w:rsid w:val="00741C59"/>
    <w:rsid w:val="007426D0"/>
    <w:rsid w:val="007570EF"/>
    <w:rsid w:val="007D7A6C"/>
    <w:rsid w:val="00813484"/>
    <w:rsid w:val="00867FF3"/>
    <w:rsid w:val="00870B80"/>
    <w:rsid w:val="008720DF"/>
    <w:rsid w:val="008E6732"/>
    <w:rsid w:val="00900EBE"/>
    <w:rsid w:val="00901F30"/>
    <w:rsid w:val="00963A06"/>
    <w:rsid w:val="009C21CF"/>
    <w:rsid w:val="009C5C78"/>
    <w:rsid w:val="00A265FA"/>
    <w:rsid w:val="00AB18F7"/>
    <w:rsid w:val="00AF1504"/>
    <w:rsid w:val="00BD556B"/>
    <w:rsid w:val="00BF687F"/>
    <w:rsid w:val="00C247F6"/>
    <w:rsid w:val="00C86298"/>
    <w:rsid w:val="00CC290E"/>
    <w:rsid w:val="00D011CE"/>
    <w:rsid w:val="00D10B16"/>
    <w:rsid w:val="00D179D0"/>
    <w:rsid w:val="00D22D51"/>
    <w:rsid w:val="00E518F7"/>
    <w:rsid w:val="00F31217"/>
    <w:rsid w:val="00F4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D965"/>
  <w15:chartTrackingRefBased/>
  <w15:docId w15:val="{C1C57F66-B1EE-4E13-8A8A-1F2BFEC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5FA"/>
    <w:pPr>
      <w:bidi/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20509"/>
  </w:style>
  <w:style w:type="paragraph" w:styleId="Caption">
    <w:name w:val="caption"/>
    <w:basedOn w:val="Normal"/>
    <w:next w:val="Normal"/>
    <w:uiPriority w:val="35"/>
    <w:unhideWhenUsed/>
    <w:qFormat/>
    <w:rsid w:val="00620509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26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3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B16"/>
    <w:rPr>
      <w:color w:val="605E5C"/>
      <w:shd w:val="clear" w:color="auto" w:fill="E1DFDD"/>
    </w:rPr>
  </w:style>
  <w:style w:type="character" w:customStyle="1" w:styleId="compound-link">
    <w:name w:val="compound-link"/>
    <w:basedOn w:val="DefaultParagraphFont"/>
    <w:rsid w:val="007426D0"/>
  </w:style>
  <w:style w:type="paragraph" w:styleId="NormalWeb">
    <w:name w:val="Normal (Web)"/>
    <w:basedOn w:val="Normal"/>
    <w:uiPriority w:val="99"/>
    <w:semiHidden/>
    <w:unhideWhenUsed/>
    <w:rsid w:val="007426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DefaultParagraphFont"/>
    <w:rsid w:val="007426D0"/>
  </w:style>
  <w:style w:type="paragraph" w:styleId="BalloonText">
    <w:name w:val="Balloon Text"/>
    <w:basedOn w:val="Normal"/>
    <w:link w:val="BalloonTextChar"/>
    <w:uiPriority w:val="99"/>
    <w:semiHidden/>
    <w:unhideWhenUsed/>
    <w:rsid w:val="005C43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97"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4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397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397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desferrioxamine&amp;spell=1&amp;sa=X&amp;ved=2ahUKEwi7hp3quZLnAhUD2KQKHRqWDJcQkeECKAB6BAgOECY" TargetMode="External"/><Relationship Id="rId5" Type="http://schemas.openxmlformats.org/officeDocument/2006/relationships/hyperlink" Target="https://img.jgi.doe.gov/cgi-bin/w/main.cgi?section=KeggMap&amp;page=keggMap&amp;map_id=map00906&amp;gene_oid=2654006196&amp;myimg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 Halpern</dc:creator>
  <cp:keywords/>
  <dc:description/>
  <cp:lastModifiedBy>Malka Halpern</cp:lastModifiedBy>
  <cp:revision>7</cp:revision>
  <dcterms:created xsi:type="dcterms:W3CDTF">2020-01-27T17:27:00Z</dcterms:created>
  <dcterms:modified xsi:type="dcterms:W3CDTF">2020-01-30T13:57:00Z</dcterms:modified>
</cp:coreProperties>
</file>