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16EC" w14:textId="77777777" w:rsidR="009876F2" w:rsidRPr="009876F2" w:rsidRDefault="009876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76F2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719F418F" w14:textId="77777777" w:rsidR="00B25997" w:rsidRDefault="0098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Mucoactives in Critical Care Survey (MICCS) collaborators - Point prevalence survey</w:t>
      </w:r>
    </w:p>
    <w:p w14:paraId="05A30563" w14:textId="77777777" w:rsidR="009876F2" w:rsidRDefault="009876F2" w:rsidP="009876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45D6">
        <w:rPr>
          <w:rFonts w:ascii="Times New Roman" w:hAnsi="Times New Roman" w:cs="Times New Roman"/>
          <w:sz w:val="20"/>
          <w:szCs w:val="24"/>
        </w:rPr>
        <w:t>Aaisha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Abdullahi, Guy's and St Thomas' NHS Foundation Trust; Adesola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Olajitan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Ashford and St Peter's Hospitals NHS Foundation Trust; Aisling Corcoran, The Princess Alexandra Hospital NHS Trust; Alan Timmins , NHS Fife; Alastair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Bovell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BUPA Cromwell Hospital; Alison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O'Prey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NHS Greater Glasgow and Clyde; Allison Carruthers, NHS Borders; Amanda Varey, Royal United Hospitals Bath NHS Foundation Trust; Andrew Currie, Northern Health and Social Care Trust; Andrew Duncan, Blackpool Hospitals NHS Foundation Trust; Andrew Parsons, North Bristol NHS Trust; Anita Krishan, Brighton and Sussex University Hospitals NHS Trust; Anna Man, Basildon and Thurrock University Hospitals NHS Foundation Trust; Aoife Boyle, St George's University Hospitals NHS Foundation Trust; Bethan Thomas,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Aberawe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Bro Morgannwg University Health Board; Bill Wetherill, North Tees and Hartlepool NHS Foundation Trust; Breda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Cronnolly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Buckinghamshire Healthcare NHS Trust; Bryan O'Farrell, Royal Free London NHS Foundation Trust; Camila Becker, Imperial College Healthcare NHS Trust; Carole Martin, NHS Lanarkshire; Charlotte Collins, Guy's and St Thomas' NHS Foundation Trust; Chloe Chan, Imperial College Healthcare NHS Trust; Chris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Remmington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Royal Brompton and Harefield NHS Foundation Trust; Christie James, Oxford University Hospitals NHS Foundation Trust; Christine Turner, Calderdale and Huddersfield NHS Foundation Trust; Christopher Davey, George Eliot Hospital NHS Trust; Christopher Dixon, Manchester University NHS Foundation Trust; Christopher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Meddings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Guy's and St Thomas' NHS Foundation Trust; Claire Hallett, Oxford University Hospitals NHS Foundation Trust; Clare Barton, Northumbria Healthcare NHS Foundation Trust; Clare Sales, Aintree University NHS Foundation Trust; Daniel Griffiths, University Hospitals Bristol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Daud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Abdulla, Royal Free London NHS Foundation Trust; David Kean, Belfast Health and Social Care Trust; David Sapsford, Cambridge University Hospitals NHS Foundation Trust; Dawn Stewart, NHS Lanarkshire; Deborah Hughes, Wirral University Teaching Hospital NHS Foundation Trust; Deborah Webster, Barnsley Hospital NHS Foundation Trust; Dereck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Gondongwe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College Hospitals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Drilona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Dobla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North Middlesex University Hospital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Egiehiokhin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Obanor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St George's University Hospitals NHS Foundation Trust; Eleanor Martin, The Shrewsbury and Telford Hospital NHS Trust; Elena Mercer, Torbay and South Devon NHS Foundation Trust; Elizabeth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Drewe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Leeds Teaching Hospitals NHS Trust; Emily Waterman, York Teaching Hospital NHS Foundation Trust; Emma Boxall, Salford Royal NHS Foundation Trust; Emma Goddard, Manchester University NHS Foundation Trust; Emma Graham-Clarke, Sandwell and West Birmingham Hospitals NHS Trust; Emma Tang, The Queen Elizabeth Hospital King's Lynn NHS Foundation Trust; Emma Watson, East Lancashire Hospitals NHS Trust; Erin Page, County Durham and Darlington NHS Foundation Trust; Fearn Davies, Oxford University Hospitals NHS Foundation Trust; Fiona Angus, The Christie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Franki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Wilson, Leeds Teaching Hospitals NHS Trust; Fraser Hanks, Guy's and St Thomas' NHS Foundation Trust; Gillian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Mulherron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, The Newcastle upon Tyne Hospitals NHS Foundation Trust; Glen Cooper, University Hospitals Bristol NHS Foundation Trust; Greg Barton, St Helens and Knowsley Teaching Hospitals NHS Trust; Greg Musial , The Walton Centre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Gugandeep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Samra, University Hospitals Birmingham NHS Foundation Trust; Gwenllian Pugh-Jones, Betsi Cadwaladr University Health Board; Harriet Hyman, Swansea Bay University Health Board; Heather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Meldon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The Dudley Group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Heena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Bhagat, Walsall Healthcare NHS Trust; Helen Barclay, NHS Lanarkshire; Helen Dillon, Norfolk and Norwich University Hospitals NHS Foundation Trust; Helen Leigh, Cardiff and Vale University Health Board; Helen March, The Pennine Acute Hospitals NHS Trust; Helen Stalker, Noble's Hospital Isle of Man; Holly Chapman, Oxford University Hospitals NHS Foundation Trust; Holly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MacKenzie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The Newcastle upon Tyne Hospitals NHS Foundation Trust; Ian Rowlands,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Barts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Health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Jaimi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Patel, Imperial College Healthcare NHS Trust; James Gall, NHS Grampian; James Gilmartin, Manchester University NHS Foundation Trust; Jane Wylie, NHS Highland; Jenna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Thondee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Royal Free London NHS Foundation Trust; Jennifer Hughes, The Royal Liverpool and Broadgreen University Hospitals; Jennifer Murphy, NHS Lanarkshire; Jennifer Thomson, University Hospital Southampton NHS Foundation Trust; Jenny Oakley, University Hospitals of Morecambe Bay; Jess West, Brighton and Sussex University Hospitals NHS Trust; Jessica Hardwick-Smith, East Kent University Hospitals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Jignna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Patel, West Hertfordshire Hospitals NHS Trust; Jill McDonald, Milton Keynes University Hospitals NHS Foundation Trust; </w:t>
      </w:r>
      <w:r w:rsidRPr="00F445D6">
        <w:rPr>
          <w:rFonts w:ascii="Times New Roman" w:hAnsi="Times New Roman" w:cs="Times New Roman"/>
          <w:sz w:val="20"/>
          <w:szCs w:val="24"/>
        </w:rPr>
        <w:lastRenderedPageBreak/>
        <w:t xml:space="preserve">Joanne Hanley, Northern Health and Social Care Trust; Joanne Peh, St George's University Hospitals NHS Foundation Trust; Joanne Wilkinson, North West Anglia NHS Foundation Trust; John Dade, Leeds Teaching Hospitals NHS Trust; John Warburton, University Hospitals Bristol NHS Foundation Trust; Jos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Wickett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Countess of Chester Hospital MHS Foundation Trust; Joseph Tooley, Royal Surrey County Hospital NHS Foundation Trust; Joshua Harris, Airedale NHS Foundation Trust; Julie Bolger, Cardiff and Vale University Health Board; Karlie Williams, Cwm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Taf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Morgannwg University Health Board; Kate Leonardo, Wye Valley NHS Trust; Katharina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Gernow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BMI The London Independent; Katherine Bell, The Newcastle upon Tyne Hospitals NHS Foundation Trust; Katherine Lee, Frimley Health NHS Foundation Trust; Katie Davies, Mid Cheshire Hospitals NHS Foundation Trust; Katie Hacking, Wrightington, Wigan and Leigh NHS Foundation Trust; Kevin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Bazaz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Hospitals of Leicester NHS Trust; Laura Granger, The Royal Bournemouth and Christchurch Hospitals NHS Foundation Trust; Laura Johnson, Frimley Health NHS Foundation Trust; Laura Radford, Cambridge University Hospitals NHS Foundation Trust; Laura Robinson, Northampton General Hospital NHS Trust; Lauren Nichol, Bolton NHS Foundation Trust; Lauren Woolsey, Stockport NHS Foundation Trust; Li Saw, The Royal Marsden NHS Foundation Trust; Linda Barrow, Royal Papworth Hospital NHS Foundation Trust; Lisa Higgins, University Hospitals of North Midlands NHS Trust; Lorna Morrow, Western Health and Social Care Trust; Louise Greenwell, County Durham and Darlington NHS Foundation Trust; Lucy Holmes, North Bristol NHS Trust; Lydia Wang, BMI Priory; Lyndsey Young, The Newcastle upon Tyne Hospitals NHS Foundation Trust; Lynne Hamilton, University Hospitals of Morecambe Bay NHS Foundation Trust; Mark Graham, South Tyneside and Sunderland NHS Foundation Trust; Mark Shortland, Dorset County Hospital NHS Foundation Trust; Martyn Gall, Golden Jubilee National Hospital NHS Scotland; Matthew Seymour, Brighton and Sussex University Hospitals NHS Trust; Matthew Walton, South Tyneside and Sunderland NHS Foundation Trust; Matthew Youngman, West Suffolk NHS Foundation Trust; Maxine Robinson, Liverpool Heart and Chest Hospital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Mayhul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Patel, Southend University Hospital NHS Foundation Trust; Meera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Dalal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College London Hospitals NHS Foundation Trust; Melissa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Nankoo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Barts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Health NHS Trust; Michael Bowe, Gateshead Health NHS Foundation Trust; Mike Barker, Guy's and St Thomas'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MingHooi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Gan, Lancashire Teaching Hospitals NHS Foundation Trust; Miriam Formica, Whittington Health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Morna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Ball, NHS Greater Glasgow and Clyde; Natasha Hamilton, Buckinghamshire Healthcare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Nerys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Winnard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Chesterfield Royal Hospital NHS Foundation Trust; Nisha Bhudia, Royal Brompton and Harefield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Nishma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Gadher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College London Hospitals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Odran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Farrell, University Hospitals Birmingham NHS Foundation Trust; Olivia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Kanka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Cambridge University Hospitals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Parul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Sudra, Croydon Health Services NHS Trust; Patricia Chan, East Kent Hospitals </w:t>
      </w:r>
      <w:r w:rsidR="00F445D6" w:rsidRPr="00F445D6">
        <w:rPr>
          <w:rFonts w:ascii="Times New Roman" w:hAnsi="Times New Roman" w:cs="Times New Roman"/>
          <w:sz w:val="20"/>
          <w:szCs w:val="24"/>
        </w:rPr>
        <w:t>University NHS Foundation Trust</w:t>
      </w:r>
      <w:r w:rsidRPr="00F445D6">
        <w:rPr>
          <w:rFonts w:ascii="Times New Roman" w:hAnsi="Times New Roman" w:cs="Times New Roman"/>
          <w:sz w:val="20"/>
          <w:szCs w:val="24"/>
        </w:rPr>
        <w:t xml:space="preserve">; Patricia Crossey, Royal Liverpool and Broadgreen University Hospitals NHS Trust; Peter Buckner, NHS Tayside; Peter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Gray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Hospitals Plymouth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Punam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Mehra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BMI The Clementine Churchill; Rachel Llewellyn, Gloucestershire Hospitals NHS Foundation Trust; Rachel Whitaker, Sheffield Teaching Hospitals NHS Foundation Trust; Rani Ahmed, Barking, Havering and Redbridge University Hospitals NHS Trust; Rebecca Tarrant, East Kent Hospitals University NHS Foundation Trust; Rhona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Sloss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King's College Hospital NHS Foundation Trust; Ricardo Pinheiro, BMI The Park; Richard Gant, East Suffolk and North Essex NHS Foundation Trust; Richard Ladner,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Barts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Health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Rikesh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Patel, Homerton University Hospital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Rukhsana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Mahmood, BMI Alexandra; Ruth Forrest, NHS Greater Glasgow and Clyde;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Sabiha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Ravat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>, Calderdale and Huddersfield NHS Foundation Trust; Salma Al-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Maskari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Hospitals of Leicester NHS Trust; Sam Heard, Royal Papworth Hospital NHS Foundation Trust; Sam Walters, The Royal Wolverhampton NHS Trust; Samantha Dickinson, Lewisham and Greenwich NHS Trust; Samantha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Dymond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Northern Devon Healthcare NHS Trust; Samantha Emery, Sheffield Teaching Hospitals NHS Foundation Trust; Samantha Stevens, Royal Cornwall Hospitals NHS Trust; Sandra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Sowah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Medway NHS Foundation Trust;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Boulger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The Pennine Acute Hospitals NHS Trust; Sarah Connelly, NHS Lanarkshire;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Connop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Brighton and Sussex University Hospitals NHS Trust;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Karthauser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Weston Area Health NHS Trust;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Khorshid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Guy's and St Thomas' Hospitals NHS Foundation Trust;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Kimpton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The Rotherham NHS Foundation Trust; Sarah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Sawieres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King's College Hospital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Sarb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Sarai, East and North Hertfordshire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Shaneeza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Jamil, Brighton and Sussex University Hospitals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Sharanjit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Kaur, University Hospitals of Leicester; Shu Yi Tan, King's College Hospital NHS Foundation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Shumaila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Asif, North Cumbria University Hospitals NHS Trust; Sinead </w:t>
      </w:r>
      <w:r w:rsidRPr="00F445D6">
        <w:rPr>
          <w:rFonts w:ascii="Times New Roman" w:hAnsi="Times New Roman" w:cs="Times New Roman"/>
          <w:sz w:val="20"/>
          <w:szCs w:val="24"/>
        </w:rPr>
        <w:lastRenderedPageBreak/>
        <w:t xml:space="preserve">O'Halloran, Lewisham and Greenwich NHS Trust; Sinead Tynan, Barking, Havering and Redbridge University Hospitals NHS Trust; Sonia Moore, Epsom and St Helier University Hospitals NHS Trust; Steven Lockwood, South Tees Hospitals NHS Foundation Trust; Susan Lee, Luton and Dunstable University Hospital NHS Foundation Trust; Susan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Muirden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BMI The Hampshire; Susan Ramsay,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Barts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Health NHS Trust; Taiya Large, Bedford Hospital NHS Trust; Tariq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Azamgarhi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The Royal National Orthopaedic Hospital NHS Foundation Trust; Vicky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Glaister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Hospitals Coventry and Warwickshire NHS Trust; Vikki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Loyd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University Hospitals of North Midlands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Vimbayi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Mushayi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, Western Sussex Hospitals NHS Foundation Trust; Wendy Lawson, East Cheshire NHS Trust; </w:t>
      </w:r>
      <w:proofErr w:type="spellStart"/>
      <w:r w:rsidRPr="00F445D6">
        <w:rPr>
          <w:rFonts w:ascii="Times New Roman" w:hAnsi="Times New Roman" w:cs="Times New Roman"/>
          <w:sz w:val="20"/>
          <w:szCs w:val="24"/>
        </w:rPr>
        <w:t>Ya</w:t>
      </w:r>
      <w:proofErr w:type="spellEnd"/>
      <w:r w:rsidRPr="00F445D6">
        <w:rPr>
          <w:rFonts w:ascii="Times New Roman" w:hAnsi="Times New Roman" w:cs="Times New Roman"/>
          <w:sz w:val="20"/>
          <w:szCs w:val="24"/>
        </w:rPr>
        <w:t xml:space="preserve">-Hui Liang, University Hospitals Plymouth NHS Trust; Yin Yang Pang, Manchester </w:t>
      </w:r>
      <w:r w:rsidR="00F445D6" w:rsidRPr="00F445D6">
        <w:rPr>
          <w:rFonts w:ascii="Times New Roman" w:hAnsi="Times New Roman" w:cs="Times New Roman"/>
          <w:sz w:val="20"/>
          <w:szCs w:val="24"/>
        </w:rPr>
        <w:t>University NHS Foundation Trust</w:t>
      </w:r>
    </w:p>
    <w:p w14:paraId="5A1252F2" w14:textId="77777777" w:rsidR="009876F2" w:rsidRDefault="009876F2">
      <w:pPr>
        <w:rPr>
          <w:rFonts w:ascii="Times New Roman" w:hAnsi="Times New Roman" w:cs="Times New Roman"/>
          <w:sz w:val="24"/>
          <w:szCs w:val="24"/>
        </w:rPr>
      </w:pPr>
    </w:p>
    <w:sectPr w:rsidR="0098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F2"/>
    <w:rsid w:val="009876F2"/>
    <w:rsid w:val="009F2079"/>
    <w:rsid w:val="00B25997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9F88"/>
  <w15:docId w15:val="{C08542A8-A355-4C86-9125-3F12F08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Borthwick</dc:creator>
  <cp:lastModifiedBy>Murali Shyamsundar</cp:lastModifiedBy>
  <cp:revision>2</cp:revision>
  <dcterms:created xsi:type="dcterms:W3CDTF">2020-01-16T08:02:00Z</dcterms:created>
  <dcterms:modified xsi:type="dcterms:W3CDTF">2020-01-16T08:02:00Z</dcterms:modified>
</cp:coreProperties>
</file>