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BA" w:rsidRDefault="009A37BA" w:rsidP="009A37BA">
      <w:pPr>
        <w:pStyle w:val="1"/>
        <w:rPr>
          <w:rFonts w:ascii="Times New Roman" w:hAnsi="Times New Roman" w:cs="Times New Roman"/>
          <w:b/>
          <w:noProof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 xml:space="preserve">The whole body transcriptome of </w: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zh-CN"/>
        </w:rPr>
        <w:t>Coleophora obducta</w:t>
      </w:r>
      <w:r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 xml:space="preserve"> reveals </w:t>
      </w:r>
      <w:r w:rsidR="005527E7">
        <w:rPr>
          <w:rFonts w:ascii="Times New Roman" w:hAnsi="Times New Roman"/>
          <w:b/>
          <w:noProof/>
          <w:sz w:val="36"/>
          <w:szCs w:val="36"/>
        </w:rPr>
        <w:t>important</w:t>
      </w:r>
      <w:r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 xml:space="preserve"> olfactory proteins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A37BA" w:rsidRDefault="009A37BA" w:rsidP="009A37BA">
      <w:pPr>
        <w:pStyle w:val="1"/>
        <w:rPr>
          <w:rFonts w:ascii="Times New Roman" w:hAnsi="Times New Roman" w:cs="Times New Roman"/>
          <w:sz w:val="24"/>
          <w:highlight w:val="cyan"/>
        </w:rPr>
      </w:pPr>
    </w:p>
    <w:p w:rsidR="009A37BA" w:rsidRDefault="009A37BA" w:rsidP="009A37BA">
      <w:pPr>
        <w:pStyle w:val="1"/>
        <w:rPr>
          <w:rFonts w:ascii="Times New Roman" w:hAnsi="Times New Roman" w:cs="Times New Roman"/>
          <w:sz w:val="24"/>
          <w:highlight w:val="cyan"/>
        </w:rPr>
      </w:pPr>
    </w:p>
    <w:p w:rsidR="009A37BA" w:rsidRDefault="009A37BA" w:rsidP="009A37BA">
      <w:pPr>
        <w:pStyle w:val="1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Dongbai</w:t>
      </w:r>
      <w:proofErr w:type="spellEnd"/>
      <w:r>
        <w:rPr>
          <w:rFonts w:ascii="Times New Roman" w:hAnsi="Times New Roman" w:cs="Times New Roman"/>
          <w:sz w:val="24"/>
        </w:rPr>
        <w:t xml:space="preserve"> Wang</w:t>
      </w:r>
      <w:r>
        <w:rPr>
          <w:rFonts w:ascii="Times New Roman" w:hAnsi="Times New Roman" w:cs="Times New Roman"/>
          <w:sz w:val="24"/>
          <w:vertAlign w:val="superscript"/>
          <w:lang w:eastAsia="zh-CN"/>
        </w:rPr>
        <w:t>2</w:t>
      </w:r>
      <w:r>
        <w:rPr>
          <w:rFonts w:ascii="Times New Roman" w:hAnsi="Times New Roman" w:cs="Times New Roman"/>
          <w:sz w:val="24"/>
        </w:rPr>
        <w:t>, Jing Tao</w:t>
      </w:r>
      <w:r>
        <w:rPr>
          <w:rFonts w:ascii="Times New Roman" w:hAnsi="Times New Roman" w:cs="Times New Roman"/>
          <w:sz w:val="24"/>
          <w:vertAlign w:val="superscript"/>
          <w:lang w:eastAsia="zh-CN"/>
        </w:rPr>
        <w:t>3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Pengfei</w:t>
      </w:r>
      <w:proofErr w:type="spellEnd"/>
      <w:r>
        <w:rPr>
          <w:rFonts w:ascii="Times New Roman" w:hAnsi="Times New Roman" w:cs="Times New Roman"/>
          <w:sz w:val="24"/>
        </w:rPr>
        <w:t xml:space="preserve"> Lu</w:t>
      </w:r>
      <w:r>
        <w:rPr>
          <w:rFonts w:ascii="Times New Roman" w:hAnsi="Times New Roman" w:cs="Times New Roman"/>
          <w:sz w:val="24"/>
          <w:vertAlign w:val="superscript"/>
          <w:lang w:eastAsia="zh-CN"/>
        </w:rPr>
        <w:t>3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Youqing</w:t>
      </w:r>
      <w:proofErr w:type="spellEnd"/>
      <w:r>
        <w:rPr>
          <w:rFonts w:ascii="Times New Roman" w:hAnsi="Times New Roman" w:cs="Times New Roman"/>
          <w:sz w:val="24"/>
        </w:rPr>
        <w:t xml:space="preserve"> Luo</w:t>
      </w:r>
      <w:r>
        <w:rPr>
          <w:rFonts w:ascii="Times New Roman" w:hAnsi="Times New Roman" w:cs="Times New Roman"/>
          <w:sz w:val="24"/>
          <w:vertAlign w:val="superscript"/>
          <w:lang w:eastAsia="zh-CN"/>
        </w:rPr>
        <w:t>3</w:t>
      </w:r>
      <w:r>
        <w:rPr>
          <w:rFonts w:ascii="Times New Roman" w:hAnsi="Times New Roman" w:cs="Times New Roman"/>
          <w:sz w:val="24"/>
        </w:rPr>
        <w:t>, Ping Hu</w:t>
      </w:r>
      <w:r>
        <w:rPr>
          <w:rFonts w:ascii="Times New Roman" w:hAnsi="Times New Roman" w:cs="Times New Roman"/>
          <w:sz w:val="24"/>
          <w:vertAlign w:val="superscript"/>
          <w:lang w:eastAsia="zh-CN"/>
        </w:rPr>
        <w:t>1,2</w:t>
      </w:r>
    </w:p>
    <w:p w:rsidR="009A37BA" w:rsidRDefault="009A37BA" w:rsidP="009A37B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  <w:lang w:eastAsia="zh-CN"/>
        </w:rPr>
        <w:t>1</w:t>
      </w:r>
      <w:r>
        <w:rPr>
          <w:rFonts w:ascii="Times New Roman" w:hAnsi="Times New Roman" w:cs="Times New Roman"/>
          <w:sz w:val="24"/>
        </w:rPr>
        <w:t xml:space="preserve"> Guangxi University, Nanning,</w:t>
      </w:r>
      <w:r>
        <w:rPr>
          <w:rFonts w:ascii="Times New Roman" w:hAnsi="Times New Roman" w:cs="Times New Roman"/>
          <w:sz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  <w:lang w:eastAsia="zh-CN"/>
        </w:rPr>
        <w:t>ua</w:t>
      </w:r>
      <w:r>
        <w:rPr>
          <w:rFonts w:ascii="Times New Roman" w:hAnsi="Times New Roman" w:cs="Times New Roman"/>
          <w:sz w:val="24"/>
        </w:rPr>
        <w:t>ngxi, China</w:t>
      </w:r>
    </w:p>
    <w:p w:rsidR="009A37BA" w:rsidRDefault="009A37BA" w:rsidP="009A37B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  <w:lang w:eastAsia="zh-CN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Xingan</w:t>
      </w:r>
      <w:proofErr w:type="spellEnd"/>
      <w:r>
        <w:rPr>
          <w:rFonts w:ascii="Times New Roman" w:hAnsi="Times New Roman" w:cs="Times New Roman"/>
          <w:sz w:val="24"/>
        </w:rPr>
        <w:t xml:space="preserve"> Vocational and Technical College, </w:t>
      </w:r>
      <w:proofErr w:type="spellStart"/>
      <w:r>
        <w:rPr>
          <w:rFonts w:ascii="Times New Roman" w:hAnsi="Times New Roman" w:cs="Times New Roman"/>
          <w:sz w:val="24"/>
        </w:rPr>
        <w:t>Xinganmeng</w:t>
      </w:r>
      <w:proofErr w:type="spellEnd"/>
      <w:r>
        <w:rPr>
          <w:rFonts w:ascii="Times New Roman" w:hAnsi="Times New Roman" w:cs="Times New Roman"/>
          <w:sz w:val="24"/>
        </w:rPr>
        <w:t xml:space="preserve">, Inner </w:t>
      </w:r>
      <w:proofErr w:type="spellStart"/>
      <w:r>
        <w:rPr>
          <w:rFonts w:ascii="Times New Roman" w:hAnsi="Times New Roman" w:cs="Times New Roman"/>
          <w:sz w:val="24"/>
        </w:rPr>
        <w:t>mongolia</w:t>
      </w:r>
      <w:proofErr w:type="spellEnd"/>
      <w:r>
        <w:rPr>
          <w:rFonts w:ascii="Times New Roman" w:hAnsi="Times New Roman" w:cs="Times New Roman"/>
          <w:sz w:val="24"/>
        </w:rPr>
        <w:t>, China</w:t>
      </w:r>
    </w:p>
    <w:p w:rsidR="009A37BA" w:rsidRDefault="009A37BA" w:rsidP="009A37BA">
      <w:pPr>
        <w:pStyle w:val="1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  <w:lang w:eastAsia="zh-CN"/>
        </w:rPr>
        <w:t>3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Beijing Key Laboratory for Forest Pest Control, Beijing Forestry University, Beijing, China</w:t>
      </w:r>
    </w:p>
    <w:p w:rsidR="00567658" w:rsidRDefault="00567658"/>
    <w:p w:rsidR="00FE3F07" w:rsidRPr="00796659" w:rsidRDefault="00FE3F07" w:rsidP="00796659">
      <w:pPr>
        <w:spacing w:line="360" w:lineRule="auto"/>
        <w:rPr>
          <w:rFonts w:ascii="Times New Roman" w:hAnsi="Times New Roman"/>
          <w:b/>
          <w:szCs w:val="21"/>
        </w:rPr>
      </w:pPr>
      <w:r w:rsidRPr="00883A8E">
        <w:rPr>
          <w:rFonts w:ascii="Times New Roman" w:hAnsi="Times New Roman"/>
          <w:b/>
          <w:szCs w:val="21"/>
        </w:rPr>
        <w:t xml:space="preserve">Supplementary </w:t>
      </w:r>
      <w:r w:rsidR="009A37BA">
        <w:rPr>
          <w:rFonts w:ascii="Times New Roman" w:hAnsi="Times New Roman" w:hint="eastAsia"/>
          <w:b/>
          <w:szCs w:val="21"/>
        </w:rPr>
        <w:t xml:space="preserve">file </w:t>
      </w:r>
      <w:r w:rsidR="00474A80">
        <w:rPr>
          <w:rFonts w:ascii="Times New Roman" w:hAnsi="Times New Roman" w:hint="eastAsia"/>
          <w:b/>
          <w:szCs w:val="21"/>
        </w:rPr>
        <w:t>8</w:t>
      </w:r>
      <w:r w:rsidRPr="00883A8E">
        <w:rPr>
          <w:rFonts w:ascii="Times New Roman" w:hAnsi="Times New Roman"/>
          <w:b/>
          <w:szCs w:val="21"/>
        </w:rPr>
        <w:t xml:space="preserve"> </w:t>
      </w:r>
      <w:r w:rsidR="00796659">
        <w:rPr>
          <w:rFonts w:ascii="Times New Roman" w:hAnsi="Times New Roman" w:hint="eastAsia"/>
          <w:b/>
          <w:szCs w:val="21"/>
        </w:rPr>
        <w:t xml:space="preserve"> </w:t>
      </w:r>
      <w:bookmarkStart w:id="0" w:name="_GoBack"/>
      <w:bookmarkEnd w:id="0"/>
      <w:r w:rsidR="00796659" w:rsidRPr="00796659">
        <w:rPr>
          <w:rFonts w:ascii="Times New Roman" w:hAnsi="Times New Roman"/>
          <w:b/>
          <w:szCs w:val="21"/>
        </w:rPr>
        <w:t xml:space="preserve">Identified olfactory proteins and quality index of antennal and whole body </w:t>
      </w:r>
      <w:proofErr w:type="spellStart"/>
      <w:r w:rsidR="00796659" w:rsidRPr="00796659">
        <w:rPr>
          <w:rFonts w:ascii="Times New Roman" w:hAnsi="Times New Roman"/>
          <w:b/>
          <w:szCs w:val="21"/>
        </w:rPr>
        <w:t>transcriptome</w:t>
      </w:r>
      <w:proofErr w:type="spellEnd"/>
      <w:r w:rsidR="00796659" w:rsidRPr="00796659">
        <w:rPr>
          <w:rFonts w:ascii="Times New Roman" w:hAnsi="Times New Roman" w:hint="eastAsia"/>
          <w:b/>
          <w:szCs w:val="21"/>
        </w:rPr>
        <w:t xml:space="preserve"> in manuscript</w:t>
      </w:r>
    </w:p>
    <w:p w:rsidR="00FE3F07" w:rsidRDefault="00FE3F07"/>
    <w:tbl>
      <w:tblPr>
        <w:tblW w:w="15560" w:type="dxa"/>
        <w:tblInd w:w="-803" w:type="dxa"/>
        <w:tblLook w:val="04A0"/>
      </w:tblPr>
      <w:tblGrid>
        <w:gridCol w:w="2200"/>
        <w:gridCol w:w="2300"/>
        <w:gridCol w:w="1980"/>
        <w:gridCol w:w="1520"/>
        <w:gridCol w:w="1560"/>
        <w:gridCol w:w="1840"/>
        <w:gridCol w:w="2380"/>
        <w:gridCol w:w="1780"/>
      </w:tblGrid>
      <w:tr w:rsidR="00FE3F07" w:rsidRPr="00FE3F07" w:rsidTr="00FE3F07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Quality </w:t>
            </w: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indexs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Coleophora</w:t>
            </w:r>
            <w:proofErr w:type="spellEnd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obducta</w:t>
            </w:r>
            <w:proofErr w:type="spellEnd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Oedaleus</w:t>
            </w:r>
            <w:proofErr w:type="spellEnd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infernalis</w:t>
            </w:r>
            <w:proofErr w:type="spellEnd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Batocera</w:t>
            </w:r>
            <w:proofErr w:type="spellEnd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horsfieldi</w:t>
            </w:r>
            <w:proofErr w:type="spellEnd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Mythimna</w:t>
            </w:r>
            <w:proofErr w:type="spellEnd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separata</w:t>
            </w:r>
            <w:proofErr w:type="spellEnd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Episyrphus</w:t>
            </w:r>
            <w:proofErr w:type="spellEnd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balteatus</w:t>
            </w:r>
            <w:proofErr w:type="spellEnd"/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Eupeodes</w:t>
            </w:r>
            <w:proofErr w:type="spellEnd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corollae</w:t>
            </w:r>
            <w:proofErr w:type="spellEnd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Tessaratoma</w:t>
            </w:r>
            <w:proofErr w:type="spellEnd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papillosa</w:t>
            </w:r>
            <w:proofErr w:type="spellEnd"/>
            <w:r w:rsidRPr="00FE3F0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E3F07" w:rsidRPr="00FE3F07" w:rsidTr="00FE3F07">
        <w:trPr>
          <w:trHeight w:val="6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Tissues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whole </w:t>
            </w:r>
            <w:proofErr w:type="spellStart"/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bodyof</w:t>
            </w:r>
            <w:proofErr w:type="spellEnd"/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male and female adult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whole body of male and female adult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male, female</w:t>
            </w: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 larval, </w:t>
            </w:r>
            <w:proofErr w:type="spellStart"/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pupal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antenna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antenna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antenna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antenna</w:t>
            </w:r>
          </w:p>
        </w:tc>
      </w:tr>
      <w:tr w:rsidR="00FE3F07" w:rsidRPr="00FE3F07" w:rsidTr="00FE3F0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Raw reads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45,859,325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115,294,434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50510255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82,290,798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68,710,000.00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77,280,000.00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48,712,716</w:t>
            </w:r>
          </w:p>
        </w:tc>
      </w:tr>
      <w:tr w:rsidR="00FE3F07" w:rsidRPr="00FE3F07" w:rsidTr="00FE3F0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Clean reads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45,337,446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113,315,306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48668786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77,734,418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65,690,000.00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74,250,000.00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48,630,777</w:t>
            </w:r>
          </w:p>
        </w:tc>
      </w:tr>
      <w:tr w:rsidR="00FE3F07" w:rsidRPr="00FE3F07" w:rsidTr="00FE3F0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Q20(%)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97.57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96.79%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98.29%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96.24</w:t>
            </w:r>
          </w:p>
        </w:tc>
      </w:tr>
      <w:tr w:rsidR="00FE3F07" w:rsidRPr="00FE3F07" w:rsidTr="00FE3F0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Q30(%)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93.53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\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90.58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\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\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\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90.93</w:t>
            </w:r>
          </w:p>
        </w:tc>
      </w:tr>
      <w:tr w:rsidR="00FE3F07" w:rsidRPr="00FE3F07" w:rsidTr="00FE3F0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GC content(%)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47.86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44.67%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43.68%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\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\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34.09</w:t>
            </w:r>
          </w:p>
        </w:tc>
      </w:tr>
      <w:tr w:rsidR="00FE3F07" w:rsidRPr="00FE3F07" w:rsidTr="00FE3F0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Total transcripts number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96,657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113,810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171,664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123,094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53,575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50,942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74,183</w:t>
            </w:r>
          </w:p>
        </w:tc>
      </w:tr>
      <w:tr w:rsidR="00FE3F07" w:rsidRPr="00FE3F07" w:rsidTr="00FE3F0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Total </w:t>
            </w: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unigenes</w:t>
            </w:r>
            <w:proofErr w:type="spellEnd"/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number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52,354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92,476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877,32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62,779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54,116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61,220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FE3F07" w:rsidRPr="00FE3F07" w:rsidTr="00FE3F0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Largest length(</w:t>
            </w: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bp</w:t>
            </w:r>
            <w:proofErr w:type="spellEnd"/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19,273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\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27920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\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\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\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24,277</w:t>
            </w:r>
          </w:p>
        </w:tc>
      </w:tr>
      <w:tr w:rsidR="00FE3F07" w:rsidRPr="00FE3F07" w:rsidTr="00FE3F0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Average length(</w:t>
            </w: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bp</w:t>
            </w:r>
            <w:proofErr w:type="spellEnd"/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1096</w:t>
            </w:r>
          </w:p>
        </w:tc>
      </w:tr>
      <w:tr w:rsidR="00FE3F07" w:rsidRPr="00FE3F07" w:rsidTr="00FE3F0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2342</w:t>
            </w:r>
          </w:p>
        </w:tc>
      </w:tr>
      <w:tr w:rsidR="00FE3F07" w:rsidRPr="00FE3F07" w:rsidTr="00FE3F0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OBPs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FE3F07" w:rsidRPr="00FE3F07" w:rsidTr="00FE3F0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CSPs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FE3F07" w:rsidRPr="00FE3F07" w:rsidTr="00FE3F0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Ors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FE3F07" w:rsidRPr="00FE3F07" w:rsidTr="00FE3F0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FE3F07" w:rsidRPr="00FE3F07" w:rsidTr="00FE3F0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IRs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FE3F07" w:rsidRPr="00FE3F07" w:rsidTr="00FE3F0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SNMPs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FE3F07" w:rsidRPr="00FE3F07" w:rsidTr="00FE3F07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FE3F0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ODEs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F07" w:rsidRPr="00FE3F07" w:rsidRDefault="00FE3F07" w:rsidP="00FE3F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E3F0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\</w:t>
            </w:r>
          </w:p>
        </w:tc>
      </w:tr>
    </w:tbl>
    <w:p w:rsidR="00FE3F07" w:rsidRDefault="00FE3F07"/>
    <w:sectPr w:rsidR="00FE3F07" w:rsidSect="00FE3F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EF" w:rsidRDefault="00DC7EEF" w:rsidP="00796659">
      <w:r>
        <w:separator/>
      </w:r>
    </w:p>
  </w:endnote>
  <w:endnote w:type="continuationSeparator" w:id="0">
    <w:p w:rsidR="00DC7EEF" w:rsidRDefault="00DC7EEF" w:rsidP="0079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EF" w:rsidRDefault="00DC7EEF" w:rsidP="00796659">
      <w:r>
        <w:separator/>
      </w:r>
    </w:p>
  </w:footnote>
  <w:footnote w:type="continuationSeparator" w:id="0">
    <w:p w:rsidR="00DC7EEF" w:rsidRDefault="00DC7EEF" w:rsidP="00796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F07"/>
    <w:rsid w:val="00031F17"/>
    <w:rsid w:val="000E4745"/>
    <w:rsid w:val="0042173A"/>
    <w:rsid w:val="00474A80"/>
    <w:rsid w:val="005527E7"/>
    <w:rsid w:val="00567658"/>
    <w:rsid w:val="00744334"/>
    <w:rsid w:val="00796659"/>
    <w:rsid w:val="008A6943"/>
    <w:rsid w:val="009A37BA"/>
    <w:rsid w:val="00DC7EEF"/>
    <w:rsid w:val="00E95BA6"/>
    <w:rsid w:val="00FE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6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659"/>
    <w:rPr>
      <w:sz w:val="18"/>
      <w:szCs w:val="18"/>
    </w:rPr>
  </w:style>
  <w:style w:type="paragraph" w:customStyle="1" w:styleId="1">
    <w:name w:val="正文1"/>
    <w:rsid w:val="009A37BA"/>
    <w:pPr>
      <w:spacing w:line="276" w:lineRule="auto"/>
      <w:contextualSpacing/>
    </w:pPr>
    <w:rPr>
      <w:rFonts w:ascii="Arial" w:eastAsia="宋体" w:hAnsi="Arial" w:cs="Arial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6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6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2019-10-25T07:31:00Z</dcterms:created>
  <dcterms:modified xsi:type="dcterms:W3CDTF">2020-01-28T03:12:00Z</dcterms:modified>
</cp:coreProperties>
</file>