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1C" w:rsidRPr="00D67D1C" w:rsidRDefault="00D67D1C" w:rsidP="00D67D1C">
      <w:pPr>
        <w:jc w:val="center"/>
      </w:pPr>
      <w:r w:rsidRPr="00D67D1C">
        <w:rPr>
          <w:rFonts w:ascii="Times New Roman" w:eastAsia="宋体" w:hAnsi="Times New Roman" w:cs="Times New Roman"/>
          <w:b/>
          <w:bCs/>
          <w:color w:val="262626"/>
          <w:kern w:val="0"/>
          <w:sz w:val="28"/>
          <w:szCs w:val="28"/>
        </w:rPr>
        <w:t>Table S2 The results of quality</w:t>
      </w:r>
      <w:bookmarkStart w:id="0" w:name="_GoBack"/>
      <w:bookmarkEnd w:id="0"/>
      <w:r w:rsidRPr="00D67D1C">
        <w:rPr>
          <w:rFonts w:ascii="Times New Roman" w:eastAsia="宋体" w:hAnsi="Times New Roman" w:cs="Times New Roman"/>
          <w:b/>
          <w:bCs/>
          <w:color w:val="262626"/>
          <w:kern w:val="0"/>
          <w:sz w:val="28"/>
          <w:szCs w:val="28"/>
        </w:rPr>
        <w:t xml:space="preserve"> control</w:t>
      </w:r>
      <w:r w:rsidR="004103D6">
        <w:rPr>
          <w:rFonts w:ascii="Times New Roman" w:eastAsia="宋体" w:hAnsi="Times New Roman" w:cs="Times New Roman"/>
          <w:b/>
          <w:bCs/>
          <w:color w:val="262626"/>
          <w:kern w:val="0"/>
          <w:sz w:val="28"/>
          <w:szCs w:val="28"/>
        </w:rPr>
        <w:t xml:space="preserve"> for the clean data from RNA-seq of each sample</w:t>
      </w:r>
    </w:p>
    <w:tbl>
      <w:tblPr>
        <w:tblW w:w="1520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800"/>
        <w:gridCol w:w="1461"/>
        <w:gridCol w:w="2268"/>
        <w:gridCol w:w="2126"/>
        <w:gridCol w:w="2085"/>
        <w:gridCol w:w="2200"/>
      </w:tblGrid>
      <w:tr w:rsidR="00D67D1C" w:rsidRPr="00D67D1C" w:rsidTr="00D62802">
        <w:trPr>
          <w:trHeight w:val="480"/>
          <w:jc w:val="center"/>
        </w:trPr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  <w:t>Sample name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  <w:t>Raw reads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  <w:t>Clean reads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  <w:t>Clean bases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7D1C" w:rsidRPr="00D67D1C" w:rsidRDefault="00D62802" w:rsidP="00D67D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</w:pPr>
            <w:r w:rsidRPr="00D62802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  <w:t xml:space="preserve">Q-sorce </w:t>
            </w:r>
            <w:r w:rsidR="00D67D1C" w:rsidRPr="00D67D1C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  <w:t>20</w:t>
            </w:r>
            <w:r w:rsidR="00D67D1C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  <w:t xml:space="preserve"> </w:t>
            </w:r>
            <w:r w:rsidR="00D67D1C" w:rsidRPr="00D67D1C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  <w:t>(%)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7D1C" w:rsidRPr="00D67D1C" w:rsidRDefault="00D62802" w:rsidP="00D67D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</w:pPr>
            <w:r w:rsidRPr="00D62802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  <w:t xml:space="preserve">Q-sorce </w:t>
            </w:r>
            <w:r w:rsidR="00D67D1C" w:rsidRPr="00D67D1C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  <w:t>30</w:t>
            </w:r>
            <w:r w:rsidR="00D67D1C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  <w:t xml:space="preserve"> </w:t>
            </w:r>
            <w:r w:rsidR="00D67D1C" w:rsidRPr="00D67D1C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  <w:t>(%)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  <w:t>GC content</w:t>
            </w:r>
            <w:r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  <w:t xml:space="preserve"> </w:t>
            </w:r>
            <w:r w:rsidRPr="00D67D1C">
              <w:rPr>
                <w:rFonts w:ascii="Times New Roman" w:eastAsia="宋体" w:hAnsi="Times New Roman" w:cs="Times New Roman"/>
                <w:b/>
                <w:bCs/>
                <w:color w:val="262626"/>
                <w:kern w:val="0"/>
                <w:sz w:val="24"/>
                <w:szCs w:val="24"/>
              </w:rPr>
              <w:t>(%)</w:t>
            </w:r>
          </w:p>
        </w:tc>
      </w:tr>
      <w:tr w:rsidR="00D67D1C" w:rsidRPr="00D67D1C" w:rsidTr="00D62802">
        <w:trPr>
          <w:trHeight w:val="315"/>
          <w:jc w:val="center"/>
        </w:trPr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F4F_1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57332426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53990618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8.1G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95.55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90.24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54.58</w:t>
            </w:r>
          </w:p>
        </w:tc>
      </w:tr>
      <w:tr w:rsidR="00D67D1C" w:rsidRPr="00D67D1C" w:rsidTr="00D62802">
        <w:trPr>
          <w:trHeight w:val="31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F4F_2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65164376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61663414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9.25G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95.63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90.36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54.13</w:t>
            </w:r>
          </w:p>
        </w:tc>
      </w:tr>
      <w:tr w:rsidR="00D67D1C" w:rsidRPr="00D67D1C" w:rsidTr="00D62802">
        <w:trPr>
          <w:trHeight w:val="31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F4F_3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51857508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49118588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7.37G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96.58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92.14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54.51</w:t>
            </w:r>
          </w:p>
        </w:tc>
      </w:tr>
      <w:tr w:rsidR="00D67D1C" w:rsidRPr="00D67D1C" w:rsidTr="00D62802">
        <w:trPr>
          <w:trHeight w:val="31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F8F_1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62961680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59233086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8.88G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96.66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92.22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54.19</w:t>
            </w:r>
          </w:p>
        </w:tc>
      </w:tr>
      <w:tr w:rsidR="00D67D1C" w:rsidRPr="00D67D1C" w:rsidTr="00D62802">
        <w:trPr>
          <w:trHeight w:val="31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F8F_2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52949754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50073278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7.51G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96.78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92.52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54.58</w:t>
            </w:r>
          </w:p>
        </w:tc>
      </w:tr>
      <w:tr w:rsidR="00D67D1C" w:rsidRPr="00D67D1C" w:rsidTr="00D62802">
        <w:trPr>
          <w:trHeight w:val="31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F8F_3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54514850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51990782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7.8G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96.91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92.69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52.85</w:t>
            </w:r>
          </w:p>
        </w:tc>
      </w:tr>
      <w:tr w:rsidR="00D67D1C" w:rsidRPr="00D67D1C" w:rsidTr="00D62802">
        <w:trPr>
          <w:trHeight w:val="31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F4S_1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53045954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50337158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7.55G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96.46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91.93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54.68</w:t>
            </w:r>
          </w:p>
        </w:tc>
      </w:tr>
      <w:tr w:rsidR="00D67D1C" w:rsidRPr="00D67D1C" w:rsidTr="00D62802">
        <w:trPr>
          <w:trHeight w:val="31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F4S_2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56550890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53588300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8.04G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96.49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92.03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54.43</w:t>
            </w:r>
          </w:p>
        </w:tc>
      </w:tr>
      <w:tr w:rsidR="00D67D1C" w:rsidRPr="00D67D1C" w:rsidTr="00D62802">
        <w:trPr>
          <w:trHeight w:val="31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F4S_3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59058956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56081520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8.41G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96.45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91.88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53.89</w:t>
            </w:r>
          </w:p>
        </w:tc>
      </w:tr>
      <w:tr w:rsidR="00D67D1C" w:rsidRPr="00D67D1C" w:rsidTr="00D62802">
        <w:trPr>
          <w:trHeight w:val="31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F8S_1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52731880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49998426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7.5G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96.79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92.51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54.28</w:t>
            </w:r>
          </w:p>
        </w:tc>
      </w:tr>
      <w:tr w:rsidR="00D67D1C" w:rsidRPr="00D67D1C" w:rsidTr="00D62802">
        <w:trPr>
          <w:trHeight w:val="31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F8S_2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52558780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49491048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7.42G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96.82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92.55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54.4</w:t>
            </w:r>
          </w:p>
        </w:tc>
      </w:tr>
      <w:tr w:rsidR="00D67D1C" w:rsidRPr="00D67D1C" w:rsidTr="00D62802">
        <w:trPr>
          <w:trHeight w:val="31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F8S_3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65234778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60733042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9.11G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96.55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92.1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53.89</w:t>
            </w:r>
          </w:p>
        </w:tc>
      </w:tr>
      <w:tr w:rsidR="00D67D1C" w:rsidRPr="00D67D1C" w:rsidTr="00D62802">
        <w:trPr>
          <w:trHeight w:val="31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M4S_1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52827100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50822036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7.62G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97.28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93.27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50.82</w:t>
            </w:r>
          </w:p>
        </w:tc>
      </w:tr>
      <w:tr w:rsidR="00D67D1C" w:rsidRPr="00D67D1C" w:rsidTr="00D62802">
        <w:trPr>
          <w:trHeight w:val="31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M4S_2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54511420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51581852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7.74G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96.56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92.07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53.38</w:t>
            </w:r>
          </w:p>
        </w:tc>
      </w:tr>
      <w:tr w:rsidR="00D67D1C" w:rsidRPr="00D67D1C" w:rsidTr="00D62802">
        <w:trPr>
          <w:trHeight w:val="31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M4S_3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50497564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47770614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7.17G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96.55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92.13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54.8</w:t>
            </w:r>
          </w:p>
        </w:tc>
      </w:tr>
      <w:tr w:rsidR="00D67D1C" w:rsidRPr="00D67D1C" w:rsidTr="00D62802">
        <w:trPr>
          <w:trHeight w:val="31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M8S_1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52367686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49864380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7.48G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96.58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92.12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54.2</w:t>
            </w:r>
          </w:p>
        </w:tc>
      </w:tr>
      <w:tr w:rsidR="00D67D1C" w:rsidRPr="00D67D1C" w:rsidTr="00D62802">
        <w:trPr>
          <w:trHeight w:val="31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M8S_2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56144980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53234338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7.99G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96.41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91.8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54.21</w:t>
            </w:r>
          </w:p>
        </w:tc>
      </w:tr>
      <w:tr w:rsidR="00D67D1C" w:rsidRPr="00D67D1C" w:rsidTr="00D62802">
        <w:trPr>
          <w:trHeight w:val="31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M8S_3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51435032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48911326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7.34G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96.54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92.06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67D1C" w:rsidRPr="00D67D1C" w:rsidRDefault="00D67D1C" w:rsidP="00D67D1C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</w:pPr>
            <w:r w:rsidRPr="00D67D1C">
              <w:rPr>
                <w:rFonts w:ascii="Times New Roman" w:eastAsia="宋体" w:hAnsi="Times New Roman" w:cs="Times New Roman"/>
                <w:color w:val="262626"/>
                <w:kern w:val="0"/>
                <w:sz w:val="24"/>
                <w:szCs w:val="24"/>
              </w:rPr>
              <w:t>53.52</w:t>
            </w:r>
          </w:p>
        </w:tc>
      </w:tr>
    </w:tbl>
    <w:p w:rsidR="00D67D1C" w:rsidRDefault="00D67D1C"/>
    <w:sectPr w:rsidR="00D67D1C" w:rsidSect="00D67D1C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79" w:rsidRDefault="00B77279" w:rsidP="00D67D1C">
      <w:r>
        <w:separator/>
      </w:r>
    </w:p>
  </w:endnote>
  <w:endnote w:type="continuationSeparator" w:id="0">
    <w:p w:rsidR="00B77279" w:rsidRDefault="00B77279" w:rsidP="00D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79" w:rsidRDefault="00B77279" w:rsidP="00D67D1C">
      <w:r>
        <w:separator/>
      </w:r>
    </w:p>
  </w:footnote>
  <w:footnote w:type="continuationSeparator" w:id="0">
    <w:p w:rsidR="00B77279" w:rsidRDefault="00B77279" w:rsidP="00D6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AD"/>
    <w:rsid w:val="00047741"/>
    <w:rsid w:val="004103D6"/>
    <w:rsid w:val="00585324"/>
    <w:rsid w:val="00B77279"/>
    <w:rsid w:val="00C23B99"/>
    <w:rsid w:val="00C576AD"/>
    <w:rsid w:val="00D62802"/>
    <w:rsid w:val="00D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06EFDA-7781-4B88-8D60-6B2A84A9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D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2020-01-26T15:41:00Z</dcterms:created>
  <dcterms:modified xsi:type="dcterms:W3CDTF">2020-02-24T07:43:00Z</dcterms:modified>
</cp:coreProperties>
</file>