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E" w:rsidRPr="0007574E" w:rsidRDefault="0007574E" w:rsidP="00075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4E">
        <w:rPr>
          <w:rFonts w:ascii="Times New Roman" w:hAnsi="Times New Roman" w:cs="Times New Roman"/>
          <w:sz w:val="24"/>
          <w:szCs w:val="24"/>
        </w:rPr>
        <w:t>MIAME checklist</w:t>
      </w:r>
    </w:p>
    <w:p w:rsidR="0007574E" w:rsidRPr="0007574E" w:rsidRDefault="0007574E" w:rsidP="006E3CA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574E">
        <w:rPr>
          <w:rFonts w:ascii="Times New Roman" w:hAnsi="Times New Roman" w:cs="Times New Roman"/>
          <w:sz w:val="24"/>
          <w:szCs w:val="24"/>
        </w:rPr>
        <w:t>Experiment description</w:t>
      </w:r>
    </w:p>
    <w:p w:rsidR="006E3CAC" w:rsidRPr="006E3CAC" w:rsidRDefault="006E3CAC" w:rsidP="006E3CAC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SAMPLE: dzsgz6 (SAMN12635940) </w:t>
      </w:r>
    </w:p>
    <w:p w:rsidR="006E3CAC" w:rsidRPr="006E3CAC" w:rsidRDefault="006E3CAC" w:rsidP="006E3CAC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EXPERIMENT: Control (SRX7095329) </w:t>
      </w:r>
      <w:r w:rsidRPr="006E3CA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pooled control sample</w:t>
      </w:r>
    </w:p>
    <w:p w:rsidR="006E3CAC" w:rsidRPr="006E3CAC" w:rsidRDefault="006E3CAC" w:rsidP="006E3CAC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RUN: dzsgz6_1.fq.gz (SRR10394954)</w:t>
      </w:r>
    </w:p>
    <w:p w:rsidR="006E3CAC" w:rsidRPr="006E3CAC" w:rsidRDefault="006E3CAC" w:rsidP="006E3CAC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EXPERIMENT: Diabetic group (SRX7095330) </w:t>
      </w:r>
    </w:p>
    <w:p w:rsidR="006E3CAC" w:rsidRPr="006E3CAC" w:rsidRDefault="006E3CAC" w:rsidP="006E3CAC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RUN: tnbsgz2_1.fq.gz (SRR10394953)</w:t>
      </w:r>
      <w:r w:rsidRPr="006E3CA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three </w:t>
      </w:r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biological replicates</w:t>
      </w:r>
    </w:p>
    <w:p w:rsidR="0007574E" w:rsidRPr="0007574E" w:rsidRDefault="0007574E" w:rsidP="006E3CA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574E">
        <w:rPr>
          <w:rFonts w:ascii="Times New Roman" w:hAnsi="Times New Roman" w:cs="Times New Roman"/>
          <w:sz w:val="24"/>
          <w:szCs w:val="24"/>
        </w:rPr>
        <w:t>Array design</w:t>
      </w:r>
    </w:p>
    <w:p w:rsidR="009C10E5" w:rsidRPr="009C10E5" w:rsidRDefault="009C10E5" w:rsidP="006E3CAC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 </w:t>
      </w:r>
      <w:proofErr w:type="spell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μg</w:t>
      </w:r>
      <w:proofErr w:type="spell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of total RNA was used for sequencing preparation using NEB Next Ultra Directional RNA </w:t>
      </w:r>
      <w:proofErr w:type="spell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LibraryPrep</w:t>
      </w:r>
      <w:proofErr w:type="spell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Kit for </w:t>
      </w:r>
      <w:proofErr w:type="spell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Illumina</w:t>
      </w:r>
      <w:proofErr w:type="spell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(NEB</w:t>
      </w:r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，</w:t>
      </w:r>
      <w:proofErr w:type="spell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Ispawich</w:t>
      </w:r>
      <w:proofErr w:type="spell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，</w:t>
      </w:r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USA) kit along with </w:t>
      </w:r>
      <w:proofErr w:type="spell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Ribo</w:t>
      </w:r>
      <w:proofErr w:type="spell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-Zero Gold </w:t>
      </w:r>
      <w:proofErr w:type="spell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rRNA</w:t>
      </w:r>
      <w:proofErr w:type="spell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Illumina</w:t>
      </w:r>
      <w:proofErr w:type="spell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Inc., CA, USA) to remove </w:t>
      </w:r>
      <w:proofErr w:type="spell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rRNA</w:t>
      </w:r>
      <w:proofErr w:type="spell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The resulting libraries were sequenced on a </w:t>
      </w:r>
      <w:proofErr w:type="spell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HiSeq</w:t>
      </w:r>
      <w:proofErr w:type="spell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2000 (</w:t>
      </w:r>
      <w:proofErr w:type="spell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Illumina</w:t>
      </w:r>
      <w:proofErr w:type="spell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Inc., CA, </w:t>
      </w:r>
      <w:proofErr w:type="gramStart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USA</w:t>
      </w:r>
      <w:proofErr w:type="gramEnd"/>
      <w:r w:rsidRPr="009C10E5">
        <w:rPr>
          <w:rFonts w:ascii="Times New Roman" w:hAnsi="Times New Roman" w:cs="Times New Roman"/>
          <w:color w:val="000000"/>
          <w:kern w:val="0"/>
          <w:sz w:val="24"/>
          <w:szCs w:val="24"/>
        </w:rPr>
        <w:t>) instrument that generated paired-end reads of 100 nucleotides.</w:t>
      </w:r>
    </w:p>
    <w:p w:rsidR="0007574E" w:rsidRPr="0007574E" w:rsidRDefault="0007574E" w:rsidP="006E3CA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574E">
        <w:rPr>
          <w:rFonts w:ascii="Times New Roman" w:hAnsi="Times New Roman" w:cs="Times New Roman"/>
          <w:sz w:val="24"/>
          <w:szCs w:val="24"/>
        </w:rPr>
        <w:t>Samples</w:t>
      </w:r>
    </w:p>
    <w:p w:rsidR="0011567E" w:rsidRDefault="006E3CAC" w:rsidP="006E3CAC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Specific pathogen-free male C57BL/6 mice weighing 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0</w:t>
      </w:r>
      <w:r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-2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g were injected with citrate buffer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as n</w:t>
      </w:r>
      <w:r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ormal </w:t>
      </w:r>
      <w:r w:rsidR="00606FF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</w:t>
      </w:r>
      <w:r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ontrol group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  <w:r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1567E"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RNA extracted from the liver tissues of three control mice were pool</w:t>
      </w:r>
      <w:r w:rsidR="001156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ed together </w:t>
      </w:r>
      <w:r w:rsidR="0011567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as control group </w:t>
      </w:r>
      <w:r w:rsidR="001156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for sequencing. </w:t>
      </w:r>
    </w:p>
    <w:p w:rsidR="0007574E" w:rsidRDefault="00606FF0" w:rsidP="00606FF0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Specific pathogen-free male C57BL/6 mice weighing 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0</w:t>
      </w:r>
      <w:r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-2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g</w:t>
      </w:r>
      <w:r w:rsidR="006E3CAC"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received one intra-peritoneal injection of 130mg/kg </w:t>
      </w:r>
      <w:proofErr w:type="spellStart"/>
      <w:r w:rsidR="006E3CAC"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streptozotocin</w:t>
      </w:r>
      <w:proofErr w:type="spellEnd"/>
      <w:r w:rsidR="006E3CAC"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(STZ, Sigma, </w:t>
      </w:r>
      <w:proofErr w:type="gramStart"/>
      <w:r w:rsidR="006E3CAC"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St</w:t>
      </w:r>
      <w:proofErr w:type="gramEnd"/>
      <w:r w:rsidR="006E3CAC"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. Louis, MO, USA) solution in 0.05 M citrate buffer (pH 4.5) to induce diabetes</w:t>
      </w:r>
      <w:r w:rsidR="006E3CA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  <w:r w:rsidR="006E3CAC"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06FF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Blood glucose (BG) was measured to confirm diabetes, which was defined as </w:t>
      </w:r>
      <w:proofErr w:type="spellStart"/>
      <w:r w:rsidRPr="00606FF0">
        <w:rPr>
          <w:rFonts w:ascii="Times New Roman" w:hAnsi="Times New Roman" w:cs="Times New Roman"/>
          <w:color w:val="000000"/>
          <w:kern w:val="0"/>
          <w:sz w:val="24"/>
          <w:szCs w:val="24"/>
        </w:rPr>
        <w:t>glycemia</w:t>
      </w:r>
      <w:proofErr w:type="spellEnd"/>
      <w:r w:rsidRPr="00606FF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higher than 16.7mmol/L.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11567E" w:rsidRPr="00104264">
        <w:rPr>
          <w:rFonts w:ascii="Times New Roman" w:hAnsi="Times New Roman" w:cs="Times New Roman"/>
          <w:color w:val="000000"/>
          <w:kern w:val="0"/>
          <w:sz w:val="24"/>
          <w:szCs w:val="24"/>
        </w:rPr>
        <w:t>RNA extracted from the liver tissues of STZ-induced diabetic mice (n=3)</w:t>
      </w:r>
      <w:r w:rsidR="0011567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were </w:t>
      </w:r>
      <w:r w:rsidR="0011567E">
        <w:rPr>
          <w:rFonts w:ascii="Times New Roman" w:hAnsi="Times New Roman" w:cs="Times New Roman"/>
          <w:color w:val="000000"/>
          <w:kern w:val="0"/>
          <w:sz w:val="24"/>
          <w:szCs w:val="24"/>
        </w:rPr>
        <w:t>sequencing</w:t>
      </w:r>
      <w:r w:rsidR="0011567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11567E">
        <w:rPr>
          <w:rFonts w:ascii="Times New Roman" w:hAnsi="Times New Roman" w:cs="Times New Roman"/>
          <w:color w:val="000000"/>
          <w:kern w:val="0"/>
          <w:sz w:val="24"/>
          <w:szCs w:val="24"/>
        </w:rPr>
        <w:t>separately</w:t>
      </w:r>
      <w:r w:rsidR="0011567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as DM groups. </w:t>
      </w:r>
    </w:p>
    <w:p w:rsidR="0007574E" w:rsidRPr="0007574E" w:rsidRDefault="0007574E" w:rsidP="006E3CA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574E">
        <w:rPr>
          <w:rFonts w:ascii="Times New Roman" w:hAnsi="Times New Roman" w:cs="Times New Roman"/>
          <w:sz w:val="24"/>
          <w:szCs w:val="24"/>
        </w:rPr>
        <w:t>Hybridizations</w:t>
      </w:r>
    </w:p>
    <w:p w:rsidR="006E3CAC" w:rsidRPr="006E3CAC" w:rsidRDefault="006E3CAC" w:rsidP="00FA5FD1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The resulting libraries were sequenced on a </w:t>
      </w:r>
      <w:proofErr w:type="spellStart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HiSeq</w:t>
      </w:r>
      <w:proofErr w:type="spellEnd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2000 (</w:t>
      </w:r>
      <w:proofErr w:type="spellStart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Illumina</w:t>
      </w:r>
      <w:proofErr w:type="spellEnd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Inc., CA, </w:t>
      </w:r>
      <w:proofErr w:type="gramStart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USA</w:t>
      </w:r>
      <w:proofErr w:type="gramEnd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) instrument that generated paired-end reads of 100 nucleotides.</w:t>
      </w:r>
      <w:r w:rsidR="00FA5FD1" w:rsidRPr="00FA5FD1">
        <w:t xml:space="preserve"> </w:t>
      </w:r>
      <w:r w:rsidR="00FA5FD1" w:rsidRPr="00FA5FD1">
        <w:rPr>
          <w:rFonts w:ascii="Times New Roman" w:hAnsi="Times New Roman" w:cs="Times New Roman"/>
          <w:color w:val="000000"/>
          <w:kern w:val="0"/>
          <w:sz w:val="24"/>
          <w:szCs w:val="24"/>
        </w:rPr>
        <w:t>The reference genomes and the annotation file were downloaded from ENSEMBL database (http://www.ensembl.org/index.html). And Clean Data were</w:t>
      </w:r>
      <w:r w:rsidR="00FA5F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mapped to the reference genome</w:t>
      </w:r>
      <w:r w:rsidR="00FA5FD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A5FD1" w:rsidRPr="00FA5FD1">
        <w:rPr>
          <w:rFonts w:ascii="Times New Roman" w:hAnsi="Times New Roman" w:cs="Times New Roman"/>
          <w:color w:val="000000"/>
          <w:kern w:val="0"/>
          <w:sz w:val="24"/>
          <w:szCs w:val="24"/>
        </w:rPr>
        <w:t>using HISAT2 (</w:t>
      </w:r>
      <w:hyperlink r:id="rId7" w:history="1">
        <w:r w:rsidR="00FA5FD1" w:rsidRPr="00B931C6">
          <w:rPr>
            <w:rStyle w:val="a6"/>
            <w:rFonts w:ascii="Times New Roman" w:hAnsi="Times New Roman" w:cs="Times New Roman"/>
            <w:kern w:val="0"/>
            <w:sz w:val="24"/>
            <w:szCs w:val="24"/>
          </w:rPr>
          <w:t>http://ccb.jhu.edu/software/hisat2</w:t>
        </w:r>
      </w:hyperlink>
      <w:r w:rsidR="00FA5FD1" w:rsidRPr="00FA5FD1">
        <w:rPr>
          <w:rFonts w:ascii="Times New Roman" w:hAnsi="Times New Roman" w:cs="Times New Roman"/>
          <w:color w:val="000000"/>
          <w:kern w:val="0"/>
          <w:sz w:val="24"/>
          <w:szCs w:val="24"/>
        </w:rPr>
        <w:t>/index.</w:t>
      </w:r>
      <w:r w:rsidR="00FA5FD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FA5FD1" w:rsidRPr="00FA5FD1">
        <w:rPr>
          <w:rFonts w:ascii="Times New Roman" w:hAnsi="Times New Roman" w:cs="Times New Roman"/>
          <w:color w:val="000000"/>
          <w:kern w:val="0"/>
          <w:sz w:val="24"/>
          <w:szCs w:val="24"/>
        </w:rPr>
        <w:t>shtml</w:t>
      </w:r>
      <w:proofErr w:type="spellEnd"/>
      <w:r w:rsidR="00FA5FD1" w:rsidRPr="00FA5FD1">
        <w:rPr>
          <w:rFonts w:ascii="Times New Roman" w:hAnsi="Times New Roman" w:cs="Times New Roman"/>
          <w:color w:val="000000"/>
          <w:kern w:val="0"/>
          <w:sz w:val="24"/>
          <w:szCs w:val="24"/>
        </w:rPr>
        <w:t>).</w:t>
      </w:r>
    </w:p>
    <w:p w:rsidR="0007574E" w:rsidRPr="0007574E" w:rsidRDefault="0007574E" w:rsidP="0007574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7574E">
        <w:rPr>
          <w:rFonts w:ascii="Times New Roman" w:hAnsi="Times New Roman" w:cs="Times New Roman"/>
          <w:sz w:val="24"/>
          <w:szCs w:val="24"/>
        </w:rPr>
        <w:lastRenderedPageBreak/>
        <w:t>Measurements</w:t>
      </w:r>
    </w:p>
    <w:p w:rsidR="0007574E" w:rsidRPr="006E3CAC" w:rsidRDefault="009C10E5" w:rsidP="006E3CAC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The liver </w:t>
      </w:r>
      <w:proofErr w:type="spellStart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transcriptome</w:t>
      </w:r>
      <w:proofErr w:type="spellEnd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was reconstructed from all of the RNA-</w:t>
      </w:r>
      <w:proofErr w:type="spellStart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seq</w:t>
      </w:r>
      <w:proofErr w:type="spellEnd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datasets using </w:t>
      </w:r>
      <w:proofErr w:type="spellStart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StringTie</w:t>
      </w:r>
      <w:proofErr w:type="spellEnd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1.3.2.d (http://ccb.jhu.edu/software/stringtie/). </w:t>
      </w:r>
      <w:proofErr w:type="spellStart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DESeq</w:t>
      </w:r>
      <w:proofErr w:type="spellEnd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hyperlink r:id="rId8" w:history="1">
        <w:r w:rsidR="00FA5FD1" w:rsidRPr="00B931C6">
          <w:rPr>
            <w:rStyle w:val="a6"/>
            <w:rFonts w:ascii="Times New Roman" w:hAnsi="Times New Roman" w:cs="Times New Roman"/>
            <w:kern w:val="0"/>
            <w:sz w:val="24"/>
            <w:szCs w:val="24"/>
          </w:rPr>
          <w:t>http://www</w:t>
        </w:r>
      </w:hyperlink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FA5FD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bioconductor.org/packages/release/</w:t>
      </w:r>
      <w:proofErr w:type="spellStart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bioc</w:t>
      </w:r>
      <w:proofErr w:type="spellEnd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/html/</w:t>
      </w:r>
      <w:proofErr w:type="spellStart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DESeq</w:t>
      </w:r>
      <w:proofErr w:type="spellEnd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html) was used for differential expression analysis between diabetic and normal mice liver </w:t>
      </w:r>
      <w:proofErr w:type="spellStart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transcriptomes</w:t>
      </w:r>
      <w:proofErr w:type="spellEnd"/>
      <w:r w:rsidRPr="006E3CAC">
        <w:rPr>
          <w:rFonts w:ascii="Times New Roman" w:hAnsi="Times New Roman" w:cs="Times New Roman"/>
          <w:color w:val="000000"/>
          <w:kern w:val="0"/>
          <w:sz w:val="24"/>
          <w:szCs w:val="24"/>
        </w:rPr>
        <w:t>. Differentially expressed genes were identified based on threshold changes of ≥2-fold or ≤ -2-fold and q values ≤ 0.05. The data were normalized and hierarchically clustered with R software 3.1.1.</w:t>
      </w:r>
    </w:p>
    <w:p w:rsidR="0007574E" w:rsidRDefault="0007574E" w:rsidP="0007574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7574E">
        <w:rPr>
          <w:rFonts w:ascii="Times New Roman" w:hAnsi="Times New Roman" w:cs="Times New Roman"/>
          <w:sz w:val="24"/>
          <w:szCs w:val="24"/>
        </w:rPr>
        <w:t>Normalization controls</w:t>
      </w:r>
    </w:p>
    <w:p w:rsidR="00CF31BB" w:rsidRPr="00CF31BB" w:rsidRDefault="00CF31BB" w:rsidP="00CF31BB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Raw Data are processed with Perl scripts to ensure the quality of data used in following analysis. The adopted filter criteria are: </w:t>
      </w:r>
    </w:p>
    <w:p w:rsidR="00CF31BB" w:rsidRPr="00CF31BB" w:rsidRDefault="00CF31BB" w:rsidP="00CF31BB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1) Filter out adaptor-polluted reads. (Reads contains more than 5 adapter-polluted bases are regarded as adaptor-polluted reads and are filtered out. As for paired-end sequencing data, reads from two ends are filtered out if any read of the paired-end reads are adaptor-polluted); </w:t>
      </w:r>
    </w:p>
    <w:p w:rsidR="00CF31BB" w:rsidRPr="00CF31BB" w:rsidRDefault="00CF31BB" w:rsidP="00CF31BB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2) Filter out low-quality reads. (Reads with the number of bases whose </w:t>
      </w:r>
      <w:proofErr w:type="spellStart"/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>phred</w:t>
      </w:r>
      <w:proofErr w:type="spellEnd"/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Quality value was no more than 19 accounting for more than 15% are regarded as low-quality reads and are filtered out.) </w:t>
      </w:r>
    </w:p>
    <w:p w:rsidR="00CF31BB" w:rsidRPr="00CF31BB" w:rsidRDefault="00CF31BB" w:rsidP="00CF31BB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3) Filter out reads with the number of N </w:t>
      </w:r>
      <w:proofErr w:type="spellStart"/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>basesaccounting</w:t>
      </w:r>
      <w:proofErr w:type="spellEnd"/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for more than 5 %. </w:t>
      </w:r>
    </w:p>
    <w:p w:rsidR="00CF31BB" w:rsidRPr="00CF31BB" w:rsidRDefault="00CF31BB" w:rsidP="00CF31BB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As for paired-end sequencing data, reads from two ends are filtered out if any read of the paired-end reads should be filtered out according to the </w:t>
      </w:r>
      <w:proofErr w:type="spellStart"/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>abovecriteria</w:t>
      </w:r>
      <w:proofErr w:type="spellEnd"/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9C10E5" w:rsidRPr="00CF31BB" w:rsidRDefault="00CF31BB" w:rsidP="00CF31BB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The Clean Data is </w:t>
      </w:r>
      <w:proofErr w:type="spellStart"/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>abotained</w:t>
      </w:r>
      <w:proofErr w:type="spellEnd"/>
      <w:r w:rsidRPr="00CF31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after filtering, and statistics analyses are performed on its quantity and quality, including Q30 statistics, data quantity statistics, base content statistics, etc.</w:t>
      </w:r>
    </w:p>
    <w:sectPr w:rsidR="009C10E5" w:rsidRPr="00CF31BB" w:rsidSect="0057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55" w:rsidRDefault="00291C55" w:rsidP="0007574E">
      <w:r>
        <w:separator/>
      </w:r>
    </w:p>
  </w:endnote>
  <w:endnote w:type="continuationSeparator" w:id="0">
    <w:p w:rsidR="00291C55" w:rsidRDefault="00291C55" w:rsidP="0007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55" w:rsidRDefault="00291C55" w:rsidP="0007574E">
      <w:r>
        <w:separator/>
      </w:r>
    </w:p>
  </w:footnote>
  <w:footnote w:type="continuationSeparator" w:id="0">
    <w:p w:rsidR="00291C55" w:rsidRDefault="00291C55" w:rsidP="00075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C20"/>
    <w:multiLevelType w:val="hybridMultilevel"/>
    <w:tmpl w:val="73203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74E"/>
    <w:rsid w:val="0007574E"/>
    <w:rsid w:val="0011567E"/>
    <w:rsid w:val="00291C55"/>
    <w:rsid w:val="00463824"/>
    <w:rsid w:val="00500B8A"/>
    <w:rsid w:val="00573BBB"/>
    <w:rsid w:val="00606FF0"/>
    <w:rsid w:val="006A11F8"/>
    <w:rsid w:val="006E3CAC"/>
    <w:rsid w:val="009C10E5"/>
    <w:rsid w:val="00CF31BB"/>
    <w:rsid w:val="00FA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B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7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74E"/>
    <w:rPr>
      <w:sz w:val="18"/>
      <w:szCs w:val="18"/>
    </w:rPr>
  </w:style>
  <w:style w:type="paragraph" w:styleId="a5">
    <w:name w:val="List Paragraph"/>
    <w:basedOn w:val="a"/>
    <w:uiPriority w:val="34"/>
    <w:qFormat/>
    <w:rsid w:val="0007574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A5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b.jhu.edu/software/hisa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shuren</dc:creator>
  <cp:keywords/>
  <dc:description/>
  <cp:lastModifiedBy>shuren</cp:lastModifiedBy>
  <cp:revision>7</cp:revision>
  <dcterms:created xsi:type="dcterms:W3CDTF">2020-02-08T08:09:00Z</dcterms:created>
  <dcterms:modified xsi:type="dcterms:W3CDTF">2020-02-10T02:31:00Z</dcterms:modified>
</cp:coreProperties>
</file>