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10"/>
        <w:tblW w:w="15313" w:type="dxa"/>
        <w:tblLook w:val="04A0"/>
      </w:tblPr>
      <w:tblGrid>
        <w:gridCol w:w="2272"/>
        <w:gridCol w:w="2272"/>
        <w:gridCol w:w="1127"/>
        <w:gridCol w:w="1041"/>
        <w:gridCol w:w="1041"/>
        <w:gridCol w:w="1041"/>
        <w:gridCol w:w="1041"/>
        <w:gridCol w:w="1218"/>
        <w:gridCol w:w="1380"/>
        <w:gridCol w:w="960"/>
        <w:gridCol w:w="960"/>
        <w:gridCol w:w="960"/>
      </w:tblGrid>
      <w:tr w:rsidR="00A3124F" w:rsidRPr="00A3124F" w:rsidTr="00A3124F">
        <w:trPr>
          <w:trHeight w:val="260"/>
        </w:trPr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LncRNA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DE Gene name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Correlation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T1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T2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predicted trans-target Gene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Biotype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Position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3124F" w:rsidRPr="00A3124F" w:rsidTr="00A3124F">
        <w:trPr>
          <w:trHeight w:val="28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MSTRG.65096.1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ENSMUSG00000049999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-0.9487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27.88809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71.67934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35.80746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32.71174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Ppp1r3d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chr2:75637992-75644273:+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ENSMUSG00000105260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ENSMUSG00000082926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1.229773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4.332112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2.111656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2.084824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Gm8172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chr3:41477577-41482391:-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MSTRG.59891.1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ENSMUSG00000042010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0.821129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7.331541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9.461131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2.074081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Acacb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antisense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chr19:37676943-37697800:-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MSTRG.77081.1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ENSMUSG00000021456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0.749236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2.955938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1.671271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3.231195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Fbp2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chr4:3187112-3236548:-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ENSMUSG00000097768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ENSMUSG00000002997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0.28835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1.79957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0.362358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3.826313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Prkar2b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chr16:93792150-93794888:-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MSTRG.52981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ENSMUSG00000020901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0.39202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0.087757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0.735144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Pik3r5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antisense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chr17:78947599-78948322:-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MSTRG.107691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ENSMUSG00000081121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1.691103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3.433158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0.414787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3.244604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Gm12791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chr8:3046915-3049637:+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MSTRG.83762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ENSMUSG00000085667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0.457279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1.087811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0.743708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1.029825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Gm12992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chr4:139331217-139337456:-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MSTRG.52421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ENSMUSG00000042717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0.251112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0.036216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0.272251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0.360103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Ppp1r3a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antisense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chr17:65885163-65887311:+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MSTRG.118294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ENSMUSG00000078650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0.502491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1.955562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0.092846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2.275001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G6pc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chr9:95581478-95594070:+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ENSMUSG00000085439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ENSMUSG00000083909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0.207377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1.74045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2.460432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0.486111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Gm15842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antisense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chr2:72097603-72148796:-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MSTRG.42358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ENSMUSG00000046709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0.133073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0.564443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0.797766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0.207624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antisense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chr15:76118138-76122271:+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MSTRG.72458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ENSMUSG00000025537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0.214262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0.443243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0.135471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0.827815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Phkg1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antisense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chr3:58108059-58119002:-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MSTRG.65122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ENSMUSG00000083045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0.262964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0.57939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0.241301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0.129947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Gm16100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chr2:75786028-75788936:+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ENSMUSG00000110386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ENSMUSG00000029167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0.021597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1.926078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0.005237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3.172138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Ppargc1a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chr8:85125872-85132289:-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ENSMUSG00000084923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ENSMUSG00000053113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16.5446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4.332966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0.607923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18.42501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lincRNA</w:t>
            </w:r>
            <w:proofErr w:type="spell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chr5:8998402-8999669:-</w:t>
            </w:r>
          </w:p>
        </w:tc>
      </w:tr>
      <w:tr w:rsidR="00A3124F" w:rsidRPr="00A3124F" w:rsidTr="00A3124F">
        <w:trPr>
          <w:trHeight w:val="260"/>
        </w:trPr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ENSMUSG00000108431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ENSMUSG00000041798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-1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1.10654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0.083735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1.325191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0.149866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Gck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antisense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124F" w:rsidRPr="00A3124F" w:rsidRDefault="00A3124F" w:rsidP="00A3124F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A3124F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chr7:26304421-26307286:-</w:t>
            </w:r>
          </w:p>
        </w:tc>
      </w:tr>
    </w:tbl>
    <w:p w:rsidR="006740C2" w:rsidRDefault="009A20BB" w:rsidP="00A3124F">
      <w:pPr>
        <w:jc w:val="center"/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 w:rsidRPr="009A20BB">
        <w:rPr>
          <w:rFonts w:ascii="Times New Roman" w:hAnsi="Times New Roman" w:cs="Times New Roman"/>
          <w:sz w:val="24"/>
          <w:szCs w:val="24"/>
        </w:rPr>
        <w:t>upplement table 4</w:t>
      </w:r>
      <w:r w:rsidR="00A3124F" w:rsidRPr="00A3124F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="00A3124F">
        <w:rPr>
          <w:rFonts w:ascii="Times New Roman" w:hAnsi="Times New Roman" w:cs="Times New Roman" w:hint="eastAsia"/>
          <w:sz w:val="24"/>
          <w:szCs w:val="24"/>
        </w:rPr>
        <w:t>T</w:t>
      </w:r>
      <w:r w:rsidR="00A3124F" w:rsidRPr="0054005F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A3124F" w:rsidRPr="0054005F">
        <w:rPr>
          <w:rFonts w:ascii="Times New Roman" w:hAnsi="Times New Roman" w:cs="Times New Roman"/>
          <w:sz w:val="24"/>
          <w:szCs w:val="24"/>
        </w:rPr>
        <w:t xml:space="preserve"> differentially expressed genes enrichment in insulin signal pathway</w:t>
      </w:r>
    </w:p>
    <w:sectPr w:rsidR="006740C2" w:rsidSect="00A312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38" w:rsidRDefault="00F43B38" w:rsidP="009A20BB">
      <w:r>
        <w:separator/>
      </w:r>
    </w:p>
  </w:endnote>
  <w:endnote w:type="continuationSeparator" w:id="0">
    <w:p w:rsidR="00F43B38" w:rsidRDefault="00F43B38" w:rsidP="009A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38" w:rsidRDefault="00F43B38" w:rsidP="009A20BB">
      <w:r>
        <w:separator/>
      </w:r>
    </w:p>
  </w:footnote>
  <w:footnote w:type="continuationSeparator" w:id="0">
    <w:p w:rsidR="00F43B38" w:rsidRDefault="00F43B38" w:rsidP="009A2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24F"/>
    <w:rsid w:val="006740C2"/>
    <w:rsid w:val="007A630B"/>
    <w:rsid w:val="009A20BB"/>
    <w:rsid w:val="00A3124F"/>
    <w:rsid w:val="00F43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0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shuren</dc:creator>
  <cp:lastModifiedBy>shuren</cp:lastModifiedBy>
  <cp:revision>2</cp:revision>
  <dcterms:created xsi:type="dcterms:W3CDTF">2017-11-23T03:29:00Z</dcterms:created>
  <dcterms:modified xsi:type="dcterms:W3CDTF">2020-01-24T09:16:00Z</dcterms:modified>
</cp:coreProperties>
</file>