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A8" w:rsidRPr="005413ED" w:rsidRDefault="00541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Supplemental Table S8</w:t>
      </w:r>
      <w:r w:rsidR="00766153" w:rsidRPr="005413ED">
        <w:rPr>
          <w:rFonts w:ascii="Times New Roman" w:hAnsi="Times New Roman" w:cs="Times New Roman"/>
          <w:sz w:val="28"/>
          <w:szCs w:val="28"/>
        </w:rPr>
        <w:t xml:space="preserve">: Significant </w:t>
      </w:r>
      <w:r w:rsidR="00FE0985" w:rsidRPr="005413ED">
        <w:rPr>
          <w:rFonts w:ascii="Times New Roman" w:hAnsi="Times New Roman" w:cs="Times New Roman"/>
          <w:sz w:val="28"/>
          <w:szCs w:val="28"/>
        </w:rPr>
        <w:t>rider</w:t>
      </w:r>
      <w:r w:rsidR="00766153" w:rsidRPr="005413ED">
        <w:rPr>
          <w:rFonts w:ascii="Times New Roman" w:hAnsi="Times New Roman" w:cs="Times New Roman"/>
          <w:sz w:val="28"/>
          <w:szCs w:val="28"/>
        </w:rPr>
        <w:t xml:space="preserve"> performance outcome measures</w:t>
      </w:r>
    </w:p>
    <w:tbl>
      <w:tblPr>
        <w:tblStyle w:val="TableGrid"/>
        <w:tblW w:w="9209" w:type="dxa"/>
        <w:tblLayout w:type="fixed"/>
        <w:tblLook w:val="0420" w:firstRow="1" w:lastRow="0" w:firstColumn="0" w:lastColumn="0" w:noHBand="0" w:noVBand="1"/>
      </w:tblPr>
      <w:tblGrid>
        <w:gridCol w:w="1695"/>
        <w:gridCol w:w="1277"/>
        <w:gridCol w:w="1418"/>
        <w:gridCol w:w="1134"/>
        <w:gridCol w:w="1134"/>
        <w:gridCol w:w="2551"/>
      </w:tblGrid>
      <w:tr w:rsidR="00F21249" w:rsidRPr="003D260E" w:rsidTr="00B93E1E">
        <w:trPr>
          <w:trHeight w:val="580"/>
        </w:trPr>
        <w:tc>
          <w:tcPr>
            <w:tcW w:w="1695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OUTCOME MEASURES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(Measurement tool)</w:t>
            </w:r>
          </w:p>
        </w:tc>
        <w:tc>
          <w:tcPr>
            <w:tcW w:w="1277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Gait/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 xml:space="preserve">Movement 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Articles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Advanced/ Elite Rider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Novice/ Non-rider</w:t>
            </w:r>
          </w:p>
        </w:tc>
        <w:tc>
          <w:tcPr>
            <w:tcW w:w="2551" w:type="dxa"/>
            <w:hideMark/>
          </w:tcPr>
          <w:p w:rsidR="00766153" w:rsidRPr="003D260E" w:rsidRDefault="00F21249" w:rsidP="004B79F7">
            <w:pPr>
              <w:rPr>
                <w:rFonts w:ascii="Times New Roman" w:hAnsi="Times New Roman" w:cs="Times New Roman"/>
                <w:b/>
                <w:bCs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 xml:space="preserve">Significant Performance </w:t>
            </w:r>
            <w:r w:rsidR="00766153" w:rsidRPr="003D260E">
              <w:rPr>
                <w:rFonts w:ascii="Times New Roman" w:hAnsi="Times New Roman" w:cs="Times New Roman"/>
                <w:b/>
                <w:bCs/>
              </w:rPr>
              <w:t>Effect</w:t>
            </w:r>
          </w:p>
        </w:tc>
      </w:tr>
      <w:tr w:rsidR="00766153" w:rsidRPr="003D260E" w:rsidTr="00B93E1E">
        <w:trPr>
          <w:trHeight w:val="332"/>
        </w:trPr>
        <w:tc>
          <w:tcPr>
            <w:tcW w:w="9209" w:type="dxa"/>
            <w:gridSpan w:val="6"/>
            <w:shd w:val="clear" w:color="auto" w:fill="D9D9D9" w:themeFill="background1" w:themeFillShade="D9"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RANGE OF MOVEMENT</w:t>
            </w:r>
          </w:p>
        </w:tc>
      </w:tr>
      <w:tr w:rsidR="00E16E82" w:rsidRPr="003D260E" w:rsidTr="00B93E1E">
        <w:trPr>
          <w:trHeight w:val="290"/>
        </w:trPr>
        <w:tc>
          <w:tcPr>
            <w:tcW w:w="1695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TRUNK SEGMENT FLEXION/ EXTENSION, A/P, PITCH (Kinematics, IMU)</w:t>
            </w:r>
          </w:p>
        </w:tc>
        <w:tc>
          <w:tcPr>
            <w:tcW w:w="1277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Sitting Trot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 xml:space="preserve">Alexander et al. (2015) 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Bystrom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(2009)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(2014)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Terada et al. (2006)</w:t>
            </w:r>
          </w:p>
        </w:tc>
        <w:tc>
          <w:tcPr>
            <w:tcW w:w="1134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10.12 ± 4.65</w:t>
            </w:r>
          </w:p>
        </w:tc>
        <w:tc>
          <w:tcPr>
            <w:tcW w:w="1134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9.5 ± 2.3</w:t>
            </w:r>
          </w:p>
        </w:tc>
        <w:tc>
          <w:tcPr>
            <w:tcW w:w="2551" w:type="dxa"/>
            <w:hideMark/>
          </w:tcPr>
          <w:p w:rsidR="00766153" w:rsidRPr="003D260E" w:rsidRDefault="00C87583" w:rsidP="009B655A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B</w:t>
            </w:r>
            <w:r w:rsidR="00766153" w:rsidRPr="003D260E">
              <w:rPr>
                <w:rFonts w:ascii="Times New Roman" w:hAnsi="Times New Roman" w:cs="Times New Roman"/>
              </w:rPr>
              <w:t>eginner riders max and mean values showed sig</w:t>
            </w:r>
            <w:r w:rsidRPr="003D260E">
              <w:rPr>
                <w:rFonts w:ascii="Times New Roman" w:hAnsi="Times New Roman" w:cs="Times New Roman"/>
              </w:rPr>
              <w:t>nificantly (</w:t>
            </w:r>
            <w:r w:rsidR="009B655A" w:rsidRPr="003D260E">
              <w:rPr>
                <w:rFonts w:ascii="Times New Roman" w:hAnsi="Times New Roman" w:cs="Times New Roman"/>
              </w:rPr>
              <w:t xml:space="preserve">max </w:t>
            </w:r>
            <w:r w:rsidRPr="003D260E">
              <w:rPr>
                <w:rFonts w:ascii="Times New Roman" w:hAnsi="Times New Roman" w:cs="Times New Roman"/>
              </w:rPr>
              <w:t>p=</w:t>
            </w:r>
            <w:r w:rsidR="009B655A" w:rsidRPr="003D260E">
              <w:rPr>
                <w:rFonts w:ascii="Times New Roman" w:hAnsi="Times New Roman" w:cs="Times New Roman"/>
              </w:rPr>
              <w:t>0.026, mean p=0.04)</w:t>
            </w:r>
            <w:r w:rsidR="00766153" w:rsidRPr="003D260E">
              <w:rPr>
                <w:rFonts w:ascii="Times New Roman" w:hAnsi="Times New Roman" w:cs="Times New Roman"/>
              </w:rPr>
              <w:t xml:space="preserve"> mo</w:t>
            </w:r>
            <w:r w:rsidR="009B655A" w:rsidRPr="003D260E">
              <w:rPr>
                <w:rFonts w:ascii="Times New Roman" w:hAnsi="Times New Roman" w:cs="Times New Roman"/>
              </w:rPr>
              <w:t>re forward trunk angle than pro riders</w:t>
            </w:r>
            <w:r w:rsidR="00766153" w:rsidRPr="003D26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6153"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="00766153" w:rsidRPr="003D260E">
              <w:rPr>
                <w:rFonts w:ascii="Times New Roman" w:hAnsi="Times New Roman" w:cs="Times New Roman"/>
              </w:rPr>
              <w:t xml:space="preserve"> and Witte, 2016)</w:t>
            </w:r>
            <w:r w:rsidR="009B655A" w:rsidRPr="003D260E">
              <w:rPr>
                <w:rFonts w:ascii="Times New Roman" w:hAnsi="Times New Roman" w:cs="Times New Roman"/>
              </w:rPr>
              <w:t>.</w:t>
            </w:r>
          </w:p>
        </w:tc>
      </w:tr>
      <w:tr w:rsidR="00E16E82" w:rsidRPr="003D260E" w:rsidTr="00B93E1E">
        <w:trPr>
          <w:trHeight w:val="580"/>
        </w:trPr>
        <w:tc>
          <w:tcPr>
            <w:tcW w:w="1695" w:type="dxa"/>
            <w:hideMark/>
          </w:tcPr>
          <w:p w:rsidR="00766153" w:rsidRPr="003D260E" w:rsidRDefault="0052000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TRUNK SEGMENT LATERAL FLEXION, M/L, ROLL (Kinematics, IMU)</w:t>
            </w:r>
          </w:p>
        </w:tc>
        <w:tc>
          <w:tcPr>
            <w:tcW w:w="1277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Canter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4.4 ± 1.8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7.0 ± 3.2</w:t>
            </w:r>
          </w:p>
        </w:tc>
        <w:tc>
          <w:tcPr>
            <w:tcW w:w="2551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Beg</w:t>
            </w:r>
            <w:r w:rsidR="009B655A" w:rsidRPr="003D260E">
              <w:rPr>
                <w:rFonts w:ascii="Times New Roman" w:hAnsi="Times New Roman" w:cs="Times New Roman"/>
              </w:rPr>
              <w:t>inner</w:t>
            </w:r>
            <w:r w:rsidRPr="003D260E">
              <w:rPr>
                <w:rFonts w:ascii="Times New Roman" w:hAnsi="Times New Roman" w:cs="Times New Roman"/>
              </w:rPr>
              <w:t xml:space="preserve"> riders had sig</w:t>
            </w:r>
            <w:r w:rsidR="009B655A" w:rsidRPr="003D260E">
              <w:rPr>
                <w:rFonts w:ascii="Times New Roman" w:hAnsi="Times New Roman" w:cs="Times New Roman"/>
              </w:rPr>
              <w:t>nificantly (p&lt;0.05)</w:t>
            </w:r>
            <w:r w:rsidRPr="003D260E">
              <w:rPr>
                <w:rFonts w:ascii="Times New Roman" w:hAnsi="Times New Roman" w:cs="Times New Roman"/>
              </w:rPr>
              <w:t xml:space="preserve"> higher ROM than pro </w:t>
            </w:r>
            <w:r w:rsidR="009B655A" w:rsidRPr="003D260E">
              <w:rPr>
                <w:rFonts w:ascii="Times New Roman" w:hAnsi="Times New Roman" w:cs="Times New Roman"/>
              </w:rPr>
              <w:t xml:space="preserve">riders </w:t>
            </w:r>
            <w:r w:rsidRPr="003D260E">
              <w:rPr>
                <w:rFonts w:ascii="Times New Roman" w:hAnsi="Times New Roman" w:cs="Times New Roman"/>
              </w:rPr>
              <w:t>(i.e. less stable trunk)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Witte, 2016)</w:t>
            </w:r>
            <w:r w:rsidR="009B655A" w:rsidRPr="003D260E">
              <w:rPr>
                <w:rFonts w:ascii="Times New Roman" w:hAnsi="Times New Roman" w:cs="Times New Roman"/>
              </w:rPr>
              <w:t>.</w:t>
            </w:r>
          </w:p>
        </w:tc>
      </w:tr>
      <w:tr w:rsidR="00F21249" w:rsidRPr="003D260E" w:rsidTr="00B93E1E">
        <w:trPr>
          <w:trHeight w:val="290"/>
        </w:trPr>
        <w:tc>
          <w:tcPr>
            <w:tcW w:w="1695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HEAD SEGMENTAL ANGLE, A/P, PITCH (Kinematics, IMU)</w:t>
            </w:r>
          </w:p>
        </w:tc>
        <w:tc>
          <w:tcPr>
            <w:tcW w:w="1277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Sitting Trot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Bystrom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(2009) </w:t>
            </w: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(2014)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12.9 ± 2.42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11.6 ± 5.2</w:t>
            </w:r>
          </w:p>
        </w:tc>
        <w:tc>
          <w:tcPr>
            <w:tcW w:w="2551" w:type="dxa"/>
            <w:hideMark/>
          </w:tcPr>
          <w:p w:rsidR="00766153" w:rsidRPr="003D260E" w:rsidRDefault="00C8758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Minimum</w:t>
            </w:r>
            <w:r w:rsidR="00766153" w:rsidRPr="003D260E">
              <w:rPr>
                <w:rFonts w:ascii="Times New Roman" w:hAnsi="Times New Roman" w:cs="Times New Roman"/>
              </w:rPr>
              <w:t xml:space="preserve"> values showed that beg</w:t>
            </w:r>
            <w:r w:rsidRPr="003D260E">
              <w:rPr>
                <w:rFonts w:ascii="Times New Roman" w:hAnsi="Times New Roman" w:cs="Times New Roman"/>
              </w:rPr>
              <w:t>inner</w:t>
            </w:r>
            <w:r w:rsidR="00766153" w:rsidRPr="003D260E">
              <w:rPr>
                <w:rFonts w:ascii="Times New Roman" w:hAnsi="Times New Roman" w:cs="Times New Roman"/>
              </w:rPr>
              <w:t xml:space="preserve"> riders tilt their head sig</w:t>
            </w:r>
            <w:r w:rsidRPr="003D260E">
              <w:rPr>
                <w:rFonts w:ascii="Times New Roman" w:hAnsi="Times New Roman" w:cs="Times New Roman"/>
              </w:rPr>
              <w:t>nificantly (p=</w:t>
            </w:r>
            <w:r w:rsidR="009B655A" w:rsidRPr="003D260E">
              <w:rPr>
                <w:rFonts w:ascii="Times New Roman" w:hAnsi="Times New Roman" w:cs="Times New Roman"/>
              </w:rPr>
              <w:t xml:space="preserve">0.04) </w:t>
            </w:r>
            <w:r w:rsidR="00F34C98" w:rsidRPr="003D260E">
              <w:rPr>
                <w:rFonts w:ascii="Times New Roman" w:hAnsi="Times New Roman" w:cs="Times New Roman"/>
              </w:rPr>
              <w:t>more forward than pro riders</w:t>
            </w:r>
            <w:r w:rsidR="00766153" w:rsidRPr="003D26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6153"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="00766153" w:rsidRPr="003D260E">
              <w:rPr>
                <w:rFonts w:ascii="Times New Roman" w:hAnsi="Times New Roman" w:cs="Times New Roman"/>
              </w:rPr>
              <w:t xml:space="preserve"> and Witte, 2016)</w:t>
            </w:r>
            <w:r w:rsidR="009B655A" w:rsidRPr="003D260E">
              <w:rPr>
                <w:rFonts w:ascii="Times New Roman" w:hAnsi="Times New Roman" w:cs="Times New Roman"/>
              </w:rPr>
              <w:t>.</w:t>
            </w:r>
          </w:p>
        </w:tc>
      </w:tr>
      <w:tr w:rsidR="00E16E82" w:rsidRPr="003D260E" w:rsidTr="00B93E1E">
        <w:trPr>
          <w:trHeight w:val="1611"/>
        </w:trPr>
        <w:tc>
          <w:tcPr>
            <w:tcW w:w="1695" w:type="dxa"/>
            <w:vMerge w:val="restart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PELVIC ANTERIOR/ POSTERIOR TILT, PITCH (Kinematics, IMU)</w:t>
            </w:r>
          </w:p>
        </w:tc>
        <w:tc>
          <w:tcPr>
            <w:tcW w:w="1277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Walk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Bystrom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(2010)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</w:t>
            </w:r>
            <w:r w:rsidR="007757B5" w:rsidRPr="003D260E">
              <w:rPr>
                <w:rFonts w:ascii="Times New Roman" w:hAnsi="Times New Roman" w:cs="Times New Roman"/>
              </w:rPr>
              <w:t>.</w:t>
            </w:r>
            <w:r w:rsidRPr="003D260E">
              <w:rPr>
                <w:rFonts w:ascii="Times New Roman" w:hAnsi="Times New Roman" w:cs="Times New Roman"/>
              </w:rPr>
              <w:t xml:space="preserve"> (2014)</w:t>
            </w:r>
          </w:p>
        </w:tc>
        <w:tc>
          <w:tcPr>
            <w:tcW w:w="1134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10.40 ± 0.99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8.1 ± 4.1</w:t>
            </w:r>
          </w:p>
        </w:tc>
        <w:tc>
          <w:tcPr>
            <w:tcW w:w="2551" w:type="dxa"/>
            <w:hideMark/>
          </w:tcPr>
          <w:p w:rsidR="00766153" w:rsidRPr="003D260E" w:rsidRDefault="00C87583" w:rsidP="007835ED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P</w:t>
            </w:r>
            <w:r w:rsidR="00766153" w:rsidRPr="003D260E">
              <w:rPr>
                <w:rFonts w:ascii="Times New Roman" w:hAnsi="Times New Roman" w:cs="Times New Roman"/>
              </w:rPr>
              <w:t>ro riders had sig</w:t>
            </w:r>
            <w:r w:rsidR="007757B5" w:rsidRPr="003D260E">
              <w:rPr>
                <w:rFonts w:ascii="Times New Roman" w:hAnsi="Times New Roman" w:cs="Times New Roman"/>
              </w:rPr>
              <w:t>nificantly (p&lt;0.05</w:t>
            </w:r>
            <w:r w:rsidRPr="003D260E">
              <w:rPr>
                <w:rFonts w:ascii="Times New Roman" w:hAnsi="Times New Roman" w:cs="Times New Roman"/>
              </w:rPr>
              <w:t>)</w:t>
            </w:r>
            <w:r w:rsidR="00766153" w:rsidRPr="003D260E">
              <w:rPr>
                <w:rFonts w:ascii="Times New Roman" w:hAnsi="Times New Roman" w:cs="Times New Roman"/>
              </w:rPr>
              <w:t xml:space="preserve"> greater min values (pelvis </w:t>
            </w:r>
            <w:r w:rsidR="007835ED" w:rsidRPr="003D260E">
              <w:rPr>
                <w:rFonts w:ascii="Times New Roman" w:hAnsi="Times New Roman" w:cs="Times New Roman"/>
              </w:rPr>
              <w:t>more neutral ROM</w:t>
            </w:r>
            <w:r w:rsidR="00766153" w:rsidRPr="003D260E">
              <w:rPr>
                <w:rFonts w:ascii="Times New Roman" w:hAnsi="Times New Roman" w:cs="Times New Roman"/>
              </w:rPr>
              <w:t>) (</w:t>
            </w:r>
            <w:proofErr w:type="spellStart"/>
            <w:r w:rsidR="00766153"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="00766153" w:rsidRPr="003D260E">
              <w:rPr>
                <w:rFonts w:ascii="Times New Roman" w:hAnsi="Times New Roman" w:cs="Times New Roman"/>
              </w:rPr>
              <w:t xml:space="preserve"> et al, 2014)</w:t>
            </w:r>
          </w:p>
        </w:tc>
      </w:tr>
      <w:tr w:rsidR="00E16E82" w:rsidRPr="003D260E" w:rsidTr="00B93E1E">
        <w:trPr>
          <w:trHeight w:val="3273"/>
        </w:trPr>
        <w:tc>
          <w:tcPr>
            <w:tcW w:w="1695" w:type="dxa"/>
            <w:vMerge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Sitting Trot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Alexander et al. (2015)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Bystrom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(2009)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</w:t>
            </w:r>
            <w:r w:rsidR="007757B5" w:rsidRPr="003D260E">
              <w:rPr>
                <w:rFonts w:ascii="Times New Roman" w:hAnsi="Times New Roman" w:cs="Times New Roman"/>
              </w:rPr>
              <w:t>.</w:t>
            </w:r>
            <w:r w:rsidRPr="003D260E">
              <w:rPr>
                <w:rFonts w:ascii="Times New Roman" w:hAnsi="Times New Roman" w:cs="Times New Roman"/>
              </w:rPr>
              <w:t xml:space="preserve"> (2014)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</w:t>
            </w:r>
            <w:r w:rsidR="007757B5" w:rsidRPr="003D260E">
              <w:rPr>
                <w:rFonts w:ascii="Times New Roman" w:hAnsi="Times New Roman" w:cs="Times New Roman"/>
              </w:rPr>
              <w:t>.</w:t>
            </w:r>
            <w:r w:rsidRPr="003D260E">
              <w:rPr>
                <w:rFonts w:ascii="Times New Roman" w:hAnsi="Times New Roman" w:cs="Times New Roman"/>
              </w:rPr>
              <w:t xml:space="preserve"> (2013)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(2014)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12.40 ± 1.97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12.90  0.85</w:t>
            </w:r>
          </w:p>
        </w:tc>
        <w:tc>
          <w:tcPr>
            <w:tcW w:w="2551" w:type="dxa"/>
            <w:hideMark/>
          </w:tcPr>
          <w:p w:rsidR="00766153" w:rsidRPr="003D260E" w:rsidRDefault="00C8758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B</w:t>
            </w:r>
            <w:r w:rsidR="00766153" w:rsidRPr="003D260E">
              <w:rPr>
                <w:rFonts w:ascii="Times New Roman" w:hAnsi="Times New Roman" w:cs="Times New Roman"/>
              </w:rPr>
              <w:t>eginner</w:t>
            </w:r>
            <w:r w:rsidR="007757B5" w:rsidRPr="003D260E">
              <w:rPr>
                <w:rFonts w:ascii="Times New Roman" w:hAnsi="Times New Roman" w:cs="Times New Roman"/>
              </w:rPr>
              <w:t xml:space="preserve"> riders had significantly (p&lt;0.05</w:t>
            </w:r>
            <w:r w:rsidRPr="003D260E">
              <w:rPr>
                <w:rFonts w:ascii="Times New Roman" w:hAnsi="Times New Roman" w:cs="Times New Roman"/>
              </w:rPr>
              <w:t xml:space="preserve">) </w:t>
            </w:r>
            <w:r w:rsidR="00766153" w:rsidRPr="003D260E">
              <w:rPr>
                <w:rFonts w:ascii="Times New Roman" w:hAnsi="Times New Roman" w:cs="Times New Roman"/>
              </w:rPr>
              <w:t>lower values for min and max (</w:t>
            </w:r>
            <w:r w:rsidRPr="003D260E">
              <w:rPr>
                <w:rFonts w:ascii="Times New Roman" w:hAnsi="Times New Roman" w:cs="Times New Roman"/>
              </w:rPr>
              <w:t xml:space="preserve">i.e. </w:t>
            </w:r>
            <w:r w:rsidR="00766153" w:rsidRPr="003D260E">
              <w:rPr>
                <w:rFonts w:ascii="Times New Roman" w:hAnsi="Times New Roman" w:cs="Times New Roman"/>
              </w:rPr>
              <w:t xml:space="preserve">pro pelvis </w:t>
            </w:r>
            <w:r w:rsidR="007835ED" w:rsidRPr="003D260E">
              <w:rPr>
                <w:rFonts w:ascii="Times New Roman" w:hAnsi="Times New Roman" w:cs="Times New Roman"/>
              </w:rPr>
              <w:t>more neutral ROM</w:t>
            </w:r>
            <w:r w:rsidR="00766153" w:rsidRPr="003D260E">
              <w:rPr>
                <w:rFonts w:ascii="Times New Roman" w:hAnsi="Times New Roman" w:cs="Times New Roman"/>
              </w:rPr>
              <w:t>) (</w:t>
            </w:r>
            <w:proofErr w:type="spellStart"/>
            <w:r w:rsidR="00766153"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="00766153" w:rsidRPr="003D260E">
              <w:rPr>
                <w:rFonts w:ascii="Times New Roman" w:hAnsi="Times New Roman" w:cs="Times New Roman"/>
              </w:rPr>
              <w:t xml:space="preserve"> et al, 2014). 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</w:p>
        </w:tc>
      </w:tr>
      <w:tr w:rsidR="00F21249" w:rsidRPr="003D260E" w:rsidTr="00B93E1E">
        <w:trPr>
          <w:trHeight w:val="290"/>
        </w:trPr>
        <w:tc>
          <w:tcPr>
            <w:tcW w:w="1695" w:type="dxa"/>
            <w:vMerge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Canter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</w:t>
            </w:r>
            <w:r w:rsidR="007757B5" w:rsidRPr="003D260E">
              <w:rPr>
                <w:rFonts w:ascii="Times New Roman" w:hAnsi="Times New Roman" w:cs="Times New Roman"/>
              </w:rPr>
              <w:t>.</w:t>
            </w:r>
            <w:r w:rsidRPr="003D260E">
              <w:rPr>
                <w:rFonts w:ascii="Times New Roman" w:hAnsi="Times New Roman" w:cs="Times New Roman"/>
              </w:rPr>
              <w:t xml:space="preserve"> (2014) </w:t>
            </w: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21.0 ± 4.24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22.65 ± 0.64</w:t>
            </w:r>
          </w:p>
        </w:tc>
        <w:tc>
          <w:tcPr>
            <w:tcW w:w="2551" w:type="dxa"/>
            <w:hideMark/>
          </w:tcPr>
          <w:p w:rsidR="00766153" w:rsidRPr="003D260E" w:rsidRDefault="00C87583" w:rsidP="007835ED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P</w:t>
            </w:r>
            <w:r w:rsidR="00766153" w:rsidRPr="003D260E">
              <w:rPr>
                <w:rFonts w:ascii="Times New Roman" w:hAnsi="Times New Roman" w:cs="Times New Roman"/>
              </w:rPr>
              <w:t>ro showed sig</w:t>
            </w:r>
            <w:r w:rsidR="007757B5" w:rsidRPr="003D260E">
              <w:rPr>
                <w:rFonts w:ascii="Times New Roman" w:hAnsi="Times New Roman" w:cs="Times New Roman"/>
              </w:rPr>
              <w:t>nificantly (p&lt;0.05</w:t>
            </w:r>
            <w:r w:rsidRPr="003D260E">
              <w:rPr>
                <w:rFonts w:ascii="Times New Roman" w:hAnsi="Times New Roman" w:cs="Times New Roman"/>
              </w:rPr>
              <w:t>)</w:t>
            </w:r>
            <w:r w:rsidR="00766153" w:rsidRPr="003D260E">
              <w:rPr>
                <w:rFonts w:ascii="Times New Roman" w:hAnsi="Times New Roman" w:cs="Times New Roman"/>
              </w:rPr>
              <w:t xml:space="preserve"> lower max values than beg</w:t>
            </w:r>
            <w:r w:rsidRPr="003D260E">
              <w:rPr>
                <w:rFonts w:ascii="Times New Roman" w:hAnsi="Times New Roman" w:cs="Times New Roman"/>
              </w:rPr>
              <w:t>inner riders</w:t>
            </w:r>
            <w:r w:rsidR="00766153" w:rsidRPr="003D260E">
              <w:rPr>
                <w:rFonts w:ascii="Times New Roman" w:hAnsi="Times New Roman" w:cs="Times New Roman"/>
              </w:rPr>
              <w:t xml:space="preserve"> (pro pelvis </w:t>
            </w:r>
            <w:r w:rsidR="007835ED" w:rsidRPr="003D260E">
              <w:rPr>
                <w:rFonts w:ascii="Times New Roman" w:hAnsi="Times New Roman" w:cs="Times New Roman"/>
              </w:rPr>
              <w:t xml:space="preserve">more </w:t>
            </w:r>
            <w:r w:rsidR="007835ED" w:rsidRPr="003D260E">
              <w:rPr>
                <w:rFonts w:ascii="Times New Roman" w:hAnsi="Times New Roman" w:cs="Times New Roman"/>
              </w:rPr>
              <w:lastRenderedPageBreak/>
              <w:t>neutral ROM</w:t>
            </w:r>
            <w:r w:rsidR="00766153" w:rsidRPr="003D260E">
              <w:rPr>
                <w:rFonts w:ascii="Times New Roman" w:hAnsi="Times New Roman" w:cs="Times New Roman"/>
              </w:rPr>
              <w:t>) (</w:t>
            </w:r>
            <w:proofErr w:type="spellStart"/>
            <w:r w:rsidR="00766153"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="00766153" w:rsidRPr="003D260E">
              <w:rPr>
                <w:rFonts w:ascii="Times New Roman" w:hAnsi="Times New Roman" w:cs="Times New Roman"/>
              </w:rPr>
              <w:t xml:space="preserve"> et al., 2014). </w:t>
            </w:r>
          </w:p>
        </w:tc>
      </w:tr>
      <w:tr w:rsidR="00F21249" w:rsidRPr="003D260E" w:rsidTr="00B93E1E">
        <w:trPr>
          <w:trHeight w:val="290"/>
        </w:trPr>
        <w:tc>
          <w:tcPr>
            <w:tcW w:w="1695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lastRenderedPageBreak/>
              <w:t>PELVIC LATERAL FLEXION, M/ L, ROLL (Kinematics, IMU)</w:t>
            </w:r>
          </w:p>
        </w:tc>
        <w:tc>
          <w:tcPr>
            <w:tcW w:w="1277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Sitting Trot</w:t>
            </w:r>
          </w:p>
        </w:tc>
        <w:tc>
          <w:tcPr>
            <w:tcW w:w="1418" w:type="dxa"/>
            <w:noWrap/>
            <w:hideMark/>
          </w:tcPr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 xml:space="preserve">Alexander et al. (2015) </w:t>
            </w:r>
            <w:proofErr w:type="spellStart"/>
            <w:r w:rsidRPr="003D260E">
              <w:rPr>
                <w:rFonts w:ascii="Times New Roman" w:hAnsi="Times New Roman" w:cs="Times New Roman"/>
              </w:rPr>
              <w:t>Bystrom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(2009)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</w:t>
            </w:r>
            <w:r w:rsidR="007757B5" w:rsidRPr="003D260E">
              <w:rPr>
                <w:rFonts w:ascii="Times New Roman" w:hAnsi="Times New Roman" w:cs="Times New Roman"/>
              </w:rPr>
              <w:t>.</w:t>
            </w:r>
            <w:r w:rsidRPr="003D260E">
              <w:rPr>
                <w:rFonts w:ascii="Times New Roman" w:hAnsi="Times New Roman" w:cs="Times New Roman"/>
              </w:rPr>
              <w:t xml:space="preserve"> (2013)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</w:t>
            </w:r>
            <w:r w:rsidR="007757B5" w:rsidRPr="003D260E">
              <w:rPr>
                <w:rFonts w:ascii="Times New Roman" w:hAnsi="Times New Roman" w:cs="Times New Roman"/>
              </w:rPr>
              <w:t>.</w:t>
            </w:r>
            <w:r w:rsidRPr="003D260E">
              <w:rPr>
                <w:rFonts w:ascii="Times New Roman" w:hAnsi="Times New Roman" w:cs="Times New Roman"/>
              </w:rPr>
              <w:t xml:space="preserve"> (2014)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(2014)</w:t>
            </w:r>
          </w:p>
          <w:p w:rsidR="00766153" w:rsidRPr="003D260E" w:rsidRDefault="00766153" w:rsidP="00766153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4.4  ± 1.22</w:t>
            </w:r>
          </w:p>
        </w:tc>
        <w:tc>
          <w:tcPr>
            <w:tcW w:w="1134" w:type="dxa"/>
            <w:noWrap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5.85 ± 0.92</w:t>
            </w:r>
          </w:p>
        </w:tc>
        <w:tc>
          <w:tcPr>
            <w:tcW w:w="2551" w:type="dxa"/>
            <w:hideMark/>
          </w:tcPr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ROM sig</w:t>
            </w:r>
            <w:r w:rsidR="007757B5" w:rsidRPr="003D260E">
              <w:rPr>
                <w:rFonts w:ascii="Times New Roman" w:hAnsi="Times New Roman" w:cs="Times New Roman"/>
              </w:rPr>
              <w:t>nificantly (p&lt;0.05</w:t>
            </w:r>
            <w:r w:rsidR="00993F19" w:rsidRPr="003D260E">
              <w:rPr>
                <w:rFonts w:ascii="Times New Roman" w:hAnsi="Times New Roman" w:cs="Times New Roman"/>
              </w:rPr>
              <w:t>)</w:t>
            </w:r>
            <w:r w:rsidRPr="003D260E">
              <w:rPr>
                <w:rFonts w:ascii="Times New Roman" w:hAnsi="Times New Roman" w:cs="Times New Roman"/>
              </w:rPr>
              <w:t xml:space="preserve"> greater for beginner riders than pro riders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Munz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al., 2014). </w:t>
            </w:r>
          </w:p>
          <w:p w:rsidR="00766153" w:rsidRPr="003D260E" w:rsidRDefault="00766153" w:rsidP="004B79F7">
            <w:pPr>
              <w:rPr>
                <w:rFonts w:ascii="Times New Roman" w:hAnsi="Times New Roman" w:cs="Times New Roman"/>
              </w:rPr>
            </w:pPr>
          </w:p>
        </w:tc>
      </w:tr>
      <w:tr w:rsidR="00F21249" w:rsidRPr="003D260E" w:rsidTr="00B93E1E">
        <w:trPr>
          <w:trHeight w:val="290"/>
        </w:trPr>
        <w:tc>
          <w:tcPr>
            <w:tcW w:w="1695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ELBOW JOINT ANGLE (Kinematics, IMU)</w:t>
            </w:r>
          </w:p>
        </w:tc>
        <w:tc>
          <w:tcPr>
            <w:tcW w:w="1277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Sitting Trot</w:t>
            </w:r>
          </w:p>
        </w:tc>
        <w:tc>
          <w:tcPr>
            <w:tcW w:w="1418" w:type="dxa"/>
            <w:noWrap/>
            <w:hideMark/>
          </w:tcPr>
          <w:p w:rsidR="00E16E82" w:rsidRPr="003D260E" w:rsidRDefault="00E16E82" w:rsidP="00E16E82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 xml:space="preserve">Terada et al. (2006) </w:t>
            </w: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(2014)</w:t>
            </w:r>
          </w:p>
          <w:p w:rsidR="00E16E82" w:rsidRPr="003D260E" w:rsidRDefault="00E16E82" w:rsidP="00E16E82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16.34 ± 4.73</w:t>
            </w:r>
          </w:p>
        </w:tc>
        <w:tc>
          <w:tcPr>
            <w:tcW w:w="1134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11.80 ± 0.99</w:t>
            </w:r>
          </w:p>
        </w:tc>
        <w:tc>
          <w:tcPr>
            <w:tcW w:w="2551" w:type="dxa"/>
            <w:hideMark/>
          </w:tcPr>
          <w:p w:rsidR="00E16E82" w:rsidRPr="003D260E" w:rsidRDefault="00E16E82" w:rsidP="00F34C98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Sig</w:t>
            </w:r>
            <w:r w:rsidR="00993F19" w:rsidRPr="003D260E">
              <w:rPr>
                <w:rFonts w:ascii="Times New Roman" w:hAnsi="Times New Roman" w:cs="Times New Roman"/>
              </w:rPr>
              <w:t>nificantly</w:t>
            </w:r>
            <w:r w:rsidRPr="003D260E">
              <w:rPr>
                <w:rFonts w:ascii="Times New Roman" w:hAnsi="Times New Roman" w:cs="Times New Roman"/>
              </w:rPr>
              <w:t xml:space="preserve"> </w:t>
            </w:r>
            <w:r w:rsidR="00F34C98" w:rsidRPr="003D260E">
              <w:rPr>
                <w:rFonts w:ascii="Times New Roman" w:hAnsi="Times New Roman" w:cs="Times New Roman"/>
              </w:rPr>
              <w:t>(p=0.02)</w:t>
            </w:r>
            <w:r w:rsidR="00993F19" w:rsidRPr="003D260E">
              <w:rPr>
                <w:rFonts w:ascii="Times New Roman" w:hAnsi="Times New Roman" w:cs="Times New Roman"/>
              </w:rPr>
              <w:t xml:space="preserve"> </w:t>
            </w:r>
            <w:r w:rsidRPr="003D260E">
              <w:rPr>
                <w:rFonts w:ascii="Times New Roman" w:hAnsi="Times New Roman" w:cs="Times New Roman"/>
              </w:rPr>
              <w:t>greater ROM for left elbow in pro riders with pro riders showing sig</w:t>
            </w:r>
            <w:r w:rsidR="00993F19" w:rsidRPr="003D260E">
              <w:rPr>
                <w:rFonts w:ascii="Times New Roman" w:hAnsi="Times New Roman" w:cs="Times New Roman"/>
              </w:rPr>
              <w:t>nificantly</w:t>
            </w:r>
            <w:r w:rsidRPr="003D260E">
              <w:rPr>
                <w:rFonts w:ascii="Times New Roman" w:hAnsi="Times New Roman" w:cs="Times New Roman"/>
              </w:rPr>
              <w:t xml:space="preserve"> </w:t>
            </w:r>
            <w:r w:rsidR="00F34C98" w:rsidRPr="003D260E">
              <w:rPr>
                <w:rFonts w:ascii="Times New Roman" w:hAnsi="Times New Roman" w:cs="Times New Roman"/>
              </w:rPr>
              <w:t>(p&lt;0.01</w:t>
            </w:r>
            <w:r w:rsidR="00993F19" w:rsidRPr="003D260E">
              <w:rPr>
                <w:rFonts w:ascii="Times New Roman" w:hAnsi="Times New Roman" w:cs="Times New Roman"/>
              </w:rPr>
              <w:t xml:space="preserve">) </w:t>
            </w:r>
            <w:r w:rsidRPr="003D260E">
              <w:rPr>
                <w:rFonts w:ascii="Times New Roman" w:hAnsi="Times New Roman" w:cs="Times New Roman"/>
              </w:rPr>
              <w:t>gre</w:t>
            </w:r>
            <w:r w:rsidR="00993F19" w:rsidRPr="003D260E">
              <w:rPr>
                <w:rFonts w:ascii="Times New Roman" w:hAnsi="Times New Roman" w:cs="Times New Roman"/>
              </w:rPr>
              <w:t>ater elbow flexion</w:t>
            </w:r>
            <w:r w:rsidRPr="003D26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Witte, 2016)</w:t>
            </w:r>
            <w:r w:rsidR="00993F19" w:rsidRPr="003D260E">
              <w:rPr>
                <w:rFonts w:ascii="Times New Roman" w:hAnsi="Times New Roman" w:cs="Times New Roman"/>
              </w:rPr>
              <w:t>.</w:t>
            </w:r>
            <w:r w:rsidRPr="003D26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249" w:rsidRPr="003D260E" w:rsidTr="00B93E1E">
        <w:trPr>
          <w:trHeight w:val="1427"/>
        </w:trPr>
        <w:tc>
          <w:tcPr>
            <w:tcW w:w="1695" w:type="dxa"/>
            <w:vMerge w:val="restart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KNEE JOINT ANGLE (IMU)</w:t>
            </w:r>
          </w:p>
        </w:tc>
        <w:tc>
          <w:tcPr>
            <w:tcW w:w="1277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Sitting Trot</w:t>
            </w:r>
          </w:p>
        </w:tc>
        <w:tc>
          <w:tcPr>
            <w:tcW w:w="1418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(2014)</w:t>
            </w:r>
          </w:p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6.00 ± 0.81</w:t>
            </w:r>
          </w:p>
        </w:tc>
        <w:tc>
          <w:tcPr>
            <w:tcW w:w="1134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10.35 ± 0.78</w:t>
            </w:r>
          </w:p>
        </w:tc>
        <w:tc>
          <w:tcPr>
            <w:tcW w:w="2551" w:type="dxa"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Pro riders show sig</w:t>
            </w:r>
            <w:r w:rsidR="00F34C98" w:rsidRPr="003D260E">
              <w:rPr>
                <w:rFonts w:ascii="Times New Roman" w:hAnsi="Times New Roman" w:cs="Times New Roman"/>
              </w:rPr>
              <w:t>nificantly (p&lt;0.01</w:t>
            </w:r>
            <w:r w:rsidR="000C0A0D" w:rsidRPr="003D260E">
              <w:rPr>
                <w:rFonts w:ascii="Times New Roman" w:hAnsi="Times New Roman" w:cs="Times New Roman"/>
              </w:rPr>
              <w:t>)</w:t>
            </w:r>
            <w:r w:rsidRPr="003D260E">
              <w:rPr>
                <w:rFonts w:ascii="Times New Roman" w:hAnsi="Times New Roman" w:cs="Times New Roman"/>
              </w:rPr>
              <w:t xml:space="preserve"> less knee joint ROM than beginner riders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Witte, 2016)</w:t>
            </w:r>
            <w:r w:rsidR="000C0A0D" w:rsidRPr="003D260E">
              <w:rPr>
                <w:rFonts w:ascii="Times New Roman" w:hAnsi="Times New Roman" w:cs="Times New Roman"/>
              </w:rPr>
              <w:t>.</w:t>
            </w:r>
          </w:p>
        </w:tc>
      </w:tr>
      <w:tr w:rsidR="00E16E82" w:rsidRPr="003D260E" w:rsidTr="00B93E1E">
        <w:trPr>
          <w:trHeight w:val="1611"/>
        </w:trPr>
        <w:tc>
          <w:tcPr>
            <w:tcW w:w="1695" w:type="dxa"/>
            <w:vMerge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Canter</w:t>
            </w:r>
          </w:p>
        </w:tc>
        <w:tc>
          <w:tcPr>
            <w:tcW w:w="1418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and Witte (2016)</w:t>
            </w:r>
          </w:p>
        </w:tc>
        <w:tc>
          <w:tcPr>
            <w:tcW w:w="1134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9.80 ± 1.98</w:t>
            </w:r>
          </w:p>
        </w:tc>
        <w:tc>
          <w:tcPr>
            <w:tcW w:w="1134" w:type="dxa"/>
            <w:noWrap/>
            <w:hideMark/>
          </w:tcPr>
          <w:p w:rsidR="00E16E82" w:rsidRPr="003D260E" w:rsidRDefault="00E16E82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11.85 ± 0.49</w:t>
            </w:r>
          </w:p>
        </w:tc>
        <w:tc>
          <w:tcPr>
            <w:tcW w:w="2551" w:type="dxa"/>
            <w:hideMark/>
          </w:tcPr>
          <w:p w:rsidR="00E16E82" w:rsidRPr="003D260E" w:rsidRDefault="00F34C98" w:rsidP="00F34C98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 xml:space="preserve">Pro riders </w:t>
            </w:r>
            <w:r w:rsidR="00E16E82" w:rsidRPr="003D260E">
              <w:rPr>
                <w:rFonts w:ascii="Times New Roman" w:hAnsi="Times New Roman" w:cs="Times New Roman"/>
              </w:rPr>
              <w:t>show sig</w:t>
            </w:r>
            <w:r w:rsidR="000C0A0D" w:rsidRPr="003D260E">
              <w:rPr>
                <w:rFonts w:ascii="Times New Roman" w:hAnsi="Times New Roman" w:cs="Times New Roman"/>
              </w:rPr>
              <w:t>nifi</w:t>
            </w:r>
            <w:r w:rsidR="007757B5" w:rsidRPr="003D260E">
              <w:rPr>
                <w:rFonts w:ascii="Times New Roman" w:hAnsi="Times New Roman" w:cs="Times New Roman"/>
              </w:rPr>
              <w:t>cantly (p&lt;0</w:t>
            </w:r>
            <w:r w:rsidRPr="003D260E">
              <w:rPr>
                <w:rFonts w:ascii="Times New Roman" w:hAnsi="Times New Roman" w:cs="Times New Roman"/>
              </w:rPr>
              <w:t>.05)</w:t>
            </w:r>
            <w:r w:rsidR="00E16E82" w:rsidRPr="003D260E">
              <w:rPr>
                <w:rFonts w:ascii="Times New Roman" w:hAnsi="Times New Roman" w:cs="Times New Roman"/>
              </w:rPr>
              <w:t xml:space="preserve"> </w:t>
            </w:r>
            <w:r w:rsidRPr="003D260E">
              <w:rPr>
                <w:rFonts w:ascii="Times New Roman" w:hAnsi="Times New Roman" w:cs="Times New Roman"/>
              </w:rPr>
              <w:t>less</w:t>
            </w:r>
            <w:r w:rsidR="00E16E82" w:rsidRPr="003D260E">
              <w:rPr>
                <w:rFonts w:ascii="Times New Roman" w:hAnsi="Times New Roman" w:cs="Times New Roman"/>
              </w:rPr>
              <w:t xml:space="preserve"> left knee ROM than </w:t>
            </w:r>
            <w:r w:rsidRPr="003D260E">
              <w:rPr>
                <w:rFonts w:ascii="Times New Roman" w:hAnsi="Times New Roman" w:cs="Times New Roman"/>
              </w:rPr>
              <w:t xml:space="preserve">Beginner riders </w:t>
            </w:r>
            <w:r w:rsidR="00E16E82" w:rsidRPr="003D260E">
              <w:rPr>
                <w:rFonts w:ascii="Times New Roman" w:hAnsi="Times New Roman" w:cs="Times New Roman"/>
              </w:rPr>
              <w:t>(</w:t>
            </w:r>
            <w:proofErr w:type="spellStart"/>
            <w:r w:rsidR="00E16E82" w:rsidRPr="003D260E">
              <w:rPr>
                <w:rFonts w:ascii="Times New Roman" w:hAnsi="Times New Roman" w:cs="Times New Roman"/>
              </w:rPr>
              <w:t>Eckardt</w:t>
            </w:r>
            <w:proofErr w:type="spellEnd"/>
            <w:r w:rsidR="00E16E82" w:rsidRPr="003D260E">
              <w:rPr>
                <w:rFonts w:ascii="Times New Roman" w:hAnsi="Times New Roman" w:cs="Times New Roman"/>
              </w:rPr>
              <w:t xml:space="preserve"> and Witte, 2016)</w:t>
            </w:r>
            <w:r w:rsidR="000C0A0D" w:rsidRPr="003D260E">
              <w:rPr>
                <w:rFonts w:ascii="Times New Roman" w:hAnsi="Times New Roman" w:cs="Times New Roman"/>
              </w:rPr>
              <w:t>.</w:t>
            </w:r>
          </w:p>
        </w:tc>
      </w:tr>
      <w:tr w:rsidR="00B93E1E" w:rsidRPr="003D260E" w:rsidTr="00B93E1E">
        <w:trPr>
          <w:trHeight w:val="290"/>
        </w:trPr>
        <w:tc>
          <w:tcPr>
            <w:tcW w:w="9209" w:type="dxa"/>
            <w:gridSpan w:val="6"/>
            <w:shd w:val="clear" w:color="auto" w:fill="D9D9D9" w:themeFill="background1" w:themeFillShade="D9"/>
            <w:noWrap/>
          </w:tcPr>
          <w:p w:rsidR="00B93E1E" w:rsidRPr="003D260E" w:rsidRDefault="00B93E1E" w:rsidP="003D22EA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PHYSIOLOGICAL DEMANDS OF RIDING</w:t>
            </w:r>
          </w:p>
        </w:tc>
      </w:tr>
      <w:tr w:rsidR="00F21249" w:rsidRPr="003D260E" w:rsidTr="00B93E1E">
        <w:trPr>
          <w:trHeight w:val="290"/>
        </w:trPr>
        <w:tc>
          <w:tcPr>
            <w:tcW w:w="1695" w:type="dxa"/>
            <w:vMerge w:val="restart"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MEAN HEART RATE (BPM) (Gas Analyser, Heart Rate Monitor)</w:t>
            </w:r>
          </w:p>
        </w:tc>
        <w:tc>
          <w:tcPr>
            <w:tcW w:w="1277" w:type="dxa"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Walk</w:t>
            </w:r>
          </w:p>
        </w:tc>
        <w:tc>
          <w:tcPr>
            <w:tcW w:w="1418" w:type="dxa"/>
            <w:noWrap/>
            <w:hideMark/>
          </w:tcPr>
          <w:p w:rsidR="00F21249" w:rsidRPr="003D260E" w:rsidRDefault="00F21249" w:rsidP="00E16E82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3D260E">
              <w:rPr>
                <w:rFonts w:ascii="Times New Roman" w:hAnsi="Times New Roman" w:cs="Times New Roman"/>
              </w:rPr>
              <w:t>Barro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Souza et al. (2008) </w:t>
            </w:r>
            <w:proofErr w:type="spellStart"/>
            <w:r w:rsidRPr="003D260E">
              <w:rPr>
                <w:rFonts w:ascii="Times New Roman" w:hAnsi="Times New Roman" w:cs="Times New Roman"/>
              </w:rPr>
              <w:t>Devienne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(2000)</w:t>
            </w:r>
          </w:p>
          <w:p w:rsidR="00F21249" w:rsidRPr="003D260E" w:rsidRDefault="00F21249" w:rsidP="00E16E82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Westerling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(1983)</w:t>
            </w:r>
          </w:p>
          <w:p w:rsidR="00F21249" w:rsidRPr="003D260E" w:rsidRDefault="00F21249" w:rsidP="00E16E82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Meyers (2006)</w:t>
            </w:r>
          </w:p>
          <w:p w:rsidR="00F21249" w:rsidRPr="003D260E" w:rsidRDefault="00F21249" w:rsidP="00E16E82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Sung et al. (2015)</w:t>
            </w:r>
          </w:p>
        </w:tc>
        <w:tc>
          <w:tcPr>
            <w:tcW w:w="1134" w:type="dxa"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101.8 ± 9.14</w:t>
            </w:r>
          </w:p>
        </w:tc>
        <w:tc>
          <w:tcPr>
            <w:tcW w:w="1134" w:type="dxa"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105.0 ± 23.57</w:t>
            </w:r>
          </w:p>
        </w:tc>
        <w:tc>
          <w:tcPr>
            <w:tcW w:w="2551" w:type="dxa"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Elite riders had sig</w:t>
            </w:r>
            <w:r w:rsidR="000C0A0D" w:rsidRPr="003D260E">
              <w:rPr>
                <w:rFonts w:ascii="Times New Roman" w:hAnsi="Times New Roman" w:cs="Times New Roman"/>
              </w:rPr>
              <w:t>nificantly</w:t>
            </w:r>
            <w:r w:rsidRPr="003D260E">
              <w:rPr>
                <w:rFonts w:ascii="Times New Roman" w:hAnsi="Times New Roman" w:cs="Times New Roman"/>
              </w:rPr>
              <w:t xml:space="preserve"> </w:t>
            </w:r>
            <w:r w:rsidR="007757B5" w:rsidRPr="003D260E">
              <w:rPr>
                <w:rFonts w:ascii="Times New Roman" w:hAnsi="Times New Roman" w:cs="Times New Roman"/>
              </w:rPr>
              <w:t xml:space="preserve">(p=0.021) </w:t>
            </w:r>
            <w:r w:rsidRPr="003D260E">
              <w:rPr>
                <w:rFonts w:ascii="Times New Roman" w:hAnsi="Times New Roman" w:cs="Times New Roman"/>
              </w:rPr>
              <w:t>lower HR during walk than amateurs (Sung et al., 2015)</w:t>
            </w:r>
            <w:r w:rsidR="000C0A0D" w:rsidRPr="003D260E">
              <w:rPr>
                <w:rFonts w:ascii="Times New Roman" w:hAnsi="Times New Roman" w:cs="Times New Roman"/>
              </w:rPr>
              <w:t>.</w:t>
            </w:r>
          </w:p>
        </w:tc>
      </w:tr>
      <w:tr w:rsidR="00F21249" w:rsidRPr="003D260E" w:rsidTr="00B93E1E">
        <w:trPr>
          <w:trHeight w:val="580"/>
        </w:trPr>
        <w:tc>
          <w:tcPr>
            <w:tcW w:w="1695" w:type="dxa"/>
            <w:vMerge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Recovery 5 min Following Riding</w:t>
            </w:r>
          </w:p>
        </w:tc>
        <w:tc>
          <w:tcPr>
            <w:tcW w:w="1418" w:type="dxa"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Sung et al. (2015)</w:t>
            </w:r>
          </w:p>
        </w:tc>
        <w:tc>
          <w:tcPr>
            <w:tcW w:w="1134" w:type="dxa"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102.8 ± 12.67</w:t>
            </w:r>
          </w:p>
        </w:tc>
        <w:tc>
          <w:tcPr>
            <w:tcW w:w="1134" w:type="dxa"/>
            <w:noWrap/>
            <w:hideMark/>
          </w:tcPr>
          <w:p w:rsidR="00F21249" w:rsidRPr="003D260E" w:rsidRDefault="00F21249" w:rsidP="004B79F7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123.44 ± 5.71</w:t>
            </w:r>
          </w:p>
        </w:tc>
        <w:tc>
          <w:tcPr>
            <w:tcW w:w="2551" w:type="dxa"/>
            <w:hideMark/>
          </w:tcPr>
          <w:p w:rsidR="00F21249" w:rsidRPr="003D260E" w:rsidRDefault="00F21249" w:rsidP="000C0A0D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Elite riders had sig</w:t>
            </w:r>
            <w:r w:rsidR="007757B5" w:rsidRPr="003D260E">
              <w:rPr>
                <w:rFonts w:ascii="Times New Roman" w:hAnsi="Times New Roman" w:cs="Times New Roman"/>
              </w:rPr>
              <w:t>nificantly (p&lt;0.001</w:t>
            </w:r>
            <w:r w:rsidR="000C0A0D" w:rsidRPr="003D260E">
              <w:rPr>
                <w:rFonts w:ascii="Times New Roman" w:hAnsi="Times New Roman" w:cs="Times New Roman"/>
              </w:rPr>
              <w:t xml:space="preserve">) </w:t>
            </w:r>
            <w:r w:rsidRPr="003D260E">
              <w:rPr>
                <w:rFonts w:ascii="Times New Roman" w:hAnsi="Times New Roman" w:cs="Times New Roman"/>
              </w:rPr>
              <w:t>lower HR during recovery than amateurs (Sung et al., 2015)</w:t>
            </w:r>
            <w:r w:rsidR="000C0A0D" w:rsidRPr="003D260E">
              <w:rPr>
                <w:rFonts w:ascii="Times New Roman" w:hAnsi="Times New Roman" w:cs="Times New Roman"/>
              </w:rPr>
              <w:t>.</w:t>
            </w:r>
          </w:p>
        </w:tc>
      </w:tr>
      <w:tr w:rsidR="00B93E1E" w:rsidRPr="003D260E" w:rsidTr="00B93E1E">
        <w:trPr>
          <w:trHeight w:val="290"/>
        </w:trPr>
        <w:tc>
          <w:tcPr>
            <w:tcW w:w="9209" w:type="dxa"/>
            <w:gridSpan w:val="6"/>
            <w:shd w:val="clear" w:color="auto" w:fill="D9D9D9" w:themeFill="background1" w:themeFillShade="D9"/>
            <w:noWrap/>
          </w:tcPr>
          <w:p w:rsidR="00B93E1E" w:rsidRPr="003D260E" w:rsidRDefault="00333BD5" w:rsidP="003D22EA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COORDINATION (HORSE AND RIDER)</w:t>
            </w:r>
          </w:p>
        </w:tc>
      </w:tr>
      <w:tr w:rsidR="00333BD5" w:rsidRPr="003D260E" w:rsidTr="00333BD5">
        <w:trPr>
          <w:trHeight w:val="870"/>
        </w:trPr>
        <w:tc>
          <w:tcPr>
            <w:tcW w:w="1695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lastRenderedPageBreak/>
              <w:t>ELBOW - HORSE DISCRETE RELATIVE PHASE (°) (Kinematics)</w:t>
            </w:r>
          </w:p>
        </w:tc>
        <w:tc>
          <w:tcPr>
            <w:tcW w:w="1277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Mechanical Horse at Varying Oscillation Frequencies</w:t>
            </w:r>
          </w:p>
        </w:tc>
        <w:tc>
          <w:tcPr>
            <w:tcW w:w="1418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(2017)</w:t>
            </w:r>
          </w:p>
        </w:tc>
        <w:tc>
          <w:tcPr>
            <w:tcW w:w="1134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6.5  ± 21.2</w:t>
            </w:r>
          </w:p>
        </w:tc>
        <w:tc>
          <w:tcPr>
            <w:tcW w:w="1134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 xml:space="preserve">32.5  ± 72.4 </w:t>
            </w:r>
          </w:p>
        </w:tc>
        <w:tc>
          <w:tcPr>
            <w:tcW w:w="2551" w:type="dxa"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Sig</w:t>
            </w:r>
            <w:r w:rsidR="00272028" w:rsidRPr="003D260E">
              <w:rPr>
                <w:rFonts w:ascii="Times New Roman" w:hAnsi="Times New Roman" w:cs="Times New Roman"/>
              </w:rPr>
              <w:t>nificant (p&lt;0.05</w:t>
            </w:r>
            <w:r w:rsidRPr="003D260E">
              <w:rPr>
                <w:rFonts w:ascii="Times New Roman" w:hAnsi="Times New Roman" w:cs="Times New Roman"/>
              </w:rPr>
              <w:t>) effect of expertise with riders maintaining in-phase movement across all frequencies compared to non-riders. Non-riders were only in-phase during the slowest frequency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al., 2017).</w:t>
            </w:r>
          </w:p>
        </w:tc>
      </w:tr>
      <w:tr w:rsidR="00333BD5" w:rsidRPr="003D260E" w:rsidTr="00B93E1E">
        <w:trPr>
          <w:trHeight w:val="870"/>
        </w:trPr>
        <w:tc>
          <w:tcPr>
            <w:tcW w:w="1695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TRUNK - HORSE DISCRETE RELATIVE PHASE (°)(Kinematics)</w:t>
            </w:r>
          </w:p>
        </w:tc>
        <w:tc>
          <w:tcPr>
            <w:tcW w:w="1277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Mechanical Horse at Varying Oscillation Frequencies</w:t>
            </w:r>
          </w:p>
        </w:tc>
        <w:tc>
          <w:tcPr>
            <w:tcW w:w="1418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(2017)</w:t>
            </w:r>
          </w:p>
        </w:tc>
        <w:tc>
          <w:tcPr>
            <w:tcW w:w="1134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178 ± 22.9</w:t>
            </w:r>
          </w:p>
        </w:tc>
        <w:tc>
          <w:tcPr>
            <w:tcW w:w="1134" w:type="dxa"/>
            <w:noWrap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174.9  ± 29.2</w:t>
            </w:r>
          </w:p>
        </w:tc>
        <w:tc>
          <w:tcPr>
            <w:tcW w:w="2551" w:type="dxa"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Sig</w:t>
            </w:r>
            <w:r w:rsidR="00272028" w:rsidRPr="003D260E">
              <w:rPr>
                <w:rFonts w:ascii="Times New Roman" w:hAnsi="Times New Roman" w:cs="Times New Roman"/>
              </w:rPr>
              <w:t>nificant (p&lt;0.05</w:t>
            </w:r>
            <w:r w:rsidRPr="003D260E">
              <w:rPr>
                <w:rFonts w:ascii="Times New Roman" w:hAnsi="Times New Roman" w:cs="Times New Roman"/>
              </w:rPr>
              <w:t xml:space="preserve">) effect of expertise with riders oscillating </w:t>
            </w:r>
            <w:proofErr w:type="spellStart"/>
            <w:r w:rsidRPr="003D260E">
              <w:rPr>
                <w:rFonts w:ascii="Times New Roman" w:hAnsi="Times New Roman" w:cs="Times New Roman"/>
              </w:rPr>
              <w:t>out-of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phase with horse across all frequencies compared to non-riders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al., 2017).</w:t>
            </w:r>
          </w:p>
        </w:tc>
      </w:tr>
      <w:tr w:rsidR="00333BD5" w:rsidRPr="003D260E" w:rsidTr="00B93E1E">
        <w:trPr>
          <w:trHeight w:val="1160"/>
        </w:trPr>
        <w:tc>
          <w:tcPr>
            <w:tcW w:w="1695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HEAD - HORSE DISCRETE RELATIVE PHASE (°)(Kinematics)</w:t>
            </w:r>
          </w:p>
        </w:tc>
        <w:tc>
          <w:tcPr>
            <w:tcW w:w="1277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Mechanical Horse at Varying Oscillation Frequencies</w:t>
            </w:r>
          </w:p>
        </w:tc>
        <w:tc>
          <w:tcPr>
            <w:tcW w:w="1418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(2017)</w:t>
            </w:r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46.9  ± 58.7</w:t>
            </w:r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95.6  ± 62.2</w:t>
            </w:r>
          </w:p>
        </w:tc>
        <w:tc>
          <w:tcPr>
            <w:tcW w:w="2551" w:type="dxa"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 xml:space="preserve">Riders head oscillations </w:t>
            </w:r>
            <w:r w:rsidR="00272028" w:rsidRPr="003D260E">
              <w:rPr>
                <w:rFonts w:ascii="Times New Roman" w:hAnsi="Times New Roman" w:cs="Times New Roman"/>
              </w:rPr>
              <w:t>were significantly different (p&lt;0.05</w:t>
            </w:r>
            <w:r w:rsidRPr="003D260E">
              <w:rPr>
                <w:rFonts w:ascii="Times New Roman" w:hAnsi="Times New Roman" w:cs="Times New Roman"/>
              </w:rPr>
              <w:t>) from non-riders and moved out of phase for V0 and in-phase for V1 - V3, but non-riders were only in- phase in V3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al., 2017).</w:t>
            </w:r>
          </w:p>
        </w:tc>
      </w:tr>
      <w:tr w:rsidR="00333BD5" w:rsidRPr="003D260E" w:rsidTr="00B93E1E">
        <w:trPr>
          <w:trHeight w:val="1160"/>
        </w:trPr>
        <w:tc>
          <w:tcPr>
            <w:tcW w:w="1695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HEAD - HORSE DISCRETE RELATIVE PHASE VARIABILITY (°)(Kinematics)</w:t>
            </w:r>
          </w:p>
        </w:tc>
        <w:tc>
          <w:tcPr>
            <w:tcW w:w="1277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Mechanical Horse at Varying Oscillation Frequencies</w:t>
            </w:r>
          </w:p>
        </w:tc>
        <w:tc>
          <w:tcPr>
            <w:tcW w:w="1418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 (2017)</w:t>
            </w:r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2551" w:type="dxa"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He</w:t>
            </w:r>
            <w:r w:rsidR="00272028" w:rsidRPr="003D260E">
              <w:rPr>
                <w:rFonts w:ascii="Times New Roman" w:hAnsi="Times New Roman" w:cs="Times New Roman"/>
              </w:rPr>
              <w:t>ad segment was significantly (p&lt;0.05</w:t>
            </w:r>
            <w:r w:rsidRPr="003D260E">
              <w:rPr>
                <w:rFonts w:ascii="Times New Roman" w:hAnsi="Times New Roman" w:cs="Times New Roman"/>
              </w:rPr>
              <w:t>) less variable in non-riders at low oscillation frequency (V0) compared to riders (</w:t>
            </w:r>
            <w:proofErr w:type="spellStart"/>
            <w:r w:rsidRPr="003D260E">
              <w:rPr>
                <w:rFonts w:ascii="Times New Roman" w:hAnsi="Times New Roman" w:cs="Times New Roman"/>
              </w:rPr>
              <w:t>Baillet</w:t>
            </w:r>
            <w:proofErr w:type="spellEnd"/>
            <w:r w:rsidRPr="003D260E">
              <w:rPr>
                <w:rFonts w:ascii="Times New Roman" w:hAnsi="Times New Roman" w:cs="Times New Roman"/>
              </w:rPr>
              <w:t xml:space="preserve"> et al., 2017).</w:t>
            </w:r>
          </w:p>
        </w:tc>
      </w:tr>
      <w:tr w:rsidR="00333BD5" w:rsidRPr="003D260E" w:rsidTr="00B93E1E">
        <w:trPr>
          <w:trHeight w:val="1450"/>
        </w:trPr>
        <w:tc>
          <w:tcPr>
            <w:tcW w:w="1695" w:type="dxa"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Average Deviation of Length of Vector (Kinematics)</w:t>
            </w:r>
          </w:p>
        </w:tc>
        <w:tc>
          <w:tcPr>
            <w:tcW w:w="1277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Sitting Trot</w:t>
            </w:r>
          </w:p>
        </w:tc>
        <w:tc>
          <w:tcPr>
            <w:tcW w:w="1418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Peham et al. (2001)</w:t>
            </w:r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11.5 ± 1.4%</w:t>
            </w:r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13 ± 2.8%</w:t>
            </w:r>
          </w:p>
        </w:tc>
        <w:tc>
          <w:tcPr>
            <w:tcW w:w="2551" w:type="dxa"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Motion of the pro rider and horse were found to be more consistent, as shown by similarities in ridden and unridden trot speeds, sig</w:t>
            </w:r>
            <w:r w:rsidR="00272028" w:rsidRPr="003D260E">
              <w:rPr>
                <w:rFonts w:ascii="Times New Roman" w:hAnsi="Times New Roman" w:cs="Times New Roman"/>
              </w:rPr>
              <w:t>nificantly (p&lt;0.05</w:t>
            </w:r>
            <w:r w:rsidRPr="003D260E">
              <w:rPr>
                <w:rFonts w:ascii="Times New Roman" w:hAnsi="Times New Roman" w:cs="Times New Roman"/>
              </w:rPr>
              <w:t>) higher dress</w:t>
            </w:r>
            <w:r w:rsidR="00272028" w:rsidRPr="003D260E">
              <w:rPr>
                <w:rFonts w:ascii="Times New Roman" w:hAnsi="Times New Roman" w:cs="Times New Roman"/>
              </w:rPr>
              <w:t>age scores and significantly (p&lt;0.05</w:t>
            </w:r>
            <w:r w:rsidRPr="003D260E">
              <w:rPr>
                <w:rFonts w:ascii="Times New Roman" w:hAnsi="Times New Roman" w:cs="Times New Roman"/>
              </w:rPr>
              <w:t>) lower average deviation of LV (Peham et al., 2001).</w:t>
            </w:r>
          </w:p>
        </w:tc>
      </w:tr>
      <w:tr w:rsidR="00333BD5" w:rsidRPr="003D260E" w:rsidTr="003D22EA">
        <w:trPr>
          <w:trHeight w:val="290"/>
        </w:trPr>
        <w:tc>
          <w:tcPr>
            <w:tcW w:w="9209" w:type="dxa"/>
            <w:gridSpan w:val="6"/>
            <w:shd w:val="clear" w:color="auto" w:fill="D9D9D9" w:themeFill="background1" w:themeFillShade="D9"/>
            <w:noWrap/>
          </w:tcPr>
          <w:p w:rsidR="00333BD5" w:rsidRPr="003D260E" w:rsidRDefault="00333BD5" w:rsidP="003D22EA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  <w:b/>
                <w:bCs/>
              </w:rPr>
              <w:t>COORDINATION (RIDER)</w:t>
            </w:r>
          </w:p>
        </w:tc>
      </w:tr>
      <w:tr w:rsidR="00333BD5" w:rsidRPr="003D260E" w:rsidTr="00B93E1E">
        <w:trPr>
          <w:trHeight w:val="2320"/>
        </w:trPr>
        <w:tc>
          <w:tcPr>
            <w:tcW w:w="1695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MEAN RELATIVE PHASE (LUMBAR - CERVICAL) (A/P) (degrees) (IMU)</w:t>
            </w:r>
          </w:p>
        </w:tc>
        <w:tc>
          <w:tcPr>
            <w:tcW w:w="1277" w:type="dxa"/>
            <w:noWrap/>
            <w:hideMark/>
          </w:tcPr>
          <w:p w:rsidR="00333BD5" w:rsidRPr="003D260E" w:rsidRDefault="00F0356F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Simulated gallop (included in canter)</w:t>
            </w:r>
          </w:p>
        </w:tc>
        <w:tc>
          <w:tcPr>
            <w:tcW w:w="1418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Oliver et al. (2017)</w:t>
            </w:r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153.99 ± 22.67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188.27 ± 24.24</w:t>
            </w:r>
          </w:p>
        </w:tc>
        <w:tc>
          <w:tcPr>
            <w:tcW w:w="2551" w:type="dxa"/>
            <w:hideMark/>
          </w:tcPr>
          <w:p w:rsidR="00333BD5" w:rsidRPr="003D260E" w:rsidRDefault="00333BD5" w:rsidP="00333BD5">
            <w:pPr>
              <w:rPr>
                <w:rFonts w:ascii="Times New Roman" w:hAnsi="Times New Roman" w:cs="Times New Roman"/>
              </w:rPr>
            </w:pPr>
            <w:r w:rsidRPr="003D260E">
              <w:rPr>
                <w:rFonts w:ascii="Times New Roman" w:hAnsi="Times New Roman" w:cs="Times New Roman"/>
              </w:rPr>
              <w:t>Significant difference (p=</w:t>
            </w:r>
            <w:r w:rsidR="00E358F4" w:rsidRPr="003D260E">
              <w:rPr>
                <w:rFonts w:ascii="Times New Roman" w:hAnsi="Times New Roman" w:cs="Times New Roman"/>
              </w:rPr>
              <w:t>0.009</w:t>
            </w:r>
            <w:r w:rsidRPr="003D260E">
              <w:rPr>
                <w:rFonts w:ascii="Times New Roman" w:hAnsi="Times New Roman" w:cs="Times New Roman"/>
              </w:rPr>
              <w:t>) between professional and club riders (Oliver et al., 2017).</w:t>
            </w:r>
          </w:p>
        </w:tc>
      </w:tr>
      <w:tr w:rsidR="005413ED" w:rsidRPr="003D260E" w:rsidTr="005413ED">
        <w:trPr>
          <w:trHeight w:val="699"/>
        </w:trPr>
        <w:tc>
          <w:tcPr>
            <w:tcW w:w="9209" w:type="dxa"/>
            <w:gridSpan w:val="6"/>
            <w:noWrap/>
          </w:tcPr>
          <w:p w:rsidR="005413ED" w:rsidRPr="003D260E" w:rsidRDefault="005413ED" w:rsidP="0054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Key: A/P Anterior/Posterior, IMU Inertial measurement unit, ROM Rage of motion, Pro Professional, BPM Beats per minute, HR </w:t>
            </w:r>
            <w:r>
              <w:rPr>
                <w:rFonts w:ascii="Times New Roman" w:hAnsi="Times New Roman" w:cs="Times New Roman"/>
                <w:vanish/>
              </w:rPr>
              <w:t xml:space="preserve">eart rate, </w:t>
            </w:r>
          </w:p>
          <w:p w:rsidR="005413ED" w:rsidRPr="003D260E" w:rsidRDefault="005413ED" w:rsidP="00333BD5">
            <w:pPr>
              <w:rPr>
                <w:rFonts w:ascii="Times New Roman" w:hAnsi="Times New Roman" w:cs="Times New Roman"/>
              </w:rPr>
            </w:pPr>
          </w:p>
        </w:tc>
      </w:tr>
    </w:tbl>
    <w:p w:rsidR="00766153" w:rsidRDefault="00766153">
      <w:pPr>
        <w:rPr>
          <w:rFonts w:ascii="Times New Roman" w:hAnsi="Times New Roman" w:cs="Times New Roman"/>
        </w:rPr>
      </w:pPr>
    </w:p>
    <w:p w:rsidR="005413ED" w:rsidRPr="003D260E" w:rsidRDefault="005413ED">
      <w:pPr>
        <w:rPr>
          <w:rFonts w:ascii="Times New Roman" w:hAnsi="Times New Roman" w:cs="Times New Roman"/>
        </w:rPr>
      </w:pPr>
    </w:p>
    <w:sectPr w:rsidR="005413ED" w:rsidRPr="003D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53"/>
    <w:rsid w:val="00050487"/>
    <w:rsid w:val="000C0A0D"/>
    <w:rsid w:val="001743A3"/>
    <w:rsid w:val="00231324"/>
    <w:rsid w:val="00272028"/>
    <w:rsid w:val="002A6919"/>
    <w:rsid w:val="00333BD5"/>
    <w:rsid w:val="003D260E"/>
    <w:rsid w:val="00520002"/>
    <w:rsid w:val="005413ED"/>
    <w:rsid w:val="005E0492"/>
    <w:rsid w:val="006970C4"/>
    <w:rsid w:val="00766153"/>
    <w:rsid w:val="007757B5"/>
    <w:rsid w:val="007835ED"/>
    <w:rsid w:val="008E4F07"/>
    <w:rsid w:val="00990137"/>
    <w:rsid w:val="00993F19"/>
    <w:rsid w:val="009B655A"/>
    <w:rsid w:val="00B93E1E"/>
    <w:rsid w:val="00C87583"/>
    <w:rsid w:val="00D30A22"/>
    <w:rsid w:val="00E16E82"/>
    <w:rsid w:val="00E358F4"/>
    <w:rsid w:val="00F0356F"/>
    <w:rsid w:val="00F21249"/>
    <w:rsid w:val="00F34C98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20CA"/>
  <w15:chartTrackingRefBased/>
  <w15:docId w15:val="{C8DD2858-C90C-4799-BE41-1DDE428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Hobbs &lt;School of Sport &amp; Wellbeing&gt;</dc:creator>
  <cp:keywords/>
  <dc:description/>
  <cp:lastModifiedBy>Sarah Jane Hobbs &lt;School of Sport &amp; Health Sciences&gt;</cp:lastModifiedBy>
  <cp:revision>3</cp:revision>
  <dcterms:created xsi:type="dcterms:W3CDTF">2019-10-18T10:41:00Z</dcterms:created>
  <dcterms:modified xsi:type="dcterms:W3CDTF">2019-10-18T15:35:00Z</dcterms:modified>
</cp:coreProperties>
</file>