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34" w:rsidRPr="007E119F" w:rsidRDefault="009F0A94" w:rsidP="00503468">
      <w:pPr>
        <w:adjustRightInd w:val="0"/>
        <w:snapToGri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S10</w:t>
      </w:r>
      <w:bookmarkStart w:id="0" w:name="_GoBack"/>
      <w:bookmarkEnd w:id="0"/>
      <w:r w:rsidR="007E119F" w:rsidRPr="007E119F">
        <w:rPr>
          <w:rFonts w:ascii="Times New Roman" w:hAnsi="Times New Roman" w:cs="Times New Roman"/>
          <w:b/>
          <w:sz w:val="24"/>
        </w:rPr>
        <w:t>.</w:t>
      </w:r>
      <w:r w:rsidR="00561934" w:rsidRPr="007E119F">
        <w:rPr>
          <w:rFonts w:ascii="Times New Roman" w:hAnsi="Times New Roman" w:cs="Times New Roman"/>
          <w:b/>
          <w:sz w:val="24"/>
        </w:rPr>
        <w:t xml:space="preserve"> The </w:t>
      </w:r>
      <w:r w:rsidR="00062E0A" w:rsidRPr="007E119F">
        <w:rPr>
          <w:rFonts w:ascii="Times New Roman" w:hAnsi="Times New Roman" w:cs="Times New Roman"/>
          <w:b/>
          <w:sz w:val="24"/>
        </w:rPr>
        <w:t>comparison of RNA-Seq to log2 q</w:t>
      </w:r>
      <w:r w:rsidR="007E119F">
        <w:rPr>
          <w:rFonts w:ascii="Times New Roman" w:hAnsi="Times New Roman" w:cs="Times New Roman"/>
          <w:b/>
          <w:sz w:val="24"/>
        </w:rPr>
        <w:t>RT-</w:t>
      </w:r>
      <w:r w:rsidR="00062E0A" w:rsidRPr="007E119F">
        <w:rPr>
          <w:rFonts w:ascii="Times New Roman" w:hAnsi="Times New Roman" w:cs="Times New Roman"/>
          <w:b/>
          <w:sz w:val="24"/>
        </w:rPr>
        <w:t>PCR levels.</w:t>
      </w:r>
    </w:p>
    <w:tbl>
      <w:tblPr>
        <w:tblStyle w:val="a7"/>
        <w:tblW w:w="131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1842"/>
        <w:gridCol w:w="709"/>
        <w:gridCol w:w="1985"/>
        <w:gridCol w:w="1984"/>
      </w:tblGrid>
      <w:tr w:rsidR="00056A0B" w:rsidRPr="007E119F" w:rsidTr="00E96D3B">
        <w:trPr>
          <w:trHeight w:val="504"/>
        </w:trPr>
        <w:tc>
          <w:tcPr>
            <w:tcW w:w="3114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56A0B" w:rsidRPr="007E119F" w:rsidRDefault="00056A0B" w:rsidP="00E93DD3">
            <w:pPr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Gene ID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56A0B" w:rsidRPr="007E119F" w:rsidRDefault="00056A0B" w:rsidP="00E93DD3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hAnsi="Times New Roman" w:cs="Times New Roman" w:hint="eastAsia"/>
                <w:b/>
                <w:i/>
                <w:kern w:val="0"/>
                <w:sz w:val="20"/>
                <w:szCs w:val="20"/>
              </w:rPr>
              <w:t>R</w:t>
            </w:r>
            <w:r w:rsidRPr="007E119F"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</w:rPr>
              <w:t xml:space="preserve"> </w:t>
            </w:r>
            <w:r w:rsidRPr="007E119F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genes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E93D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89148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56A0B" w:rsidRPr="007E119F" w:rsidRDefault="00056A0B" w:rsidP="00E93D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E93DD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CN152</w:t>
            </w:r>
          </w:p>
        </w:tc>
      </w:tr>
      <w:tr w:rsidR="00056A0B" w:rsidRPr="007E119F" w:rsidTr="00E96D3B">
        <w:trPr>
          <w:trHeight w:val="552"/>
        </w:trPr>
        <w:tc>
          <w:tcPr>
            <w:tcW w:w="3114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056A0B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Log2(FPKM_R/ FPKM WT)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056A0B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log2(q</w:t>
            </w:r>
            <w:r w:rsid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RT-</w:t>
            </w: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PCR)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056A0B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056A0B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Log2(FPKM_R/ FPKM WT)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56A0B" w:rsidRPr="007E119F" w:rsidRDefault="00056A0B" w:rsidP="00056A0B">
            <w:pPr>
              <w:widowControl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log2(q</w:t>
            </w:r>
            <w:r w:rsid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RT-</w:t>
            </w:r>
            <w:r w:rsidRPr="007E119F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PCR)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PGSC0003DMG400008364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2.81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0.35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2.43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3.58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4.87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PGSC0003DMG400000417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-1.28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-1.50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-1.51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-2.05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-2.22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-2.50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-2.62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-2.87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-3.19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-3.18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-3.05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PGSC0003DMG400010128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3.42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4.29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6.13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PGSC0003DMG400010139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2.49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4.52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3.25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5.67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4.23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7.17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5.02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PGSC0003DMG400015289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1.11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-0.17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0.50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2.59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3.24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3.18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PGSC0003DMG400011502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-0.15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-0.03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-0.28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PGSC0003DMG400018407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-0.07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PGSC0003DMG400004062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-0.23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-0.47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-0.06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-0.18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0.00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-1.56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-1.01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-1.17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PGSC0003DMG400002042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-0.71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-0.54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1.56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-1.38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-1.35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1.83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-2.31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-2.24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1.12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PGSC0003DMG400004064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-0.55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-0.73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-0.27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-0.61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-0.68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-0.41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-0.79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-2.10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-2.18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-1.14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-1.43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PGSC0003DMG400006226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-1.18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-1.19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-0.75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-0.96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-0.93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-0.86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-0.92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-0.82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-0.92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-0.59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PGSC0003DMG400010815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-1.10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-0.91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-1.52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-1.50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-1.25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-1.26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-0.87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-1.67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-1.31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-1.91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-2.06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PGSC0003DMG400020174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1.83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1.19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1.51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2.21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PGSC0003DMG400023458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-1.03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-1.03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-0.53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-0.44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-0.80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-0.77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-1.18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-0.54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-0.98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-1.11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-1.29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-0.63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PGSC0003DMG400023619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1.65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 w:val="restart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PGSC0003DMG400025263</w:t>
            </w: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R1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-0.75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-0.69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-1.12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-1.83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R3a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-0.36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-0.46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-0.63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-0.99 </w:t>
            </w:r>
          </w:p>
        </w:tc>
      </w:tr>
      <w:tr w:rsidR="004F4D25" w:rsidRPr="004F4D25" w:rsidTr="00E96D3B">
        <w:trPr>
          <w:trHeight w:val="261"/>
        </w:trPr>
        <w:tc>
          <w:tcPr>
            <w:tcW w:w="3114" w:type="dxa"/>
            <w:vMerge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R3b</w:t>
            </w: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-0.10 </w:t>
            </w:r>
          </w:p>
        </w:tc>
        <w:tc>
          <w:tcPr>
            <w:tcW w:w="1842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-0.13 </w:t>
            </w:r>
          </w:p>
        </w:tc>
        <w:tc>
          <w:tcPr>
            <w:tcW w:w="709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-0.73 </w:t>
            </w:r>
          </w:p>
        </w:tc>
        <w:tc>
          <w:tcPr>
            <w:tcW w:w="1984" w:type="dxa"/>
            <w:noWrap/>
            <w:vAlign w:val="center"/>
            <w:hideMark/>
          </w:tcPr>
          <w:p w:rsidR="004F4D25" w:rsidRPr="00E93DD3" w:rsidRDefault="004F4D25" w:rsidP="00E93D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93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-1.27 </w:t>
            </w:r>
          </w:p>
        </w:tc>
      </w:tr>
    </w:tbl>
    <w:p w:rsidR="00E93DD3" w:rsidRPr="00561934" w:rsidRDefault="00E93DD3" w:rsidP="00561934">
      <w:pPr>
        <w:rPr>
          <w:rFonts w:ascii="Times New Roman" w:hAnsi="Times New Roman" w:cs="Times New Roman"/>
          <w:sz w:val="24"/>
        </w:rPr>
      </w:pPr>
    </w:p>
    <w:sectPr w:rsidR="00E93DD3" w:rsidRPr="00561934" w:rsidSect="004F4D2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A7" w:rsidRDefault="006243A7" w:rsidP="00561934">
      <w:r>
        <w:separator/>
      </w:r>
    </w:p>
  </w:endnote>
  <w:endnote w:type="continuationSeparator" w:id="0">
    <w:p w:rsidR="006243A7" w:rsidRDefault="006243A7" w:rsidP="0056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A7" w:rsidRDefault="006243A7" w:rsidP="00561934">
      <w:r>
        <w:separator/>
      </w:r>
    </w:p>
  </w:footnote>
  <w:footnote w:type="continuationSeparator" w:id="0">
    <w:p w:rsidR="006243A7" w:rsidRDefault="006243A7" w:rsidP="0056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0A"/>
    <w:rsid w:val="00056A0B"/>
    <w:rsid w:val="00062E0A"/>
    <w:rsid w:val="004457A9"/>
    <w:rsid w:val="004744AA"/>
    <w:rsid w:val="00497309"/>
    <w:rsid w:val="004F4D25"/>
    <w:rsid w:val="00503468"/>
    <w:rsid w:val="00561934"/>
    <w:rsid w:val="006243A7"/>
    <w:rsid w:val="0068160A"/>
    <w:rsid w:val="00782746"/>
    <w:rsid w:val="007E119F"/>
    <w:rsid w:val="008516E8"/>
    <w:rsid w:val="008C415D"/>
    <w:rsid w:val="00960757"/>
    <w:rsid w:val="009F0A94"/>
    <w:rsid w:val="00A24592"/>
    <w:rsid w:val="00A7774E"/>
    <w:rsid w:val="00B744C5"/>
    <w:rsid w:val="00DA3E92"/>
    <w:rsid w:val="00E93DD3"/>
    <w:rsid w:val="00E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54DC"/>
  <w15:chartTrackingRefBased/>
  <w15:docId w15:val="{652632CB-565C-4F0F-9DCD-317F5B8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934"/>
    <w:rPr>
      <w:sz w:val="18"/>
      <w:szCs w:val="18"/>
    </w:rPr>
  </w:style>
  <w:style w:type="table" w:styleId="a7">
    <w:name w:val="Table Grid"/>
    <w:basedOn w:val="a1"/>
    <w:uiPriority w:val="39"/>
    <w:rsid w:val="00E9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1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E1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12</cp:revision>
  <dcterms:created xsi:type="dcterms:W3CDTF">2019-10-07T10:00:00Z</dcterms:created>
  <dcterms:modified xsi:type="dcterms:W3CDTF">2020-03-31T07:50:00Z</dcterms:modified>
</cp:coreProperties>
</file>