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7F18" w14:textId="4584B5D9" w:rsidR="003911B9" w:rsidRDefault="003911B9" w:rsidP="003911B9">
      <w:pPr>
        <w:rPr>
          <w:rFonts w:ascii="Times New Roman" w:hAnsi="Times New Roman" w:cs="Times New Roman"/>
          <w:sz w:val="24"/>
          <w:szCs w:val="24"/>
        </w:rPr>
      </w:pPr>
      <w:r w:rsidRPr="000A55C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1263">
        <w:rPr>
          <w:rFonts w:ascii="Times New Roman" w:hAnsi="Times New Roman" w:cs="Times New Roman"/>
          <w:sz w:val="24"/>
          <w:szCs w:val="24"/>
        </w:rPr>
        <w:t>2</w:t>
      </w:r>
      <w:r w:rsidRPr="000A55C5">
        <w:rPr>
          <w:rFonts w:ascii="Times New Roman" w:hAnsi="Times New Roman" w:cs="Times New Roman"/>
          <w:sz w:val="24"/>
          <w:szCs w:val="24"/>
        </w:rPr>
        <w:t xml:space="preserve">. Categories where user survey respondents (n=210) suggested improvements could be made to the Bumble Bee Watch program. Note that respondents could make multiple </w:t>
      </w:r>
      <w:proofErr w:type="gramStart"/>
      <w:r w:rsidRPr="000A55C5">
        <w:rPr>
          <w:rFonts w:ascii="Times New Roman" w:hAnsi="Times New Roman" w:cs="Times New Roman"/>
          <w:sz w:val="24"/>
          <w:szCs w:val="24"/>
        </w:rPr>
        <w:t>suggestions</w:t>
      </w:r>
      <w:proofErr w:type="gramEnd"/>
      <w:r w:rsidRPr="000A55C5">
        <w:rPr>
          <w:rFonts w:ascii="Times New Roman" w:hAnsi="Times New Roman" w:cs="Times New Roman"/>
          <w:sz w:val="24"/>
          <w:szCs w:val="24"/>
        </w:rPr>
        <w:t xml:space="preserve"> so the total of all categories do not add up to 100%. Free-form responses were initially coded into one of 29 categories by three individuals, and then further collapsed into these six categories.</w:t>
      </w:r>
    </w:p>
    <w:p w14:paraId="1B4295DC" w14:textId="77777777" w:rsidR="003911B9" w:rsidRPr="000A55C5" w:rsidRDefault="003911B9" w:rsidP="003911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375"/>
        <w:gridCol w:w="1375"/>
      </w:tblGrid>
      <w:tr w:rsidR="003911B9" w:rsidRPr="000A55C5" w14:paraId="27C04EEC" w14:textId="77777777" w:rsidTr="00B75638">
        <w:trPr>
          <w:trHeight w:val="288"/>
        </w:trPr>
        <w:tc>
          <w:tcPr>
            <w:tcW w:w="7417" w:type="dxa"/>
            <w:noWrap/>
            <w:hideMark/>
          </w:tcPr>
          <w:p w14:paraId="647BE01A" w14:textId="77777777" w:rsidR="003911B9" w:rsidRPr="000A55C5" w:rsidRDefault="003911B9" w:rsidP="00B75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Improvement Areas</w:t>
            </w:r>
          </w:p>
        </w:tc>
        <w:tc>
          <w:tcPr>
            <w:tcW w:w="1040" w:type="dxa"/>
            <w:noWrap/>
            <w:hideMark/>
          </w:tcPr>
          <w:p w14:paraId="7F5134B6" w14:textId="77777777" w:rsidR="003911B9" w:rsidRPr="000A55C5" w:rsidRDefault="003911B9" w:rsidP="00B75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Respondents</w:t>
            </w:r>
          </w:p>
        </w:tc>
        <w:tc>
          <w:tcPr>
            <w:tcW w:w="903" w:type="dxa"/>
            <w:noWrap/>
            <w:hideMark/>
          </w:tcPr>
          <w:p w14:paraId="69602034" w14:textId="77777777" w:rsidR="003911B9" w:rsidRPr="000A55C5" w:rsidRDefault="003911B9" w:rsidP="00B75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of Respondents</w:t>
            </w:r>
          </w:p>
        </w:tc>
      </w:tr>
      <w:tr w:rsidR="003911B9" w:rsidRPr="000A55C5" w14:paraId="7246128C" w14:textId="77777777" w:rsidTr="00B75638">
        <w:trPr>
          <w:trHeight w:val="288"/>
        </w:trPr>
        <w:tc>
          <w:tcPr>
            <w:tcW w:w="7417" w:type="dxa"/>
            <w:noWrap/>
            <w:hideMark/>
          </w:tcPr>
          <w:p w14:paraId="17A07A05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Happy - nothing to improve, can't think of anything</w:t>
            </w:r>
          </w:p>
        </w:tc>
        <w:tc>
          <w:tcPr>
            <w:tcW w:w="1040" w:type="dxa"/>
            <w:noWrap/>
            <w:hideMark/>
          </w:tcPr>
          <w:p w14:paraId="0275D3D5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" w:type="dxa"/>
            <w:noWrap/>
            <w:hideMark/>
          </w:tcPr>
          <w:p w14:paraId="7D4C46D3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3911B9" w:rsidRPr="000A55C5" w14:paraId="061B72AE" w14:textId="77777777" w:rsidTr="00B75638">
        <w:trPr>
          <w:trHeight w:val="288"/>
        </w:trPr>
        <w:tc>
          <w:tcPr>
            <w:tcW w:w="7417" w:type="dxa"/>
            <w:noWrap/>
            <w:hideMark/>
          </w:tcPr>
          <w:p w14:paraId="05428C69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Feedback to users - faster identifications, more details on their submissions/identifications</w:t>
            </w:r>
          </w:p>
        </w:tc>
        <w:tc>
          <w:tcPr>
            <w:tcW w:w="1040" w:type="dxa"/>
            <w:noWrap/>
            <w:hideMark/>
          </w:tcPr>
          <w:p w14:paraId="65113BE2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3" w:type="dxa"/>
            <w:noWrap/>
            <w:hideMark/>
          </w:tcPr>
          <w:p w14:paraId="61333F97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</w:tr>
      <w:tr w:rsidR="003911B9" w:rsidRPr="000A55C5" w14:paraId="1E89FA57" w14:textId="77777777" w:rsidTr="00B75638">
        <w:trPr>
          <w:trHeight w:val="288"/>
        </w:trPr>
        <w:tc>
          <w:tcPr>
            <w:tcW w:w="7417" w:type="dxa"/>
            <w:noWrap/>
            <w:hideMark/>
          </w:tcPr>
          <w:p w14:paraId="660B231F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IT related - improvement of app and website functionality, submission process (including showing real photos in addition to the diagrams)</w:t>
            </w:r>
          </w:p>
        </w:tc>
        <w:tc>
          <w:tcPr>
            <w:tcW w:w="1040" w:type="dxa"/>
            <w:noWrap/>
            <w:hideMark/>
          </w:tcPr>
          <w:p w14:paraId="544F5904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3" w:type="dxa"/>
            <w:noWrap/>
            <w:hideMark/>
          </w:tcPr>
          <w:p w14:paraId="0316D8DB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</w:tr>
      <w:tr w:rsidR="003911B9" w:rsidRPr="000A55C5" w14:paraId="613D3532" w14:textId="77777777" w:rsidTr="00B75638">
        <w:trPr>
          <w:trHeight w:val="288"/>
        </w:trPr>
        <w:tc>
          <w:tcPr>
            <w:tcW w:w="7417" w:type="dxa"/>
            <w:noWrap/>
            <w:hideMark/>
          </w:tcPr>
          <w:p w14:paraId="2E55989A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Tools and resources - program usage tips, identification guides, local species lists, tutorials/workshops, etc. (for bees and plants)</w:t>
            </w:r>
          </w:p>
        </w:tc>
        <w:tc>
          <w:tcPr>
            <w:tcW w:w="1040" w:type="dxa"/>
            <w:noWrap/>
            <w:hideMark/>
          </w:tcPr>
          <w:p w14:paraId="24CC10E2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" w:type="dxa"/>
            <w:noWrap/>
            <w:hideMark/>
          </w:tcPr>
          <w:p w14:paraId="43B065C6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3911B9" w:rsidRPr="000A55C5" w14:paraId="4C459DC8" w14:textId="77777777" w:rsidTr="00B75638">
        <w:trPr>
          <w:trHeight w:val="288"/>
        </w:trPr>
        <w:tc>
          <w:tcPr>
            <w:tcW w:w="7417" w:type="dxa"/>
            <w:noWrap/>
            <w:hideMark/>
          </w:tcPr>
          <w:p w14:paraId="042E97F5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Increased communication - results, reports, general feedback, etc.</w:t>
            </w:r>
          </w:p>
        </w:tc>
        <w:tc>
          <w:tcPr>
            <w:tcW w:w="1040" w:type="dxa"/>
            <w:noWrap/>
            <w:hideMark/>
          </w:tcPr>
          <w:p w14:paraId="0A884ED9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" w:type="dxa"/>
            <w:noWrap/>
            <w:hideMark/>
          </w:tcPr>
          <w:p w14:paraId="2A45A131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3911B9" w:rsidRPr="000A55C5" w14:paraId="219E9491" w14:textId="77777777" w:rsidTr="00B75638">
        <w:trPr>
          <w:trHeight w:val="288"/>
        </w:trPr>
        <w:tc>
          <w:tcPr>
            <w:tcW w:w="7417" w:type="dxa"/>
            <w:noWrap/>
            <w:hideMark/>
          </w:tcPr>
          <w:p w14:paraId="25C2D85A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Other ideas, comments</w:t>
            </w:r>
          </w:p>
        </w:tc>
        <w:tc>
          <w:tcPr>
            <w:tcW w:w="1040" w:type="dxa"/>
            <w:noWrap/>
            <w:hideMark/>
          </w:tcPr>
          <w:p w14:paraId="3EF2AE3E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" w:type="dxa"/>
            <w:noWrap/>
            <w:hideMark/>
          </w:tcPr>
          <w:p w14:paraId="7F13472D" w14:textId="77777777" w:rsidR="003911B9" w:rsidRPr="000A55C5" w:rsidRDefault="003911B9" w:rsidP="00B7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</w:tbl>
    <w:p w14:paraId="5BB64508" w14:textId="77777777" w:rsidR="003911B9" w:rsidRPr="000A55C5" w:rsidRDefault="003911B9" w:rsidP="003911B9">
      <w:pPr>
        <w:rPr>
          <w:rFonts w:ascii="Times New Roman" w:hAnsi="Times New Roman" w:cs="Times New Roman"/>
          <w:sz w:val="24"/>
          <w:szCs w:val="24"/>
        </w:rPr>
      </w:pPr>
    </w:p>
    <w:p w14:paraId="6C0ADA22" w14:textId="55EB6398" w:rsidR="00493DCE" w:rsidRDefault="00493DCE"/>
    <w:p w14:paraId="4258AEFC" w14:textId="77777777" w:rsidR="004E7759" w:rsidRDefault="004E7759"/>
    <w:sectPr w:rsidR="004E77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2EF4" w14:textId="77777777" w:rsidR="00484D77" w:rsidRDefault="00484D77" w:rsidP="00484D77">
      <w:r>
        <w:separator/>
      </w:r>
    </w:p>
  </w:endnote>
  <w:endnote w:type="continuationSeparator" w:id="0">
    <w:p w14:paraId="5A2ACD0E" w14:textId="77777777" w:rsidR="00484D77" w:rsidRDefault="00484D77" w:rsidP="0048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7C77" w14:textId="77777777" w:rsidR="00484D77" w:rsidRDefault="00484D77" w:rsidP="00484D77">
      <w:r>
        <w:separator/>
      </w:r>
    </w:p>
  </w:footnote>
  <w:footnote w:type="continuationSeparator" w:id="0">
    <w:p w14:paraId="68D06108" w14:textId="77777777" w:rsidR="00484D77" w:rsidRDefault="00484D77" w:rsidP="0048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7285" w14:textId="77777777" w:rsidR="002935EA" w:rsidRPr="009874DF" w:rsidRDefault="002935EA" w:rsidP="002935EA">
    <w:pPr>
      <w:pStyle w:val="Header"/>
      <w:jc w:val="center"/>
      <w:rPr>
        <w:bCs/>
        <w:sz w:val="20"/>
        <w:szCs w:val="20"/>
      </w:rPr>
    </w:pPr>
    <w:r w:rsidRPr="009874DF">
      <w:rPr>
        <w:rFonts w:ascii="Times New Roman" w:hAnsi="Times New Roman" w:cs="Times New Roman"/>
        <w:bCs/>
        <w:sz w:val="20"/>
        <w:szCs w:val="20"/>
      </w:rPr>
      <w:t>MacPhail et al. 20</w:t>
    </w:r>
    <w:r>
      <w:rPr>
        <w:rFonts w:ascii="Times New Roman" w:hAnsi="Times New Roman" w:cs="Times New Roman"/>
        <w:bCs/>
        <w:sz w:val="20"/>
        <w:szCs w:val="20"/>
      </w:rPr>
      <w:t>20</w:t>
    </w:r>
    <w:r w:rsidRPr="009874DF">
      <w:rPr>
        <w:rFonts w:ascii="Times New Roman" w:hAnsi="Times New Roman" w:cs="Times New Roman"/>
        <w:bCs/>
        <w:sz w:val="20"/>
        <w:szCs w:val="20"/>
      </w:rPr>
      <w:t xml:space="preserve"> Supplemental Information for “</w:t>
    </w:r>
    <w:r w:rsidRPr="00ED7058">
      <w:rPr>
        <w:rFonts w:ascii="Times New Roman" w:hAnsi="Times New Roman" w:cs="Times New Roman"/>
        <w:bCs/>
        <w:sz w:val="20"/>
        <w:szCs w:val="20"/>
      </w:rPr>
      <w:t xml:space="preserve">Community science participants gain environmental awareness and contribute high quality </w:t>
    </w:r>
    <w:proofErr w:type="gramStart"/>
    <w:r w:rsidRPr="00ED7058">
      <w:rPr>
        <w:rFonts w:ascii="Times New Roman" w:hAnsi="Times New Roman" w:cs="Times New Roman"/>
        <w:bCs/>
        <w:sz w:val="20"/>
        <w:szCs w:val="20"/>
      </w:rPr>
      <w:t>data</w:t>
    </w:r>
    <w:proofErr w:type="gramEnd"/>
    <w:r w:rsidRPr="00ED7058">
      <w:rPr>
        <w:rFonts w:ascii="Times New Roman" w:hAnsi="Times New Roman" w:cs="Times New Roman"/>
        <w:bCs/>
        <w:sz w:val="20"/>
        <w:szCs w:val="20"/>
      </w:rPr>
      <w:t xml:space="preserve"> but improvements are needed: insights from Bumble Bee Watch</w:t>
    </w:r>
    <w:r w:rsidRPr="009874DF">
      <w:rPr>
        <w:rFonts w:ascii="Times New Roman" w:hAnsi="Times New Roman" w:cs="Times New Roman"/>
        <w:bCs/>
        <w:sz w:val="20"/>
        <w:szCs w:val="20"/>
      </w:rPr>
      <w:t>”</w:t>
    </w:r>
  </w:p>
  <w:p w14:paraId="003A3262" w14:textId="77777777" w:rsidR="002935EA" w:rsidRPr="009874DF" w:rsidRDefault="002935EA" w:rsidP="002935EA">
    <w:pPr>
      <w:pStyle w:val="Header"/>
      <w:jc w:val="center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B9"/>
    <w:rsid w:val="00132E9C"/>
    <w:rsid w:val="002935EA"/>
    <w:rsid w:val="003911B9"/>
    <w:rsid w:val="00484D77"/>
    <w:rsid w:val="00493DCE"/>
    <w:rsid w:val="004E7759"/>
    <w:rsid w:val="00587A85"/>
    <w:rsid w:val="006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F1E4"/>
  <w15:chartTrackingRefBased/>
  <w15:docId w15:val="{D99340EE-2397-4BDE-ADD8-E76D8C1B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B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1B9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7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4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7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MacPhail</dc:creator>
  <cp:keywords/>
  <dc:description/>
  <cp:lastModifiedBy>Victoria MacPhail</cp:lastModifiedBy>
  <cp:revision>2</cp:revision>
  <cp:lastPrinted>2020-04-15T15:50:00Z</cp:lastPrinted>
  <dcterms:created xsi:type="dcterms:W3CDTF">2020-04-15T15:50:00Z</dcterms:created>
  <dcterms:modified xsi:type="dcterms:W3CDTF">2020-04-15T15:50:00Z</dcterms:modified>
</cp:coreProperties>
</file>