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90"/>
        <w:gridCol w:w="1350"/>
        <w:gridCol w:w="5760"/>
        <w:gridCol w:w="2574"/>
      </w:tblGrid>
      <w:tr w:rsidR="00741557" w:rsidRPr="002F4057" w:rsidTr="00195D7C">
        <w:tc>
          <w:tcPr>
            <w:tcW w:w="10674" w:type="dxa"/>
            <w:gridSpan w:val="4"/>
            <w:shd w:val="clear" w:color="auto" w:fill="auto"/>
          </w:tcPr>
          <w:p w:rsidR="00195D7C" w:rsidRPr="00195D7C" w:rsidRDefault="00195D7C" w:rsidP="00741557">
            <w:pPr>
              <w:tabs>
                <w:tab w:val="left" w:pos="1080"/>
              </w:tabs>
              <w:ind w:left="-108"/>
              <w:jc w:val="both"/>
              <w:rPr>
                <w:b/>
              </w:rPr>
            </w:pPr>
            <w:r w:rsidRPr="00195D7C">
              <w:rPr>
                <w:b/>
              </w:rPr>
              <w:t xml:space="preserve">Table </w:t>
            </w:r>
            <w:r w:rsidR="00D24120">
              <w:rPr>
                <w:b/>
              </w:rPr>
              <w:t>S</w:t>
            </w:r>
            <w:r w:rsidRPr="00195D7C">
              <w:rPr>
                <w:b/>
              </w:rPr>
              <w:t>2:</w:t>
            </w:r>
          </w:p>
          <w:p w:rsidR="00741557" w:rsidRPr="00195D7C" w:rsidRDefault="00741557" w:rsidP="00741557">
            <w:pPr>
              <w:tabs>
                <w:tab w:val="left" w:pos="1080"/>
              </w:tabs>
              <w:ind w:left="-108"/>
              <w:jc w:val="both"/>
              <w:rPr>
                <w:b/>
              </w:rPr>
            </w:pPr>
            <w:r w:rsidRPr="00195D7C">
              <w:rPr>
                <w:b/>
              </w:rPr>
              <w:t>Gene regions and primers used in this study.</w:t>
            </w:r>
          </w:p>
          <w:p w:rsidR="00741557" w:rsidRPr="002F4057" w:rsidRDefault="00741557" w:rsidP="002F4057">
            <w:pPr>
              <w:jc w:val="center"/>
              <w:rPr>
                <w:sz w:val="20"/>
                <w:szCs w:val="20"/>
              </w:rPr>
            </w:pPr>
          </w:p>
        </w:tc>
      </w:tr>
      <w:tr w:rsidR="00BB09E2" w:rsidRPr="00195D7C" w:rsidTr="00195D7C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9E2" w:rsidRPr="00195D7C" w:rsidRDefault="00BB09E2" w:rsidP="002F405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9E2" w:rsidRPr="00195D7C" w:rsidRDefault="00BB09E2" w:rsidP="002F4057">
            <w:pPr>
              <w:jc w:val="center"/>
              <w:rPr>
                <w:i/>
                <w:vertAlign w:val="superscript"/>
              </w:rPr>
            </w:pPr>
            <w:r w:rsidRPr="00195D7C">
              <w:t>Primer</w:t>
            </w:r>
            <w:r w:rsidR="00861C18" w:rsidRPr="00195D7C">
              <w:rPr>
                <w:vertAlign w:val="superscri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9E2" w:rsidRPr="00195D7C" w:rsidRDefault="00BB09E2" w:rsidP="002F4057">
            <w:pPr>
              <w:jc w:val="center"/>
            </w:pPr>
            <w:r w:rsidRPr="00195D7C">
              <w:t>Primer Sequence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9E2" w:rsidRPr="00195D7C" w:rsidRDefault="00BB09E2" w:rsidP="002F4057">
            <w:pPr>
              <w:jc w:val="center"/>
            </w:pPr>
            <w:r w:rsidRPr="00195D7C">
              <w:t>Source</w:t>
            </w:r>
          </w:p>
        </w:tc>
      </w:tr>
      <w:tr w:rsidR="00617467" w:rsidRPr="00195D7C" w:rsidTr="00195D7C">
        <w:tc>
          <w:tcPr>
            <w:tcW w:w="106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7467" w:rsidRPr="00195D7C" w:rsidRDefault="00617467" w:rsidP="002F4057">
            <w:pPr>
              <w:jc w:val="center"/>
            </w:pPr>
          </w:p>
        </w:tc>
      </w:tr>
      <w:tr w:rsidR="00680A38" w:rsidRPr="00195D7C" w:rsidTr="00195D7C">
        <w:tc>
          <w:tcPr>
            <w:tcW w:w="10674" w:type="dxa"/>
            <w:gridSpan w:val="4"/>
            <w:shd w:val="clear" w:color="auto" w:fill="auto"/>
          </w:tcPr>
          <w:p w:rsidR="00680A38" w:rsidRPr="00195D7C" w:rsidRDefault="00C1495F" w:rsidP="00195D7C">
            <w:pPr>
              <w:rPr>
                <w:b/>
              </w:rPr>
            </w:pPr>
            <w:r w:rsidRPr="00195D7C">
              <w:rPr>
                <w:b/>
              </w:rPr>
              <w:t>M</w:t>
            </w:r>
            <w:r w:rsidR="00680A38" w:rsidRPr="00195D7C">
              <w:rPr>
                <w:b/>
              </w:rPr>
              <w:t>itochondrial</w:t>
            </w:r>
            <w:r w:rsidRPr="00195D7C">
              <w:rPr>
                <w:b/>
              </w:rPr>
              <w:t xml:space="preserve"> (3495 </w:t>
            </w:r>
            <w:proofErr w:type="spellStart"/>
            <w:r w:rsidRPr="00195D7C">
              <w:rPr>
                <w:b/>
              </w:rPr>
              <w:t>bp</w:t>
            </w:r>
            <w:proofErr w:type="spellEnd"/>
            <w:r w:rsidRPr="00195D7C">
              <w:rPr>
                <w:b/>
              </w:rPr>
              <w:t>)</w:t>
            </w:r>
          </w:p>
        </w:tc>
      </w:tr>
      <w:tr w:rsidR="00F30A3E" w:rsidRPr="00195D7C" w:rsidTr="00195D7C">
        <w:tc>
          <w:tcPr>
            <w:tcW w:w="990" w:type="dxa"/>
            <w:shd w:val="clear" w:color="auto" w:fill="auto"/>
          </w:tcPr>
          <w:p w:rsidR="00F30A3E" w:rsidRPr="00195D7C" w:rsidRDefault="00F30A3E"/>
        </w:tc>
        <w:tc>
          <w:tcPr>
            <w:tcW w:w="1350" w:type="dxa"/>
            <w:shd w:val="clear" w:color="auto" w:fill="auto"/>
          </w:tcPr>
          <w:p w:rsidR="00F30A3E" w:rsidRPr="00195D7C" w:rsidRDefault="00F30A3E"/>
        </w:tc>
        <w:tc>
          <w:tcPr>
            <w:tcW w:w="5760" w:type="dxa"/>
            <w:shd w:val="clear" w:color="auto" w:fill="auto"/>
          </w:tcPr>
          <w:p w:rsidR="00F30A3E" w:rsidRPr="00195D7C" w:rsidRDefault="00F30A3E"/>
        </w:tc>
        <w:tc>
          <w:tcPr>
            <w:tcW w:w="2574" w:type="dxa"/>
            <w:shd w:val="clear" w:color="auto" w:fill="auto"/>
          </w:tcPr>
          <w:p w:rsidR="00F30A3E" w:rsidRPr="00195D7C" w:rsidRDefault="00F30A3E"/>
        </w:tc>
      </w:tr>
      <w:tr w:rsidR="008313B4" w:rsidRPr="00195D7C" w:rsidTr="00195D7C">
        <w:tc>
          <w:tcPr>
            <w:tcW w:w="990" w:type="dxa"/>
            <w:shd w:val="clear" w:color="auto" w:fill="auto"/>
          </w:tcPr>
          <w:p w:rsidR="008313B4" w:rsidRPr="00195D7C" w:rsidRDefault="006977BC" w:rsidP="00195D7C">
            <w:proofErr w:type="spellStart"/>
            <w:r w:rsidRPr="00195D7C">
              <w:t>Cyt</w:t>
            </w:r>
            <w:proofErr w:type="spellEnd"/>
            <w:r w:rsidRPr="00195D7C">
              <w:t xml:space="preserve"> </w:t>
            </w:r>
            <w:r w:rsidRPr="00195D7C">
              <w:rPr>
                <w:i/>
              </w:rPr>
              <w:t>b</w:t>
            </w:r>
            <w:r w:rsidRPr="00195D7C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8313B4" w:rsidRPr="00195D7C" w:rsidRDefault="008313B4">
            <w:r w:rsidRPr="00195D7C">
              <w:t>L14851</w:t>
            </w:r>
          </w:p>
        </w:tc>
        <w:tc>
          <w:tcPr>
            <w:tcW w:w="5760" w:type="dxa"/>
            <w:shd w:val="clear" w:color="auto" w:fill="auto"/>
          </w:tcPr>
          <w:p w:rsidR="008313B4" w:rsidRPr="00195D7C" w:rsidRDefault="008313B4">
            <w:r w:rsidRPr="00195D7C">
              <w:t>CCTACTTAGGATCATTCGCCC T</w:t>
            </w:r>
          </w:p>
        </w:tc>
        <w:tc>
          <w:tcPr>
            <w:tcW w:w="2574" w:type="dxa"/>
            <w:shd w:val="clear" w:color="auto" w:fill="auto"/>
          </w:tcPr>
          <w:p w:rsidR="008313B4" w:rsidRPr="00195D7C" w:rsidRDefault="008313B4" w:rsidP="00195D7C">
            <w:r w:rsidRPr="00195D7C">
              <w:t xml:space="preserve">Cicero </w:t>
            </w:r>
            <w:r w:rsidR="00195D7C">
              <w:t>&amp;</w:t>
            </w:r>
            <w:r w:rsidRPr="00195D7C">
              <w:t xml:space="preserve"> Johnson</w:t>
            </w:r>
            <w:r w:rsidR="00195D7C">
              <w:t>,</w:t>
            </w:r>
            <w:r w:rsidRPr="00195D7C">
              <w:t xml:space="preserve"> 2001</w:t>
            </w:r>
          </w:p>
        </w:tc>
      </w:tr>
      <w:tr w:rsidR="006977BC" w:rsidRPr="00195D7C" w:rsidTr="00195D7C">
        <w:tc>
          <w:tcPr>
            <w:tcW w:w="990" w:type="dxa"/>
            <w:shd w:val="clear" w:color="auto" w:fill="auto"/>
          </w:tcPr>
          <w:p w:rsidR="006977BC" w:rsidRPr="00195D7C" w:rsidRDefault="006977BC"/>
        </w:tc>
        <w:tc>
          <w:tcPr>
            <w:tcW w:w="1350" w:type="dxa"/>
            <w:shd w:val="clear" w:color="auto" w:fill="auto"/>
          </w:tcPr>
          <w:p w:rsidR="006977BC" w:rsidRPr="00195D7C" w:rsidRDefault="006977BC">
            <w:r w:rsidRPr="00195D7C">
              <w:t>L15236</w:t>
            </w:r>
          </w:p>
        </w:tc>
        <w:tc>
          <w:tcPr>
            <w:tcW w:w="5760" w:type="dxa"/>
            <w:shd w:val="clear" w:color="auto" w:fill="auto"/>
          </w:tcPr>
          <w:p w:rsidR="006977BC" w:rsidRPr="00195D7C" w:rsidRDefault="006977BC">
            <w:r w:rsidRPr="00195D7C">
              <w:t>TACCTAAACAAAGAAAC[G/C/T]TG[G/A]AA</w:t>
            </w:r>
          </w:p>
        </w:tc>
        <w:tc>
          <w:tcPr>
            <w:tcW w:w="2574" w:type="dxa"/>
            <w:shd w:val="clear" w:color="auto" w:fill="auto"/>
          </w:tcPr>
          <w:p w:rsidR="006977BC" w:rsidRPr="00195D7C" w:rsidRDefault="00195D7C" w:rsidP="00195D7C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6977BC" w:rsidRPr="00195D7C" w:rsidTr="00195D7C">
        <w:tc>
          <w:tcPr>
            <w:tcW w:w="990" w:type="dxa"/>
            <w:shd w:val="clear" w:color="auto" w:fill="auto"/>
          </w:tcPr>
          <w:p w:rsidR="006977BC" w:rsidRPr="00195D7C" w:rsidRDefault="006977BC"/>
        </w:tc>
        <w:tc>
          <w:tcPr>
            <w:tcW w:w="1350" w:type="dxa"/>
            <w:shd w:val="clear" w:color="auto" w:fill="auto"/>
          </w:tcPr>
          <w:p w:rsidR="006977BC" w:rsidRPr="00195D7C" w:rsidRDefault="0079006D">
            <w:r w:rsidRPr="00195D7C">
              <w:t>L15557</w:t>
            </w:r>
          </w:p>
        </w:tc>
        <w:tc>
          <w:tcPr>
            <w:tcW w:w="5760" w:type="dxa"/>
            <w:shd w:val="clear" w:color="auto" w:fill="auto"/>
          </w:tcPr>
          <w:p w:rsidR="006977BC" w:rsidRPr="00195D7C" w:rsidRDefault="0079006D">
            <w:r w:rsidRPr="00195D7C">
              <w:t>GACTGTGACAAAATCCC[G/A/T/C]TTCCA</w:t>
            </w:r>
          </w:p>
        </w:tc>
        <w:tc>
          <w:tcPr>
            <w:tcW w:w="2574" w:type="dxa"/>
            <w:shd w:val="clear" w:color="auto" w:fill="auto"/>
          </w:tcPr>
          <w:p w:rsidR="006977BC" w:rsidRPr="00195D7C" w:rsidRDefault="00195D7C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79006D" w:rsidRPr="00195D7C" w:rsidTr="00195D7C">
        <w:tc>
          <w:tcPr>
            <w:tcW w:w="990" w:type="dxa"/>
            <w:shd w:val="clear" w:color="auto" w:fill="auto"/>
          </w:tcPr>
          <w:p w:rsidR="0079006D" w:rsidRPr="00195D7C" w:rsidRDefault="0079006D" w:rsidP="0079006D"/>
        </w:tc>
        <w:tc>
          <w:tcPr>
            <w:tcW w:w="1350" w:type="dxa"/>
            <w:shd w:val="clear" w:color="auto" w:fill="auto"/>
          </w:tcPr>
          <w:p w:rsidR="0079006D" w:rsidRPr="00195D7C" w:rsidRDefault="0079006D" w:rsidP="0079006D">
            <w:r w:rsidRPr="00195D7C">
              <w:t>H15304</w:t>
            </w:r>
          </w:p>
        </w:tc>
        <w:tc>
          <w:tcPr>
            <w:tcW w:w="5760" w:type="dxa"/>
            <w:shd w:val="clear" w:color="auto" w:fill="auto"/>
          </w:tcPr>
          <w:p w:rsidR="0079006D" w:rsidRPr="00195D7C" w:rsidRDefault="0079006D" w:rsidP="0079006D">
            <w:r w:rsidRPr="00195D7C">
              <w:t>GTAGCACCTCAGAA[C/G/T]GATATTTG</w:t>
            </w:r>
          </w:p>
        </w:tc>
        <w:tc>
          <w:tcPr>
            <w:tcW w:w="2574" w:type="dxa"/>
            <w:shd w:val="clear" w:color="auto" w:fill="auto"/>
          </w:tcPr>
          <w:p w:rsidR="0079006D" w:rsidRPr="00195D7C" w:rsidRDefault="00195D7C" w:rsidP="0079006D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79006D" w:rsidRPr="00195D7C" w:rsidTr="00195D7C">
        <w:tc>
          <w:tcPr>
            <w:tcW w:w="990" w:type="dxa"/>
            <w:shd w:val="clear" w:color="auto" w:fill="auto"/>
          </w:tcPr>
          <w:p w:rsidR="0079006D" w:rsidRPr="00195D7C" w:rsidRDefault="0079006D" w:rsidP="0079006D"/>
        </w:tc>
        <w:tc>
          <w:tcPr>
            <w:tcW w:w="1350" w:type="dxa"/>
            <w:shd w:val="clear" w:color="auto" w:fill="auto"/>
          </w:tcPr>
          <w:p w:rsidR="0079006D" w:rsidRPr="00195D7C" w:rsidRDefault="0079006D" w:rsidP="0079006D">
            <w:r w:rsidRPr="00195D7C">
              <w:t>H15916</w:t>
            </w:r>
          </w:p>
        </w:tc>
        <w:tc>
          <w:tcPr>
            <w:tcW w:w="5760" w:type="dxa"/>
            <w:shd w:val="clear" w:color="auto" w:fill="auto"/>
          </w:tcPr>
          <w:p w:rsidR="0079006D" w:rsidRPr="00195D7C" w:rsidRDefault="0079006D" w:rsidP="0079006D">
            <w:r w:rsidRPr="00195D7C">
              <w:t>ATGAAGGGATGTTCTACTGGTTG</w:t>
            </w:r>
          </w:p>
        </w:tc>
        <w:tc>
          <w:tcPr>
            <w:tcW w:w="2574" w:type="dxa"/>
            <w:shd w:val="clear" w:color="auto" w:fill="auto"/>
          </w:tcPr>
          <w:p w:rsidR="0079006D" w:rsidRPr="00195D7C" w:rsidRDefault="00195D7C" w:rsidP="0079006D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6977BC" w:rsidRPr="00195D7C" w:rsidTr="00195D7C">
        <w:tc>
          <w:tcPr>
            <w:tcW w:w="990" w:type="dxa"/>
            <w:shd w:val="clear" w:color="auto" w:fill="auto"/>
          </w:tcPr>
          <w:p w:rsidR="006977BC" w:rsidRPr="00195D7C" w:rsidRDefault="006977BC"/>
        </w:tc>
        <w:tc>
          <w:tcPr>
            <w:tcW w:w="1350" w:type="dxa"/>
            <w:shd w:val="clear" w:color="auto" w:fill="auto"/>
          </w:tcPr>
          <w:p w:rsidR="006977BC" w:rsidRPr="00195D7C" w:rsidRDefault="0079006D">
            <w:r w:rsidRPr="00195D7C">
              <w:t>H16065</w:t>
            </w:r>
          </w:p>
        </w:tc>
        <w:tc>
          <w:tcPr>
            <w:tcW w:w="5760" w:type="dxa"/>
            <w:shd w:val="clear" w:color="auto" w:fill="auto"/>
          </w:tcPr>
          <w:p w:rsidR="006977BC" w:rsidRPr="00195D7C" w:rsidRDefault="0079006D">
            <w:pPr>
              <w:rPr>
                <w:lang w:val="fr-FR"/>
              </w:rPr>
            </w:pPr>
            <w:r w:rsidRPr="00195D7C">
              <w:rPr>
                <w:lang w:val="fr-FR"/>
              </w:rPr>
              <w:t>GGTCTTCATCT[C/T</w:t>
            </w:r>
            <w:proofErr w:type="gramStart"/>
            <w:r w:rsidRPr="00195D7C">
              <w:rPr>
                <w:lang w:val="fr-FR"/>
              </w:rPr>
              <w:t>][</w:t>
            </w:r>
            <w:proofErr w:type="gramEnd"/>
            <w:r w:rsidRPr="00195D7C">
              <w:rPr>
                <w:lang w:val="fr-FR"/>
              </w:rPr>
              <w:t>C/T/A]GG[T/C]TTACAAGAC</w:t>
            </w:r>
          </w:p>
        </w:tc>
        <w:tc>
          <w:tcPr>
            <w:tcW w:w="2574" w:type="dxa"/>
            <w:shd w:val="clear" w:color="auto" w:fill="auto"/>
          </w:tcPr>
          <w:p w:rsidR="006977BC" w:rsidRPr="00195D7C" w:rsidRDefault="00195D7C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8313B4" w:rsidRPr="00195D7C" w:rsidTr="00195D7C">
        <w:tc>
          <w:tcPr>
            <w:tcW w:w="990" w:type="dxa"/>
            <w:shd w:val="clear" w:color="auto" w:fill="auto"/>
          </w:tcPr>
          <w:p w:rsidR="008313B4" w:rsidRPr="00195D7C" w:rsidRDefault="008313B4"/>
        </w:tc>
        <w:tc>
          <w:tcPr>
            <w:tcW w:w="1350" w:type="dxa"/>
            <w:shd w:val="clear" w:color="auto" w:fill="auto"/>
          </w:tcPr>
          <w:p w:rsidR="008313B4" w:rsidRPr="00195D7C" w:rsidRDefault="008313B4"/>
        </w:tc>
        <w:tc>
          <w:tcPr>
            <w:tcW w:w="5760" w:type="dxa"/>
            <w:shd w:val="clear" w:color="auto" w:fill="auto"/>
          </w:tcPr>
          <w:p w:rsidR="008313B4" w:rsidRPr="00195D7C" w:rsidRDefault="008313B4"/>
        </w:tc>
        <w:tc>
          <w:tcPr>
            <w:tcW w:w="2574" w:type="dxa"/>
            <w:shd w:val="clear" w:color="auto" w:fill="auto"/>
          </w:tcPr>
          <w:p w:rsidR="008313B4" w:rsidRPr="00195D7C" w:rsidRDefault="008313B4"/>
        </w:tc>
      </w:tr>
      <w:tr w:rsidR="008313B4" w:rsidRPr="00195D7C" w:rsidTr="00195D7C">
        <w:tc>
          <w:tcPr>
            <w:tcW w:w="990" w:type="dxa"/>
            <w:shd w:val="clear" w:color="auto" w:fill="auto"/>
          </w:tcPr>
          <w:p w:rsidR="008313B4" w:rsidRPr="00195D7C" w:rsidRDefault="00195D7C" w:rsidP="00195D7C">
            <w:r>
              <w:t>ND2</w:t>
            </w:r>
          </w:p>
        </w:tc>
        <w:tc>
          <w:tcPr>
            <w:tcW w:w="1350" w:type="dxa"/>
            <w:shd w:val="clear" w:color="auto" w:fill="auto"/>
          </w:tcPr>
          <w:p w:rsidR="008313B4" w:rsidRPr="00195D7C" w:rsidRDefault="009602F5">
            <w:r w:rsidRPr="00195D7C">
              <w:t>L5204</w:t>
            </w:r>
          </w:p>
        </w:tc>
        <w:tc>
          <w:tcPr>
            <w:tcW w:w="5760" w:type="dxa"/>
            <w:shd w:val="clear" w:color="auto" w:fill="auto"/>
          </w:tcPr>
          <w:p w:rsidR="008313B4" w:rsidRPr="00195D7C" w:rsidRDefault="009602F5">
            <w:r w:rsidRPr="00195D7C">
              <w:t>GCTAACAAAGCTATCGGGCCCAT</w:t>
            </w:r>
          </w:p>
        </w:tc>
        <w:tc>
          <w:tcPr>
            <w:tcW w:w="2574" w:type="dxa"/>
            <w:shd w:val="clear" w:color="auto" w:fill="auto"/>
          </w:tcPr>
          <w:p w:rsidR="008313B4" w:rsidRPr="00195D7C" w:rsidRDefault="00195D7C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9602F5" w:rsidRPr="00195D7C" w:rsidTr="00195D7C">
        <w:tc>
          <w:tcPr>
            <w:tcW w:w="990" w:type="dxa"/>
            <w:shd w:val="clear" w:color="auto" w:fill="auto"/>
          </w:tcPr>
          <w:p w:rsidR="009602F5" w:rsidRPr="00195D7C" w:rsidRDefault="007D5FDF">
            <w:r w:rsidRPr="00195D7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  <w:shd w:val="clear" w:color="auto" w:fill="auto"/>
          </w:tcPr>
          <w:p w:rsidR="009602F5" w:rsidRPr="00195D7C" w:rsidRDefault="009602F5">
            <w:r w:rsidRPr="00195D7C">
              <w:t>L5494</w:t>
            </w:r>
          </w:p>
        </w:tc>
        <w:tc>
          <w:tcPr>
            <w:tcW w:w="5760" w:type="dxa"/>
            <w:shd w:val="clear" w:color="auto" w:fill="auto"/>
          </w:tcPr>
          <w:p w:rsidR="009602F5" w:rsidRPr="00195D7C" w:rsidRDefault="009602F5">
            <w:r w:rsidRPr="00195D7C">
              <w:t>AATGCATGATCCACCGGCCAATGAGA</w:t>
            </w:r>
          </w:p>
        </w:tc>
        <w:tc>
          <w:tcPr>
            <w:tcW w:w="2574" w:type="dxa"/>
            <w:shd w:val="clear" w:color="auto" w:fill="auto"/>
          </w:tcPr>
          <w:p w:rsidR="009602F5" w:rsidRPr="00195D7C" w:rsidRDefault="00195D7C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114757" w:rsidRPr="00195D7C" w:rsidTr="00195D7C">
        <w:tc>
          <w:tcPr>
            <w:tcW w:w="990" w:type="dxa"/>
            <w:shd w:val="clear" w:color="auto" w:fill="auto"/>
          </w:tcPr>
          <w:p w:rsidR="00114757" w:rsidRPr="00195D7C" w:rsidRDefault="00114757" w:rsidP="00114757"/>
        </w:tc>
        <w:tc>
          <w:tcPr>
            <w:tcW w:w="1350" w:type="dxa"/>
            <w:shd w:val="clear" w:color="auto" w:fill="auto"/>
          </w:tcPr>
          <w:p w:rsidR="00114757" w:rsidRPr="00195D7C" w:rsidRDefault="00114757" w:rsidP="00114757">
            <w:r w:rsidRPr="00195D7C">
              <w:t>L5809</w:t>
            </w:r>
          </w:p>
        </w:tc>
        <w:tc>
          <w:tcPr>
            <w:tcW w:w="5760" w:type="dxa"/>
            <w:shd w:val="clear" w:color="auto" w:fill="auto"/>
          </w:tcPr>
          <w:p w:rsidR="00114757" w:rsidRPr="00195D7C" w:rsidRDefault="00114757" w:rsidP="00114757">
            <w:r w:rsidRPr="00195D7C">
              <w:t>GCCTTCTCATCCATCTCCCACCTAGGATGAAT</w:t>
            </w:r>
          </w:p>
        </w:tc>
        <w:tc>
          <w:tcPr>
            <w:tcW w:w="2574" w:type="dxa"/>
            <w:shd w:val="clear" w:color="auto" w:fill="auto"/>
          </w:tcPr>
          <w:p w:rsidR="00114757" w:rsidRPr="00195D7C" w:rsidRDefault="00195D7C" w:rsidP="00114757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114757" w:rsidRPr="00195D7C" w:rsidTr="00195D7C">
        <w:tc>
          <w:tcPr>
            <w:tcW w:w="990" w:type="dxa"/>
            <w:shd w:val="clear" w:color="auto" w:fill="auto"/>
          </w:tcPr>
          <w:p w:rsidR="00114757" w:rsidRPr="00195D7C" w:rsidRDefault="00114757" w:rsidP="00114757"/>
        </w:tc>
        <w:tc>
          <w:tcPr>
            <w:tcW w:w="1350" w:type="dxa"/>
            <w:shd w:val="clear" w:color="auto" w:fill="auto"/>
          </w:tcPr>
          <w:p w:rsidR="00114757" w:rsidRPr="00195D7C" w:rsidRDefault="00114757" w:rsidP="00114757">
            <w:r w:rsidRPr="00195D7C">
              <w:t>H5578</w:t>
            </w:r>
          </w:p>
        </w:tc>
        <w:tc>
          <w:tcPr>
            <w:tcW w:w="5760" w:type="dxa"/>
            <w:shd w:val="clear" w:color="auto" w:fill="auto"/>
          </w:tcPr>
          <w:p w:rsidR="00114757" w:rsidRPr="00195D7C" w:rsidRDefault="00114757" w:rsidP="00114757">
            <w:r w:rsidRPr="00195D7C">
              <w:t>CCTTGGAGTACTTCTGGGAATCAGA</w:t>
            </w:r>
          </w:p>
        </w:tc>
        <w:tc>
          <w:tcPr>
            <w:tcW w:w="2574" w:type="dxa"/>
            <w:shd w:val="clear" w:color="auto" w:fill="auto"/>
          </w:tcPr>
          <w:p w:rsidR="00114757" w:rsidRPr="00195D7C" w:rsidRDefault="00195D7C" w:rsidP="00114757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9602F5" w:rsidRPr="00195D7C" w:rsidTr="00195D7C">
        <w:tc>
          <w:tcPr>
            <w:tcW w:w="990" w:type="dxa"/>
            <w:shd w:val="clear" w:color="auto" w:fill="auto"/>
          </w:tcPr>
          <w:p w:rsidR="009602F5" w:rsidRPr="00195D7C" w:rsidRDefault="009602F5"/>
        </w:tc>
        <w:tc>
          <w:tcPr>
            <w:tcW w:w="1350" w:type="dxa"/>
            <w:shd w:val="clear" w:color="auto" w:fill="auto"/>
          </w:tcPr>
          <w:p w:rsidR="009602F5" w:rsidRPr="00195D7C" w:rsidRDefault="00114757">
            <w:r w:rsidRPr="00195D7C">
              <w:t>H6030</w:t>
            </w:r>
          </w:p>
        </w:tc>
        <w:tc>
          <w:tcPr>
            <w:tcW w:w="5760" w:type="dxa"/>
            <w:shd w:val="clear" w:color="auto" w:fill="auto"/>
          </w:tcPr>
          <w:p w:rsidR="009602F5" w:rsidRPr="00195D7C" w:rsidRDefault="002049E3">
            <w:r w:rsidRPr="00195D7C">
              <w:t>TTGGTTAGTTCTTGGATAATGAGTCA</w:t>
            </w:r>
          </w:p>
        </w:tc>
        <w:tc>
          <w:tcPr>
            <w:tcW w:w="2574" w:type="dxa"/>
            <w:shd w:val="clear" w:color="auto" w:fill="auto"/>
          </w:tcPr>
          <w:p w:rsidR="009602F5" w:rsidRPr="00195D7C" w:rsidRDefault="00195D7C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9602F5" w:rsidRPr="00195D7C" w:rsidTr="00195D7C">
        <w:tc>
          <w:tcPr>
            <w:tcW w:w="990" w:type="dxa"/>
            <w:shd w:val="clear" w:color="auto" w:fill="auto"/>
          </w:tcPr>
          <w:p w:rsidR="009602F5" w:rsidRPr="00195D7C" w:rsidRDefault="009602F5"/>
        </w:tc>
        <w:tc>
          <w:tcPr>
            <w:tcW w:w="1350" w:type="dxa"/>
            <w:shd w:val="clear" w:color="auto" w:fill="auto"/>
          </w:tcPr>
          <w:p w:rsidR="009602F5" w:rsidRPr="00195D7C" w:rsidRDefault="009602F5">
            <w:r w:rsidRPr="00195D7C">
              <w:t>H6312</w:t>
            </w:r>
          </w:p>
        </w:tc>
        <w:tc>
          <w:tcPr>
            <w:tcW w:w="5760" w:type="dxa"/>
            <w:shd w:val="clear" w:color="auto" w:fill="auto"/>
          </w:tcPr>
          <w:p w:rsidR="009602F5" w:rsidRPr="00195D7C" w:rsidRDefault="009602F5">
            <w:r w:rsidRPr="00195D7C">
              <w:t>CTTATTTAAGGCTTTGAAGGCC</w:t>
            </w:r>
          </w:p>
        </w:tc>
        <w:tc>
          <w:tcPr>
            <w:tcW w:w="2574" w:type="dxa"/>
            <w:shd w:val="clear" w:color="auto" w:fill="auto"/>
          </w:tcPr>
          <w:p w:rsidR="009602F5" w:rsidRPr="00195D7C" w:rsidRDefault="00195D7C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8313B4" w:rsidRPr="00195D7C" w:rsidTr="00195D7C">
        <w:tc>
          <w:tcPr>
            <w:tcW w:w="990" w:type="dxa"/>
            <w:shd w:val="clear" w:color="auto" w:fill="auto"/>
          </w:tcPr>
          <w:p w:rsidR="008313B4" w:rsidRPr="00195D7C" w:rsidRDefault="008313B4"/>
        </w:tc>
        <w:tc>
          <w:tcPr>
            <w:tcW w:w="1350" w:type="dxa"/>
            <w:shd w:val="clear" w:color="auto" w:fill="auto"/>
          </w:tcPr>
          <w:p w:rsidR="008313B4" w:rsidRPr="00195D7C" w:rsidRDefault="008313B4"/>
        </w:tc>
        <w:tc>
          <w:tcPr>
            <w:tcW w:w="5760" w:type="dxa"/>
            <w:shd w:val="clear" w:color="auto" w:fill="auto"/>
          </w:tcPr>
          <w:p w:rsidR="008313B4" w:rsidRPr="00195D7C" w:rsidRDefault="008313B4"/>
        </w:tc>
        <w:tc>
          <w:tcPr>
            <w:tcW w:w="2574" w:type="dxa"/>
            <w:shd w:val="clear" w:color="auto" w:fill="auto"/>
          </w:tcPr>
          <w:p w:rsidR="008313B4" w:rsidRPr="00195D7C" w:rsidRDefault="008313B4"/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195D7C" w:rsidP="00195D7C">
            <w:r>
              <w:t>COI</w:t>
            </w:r>
          </w:p>
        </w:tc>
        <w:tc>
          <w:tcPr>
            <w:tcW w:w="1350" w:type="dxa"/>
            <w:shd w:val="clear" w:color="auto" w:fill="auto"/>
          </w:tcPr>
          <w:p w:rsidR="00DE6EB0" w:rsidRPr="00195D7C" w:rsidRDefault="00DE6EB0" w:rsidP="009F6902">
            <w:r w:rsidRPr="00195D7C">
              <w:t>L7327</w:t>
            </w:r>
          </w:p>
        </w:tc>
        <w:tc>
          <w:tcPr>
            <w:tcW w:w="5760" w:type="dxa"/>
            <w:shd w:val="clear" w:color="auto" w:fill="auto"/>
          </w:tcPr>
          <w:p w:rsidR="00DE6EB0" w:rsidRPr="00195D7C" w:rsidRDefault="00DE6EB0" w:rsidP="009F6902">
            <w:r w:rsidRPr="00195D7C">
              <w:t>CCTGCAGGAGGAGGAGA[T/C]CC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195D7C" w:rsidP="009F6902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>
            <w:r w:rsidRPr="00195D7C">
              <w:t>H7827</w:t>
            </w:r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r w:rsidRPr="00195D7C">
              <w:t>CCAGAGATTAGAGGGAATCAGTG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195D7C">
            <w:r w:rsidRPr="00195D7C">
              <w:t xml:space="preserve">Cicero </w:t>
            </w:r>
            <w:r>
              <w:t>&amp;</w:t>
            </w:r>
            <w:r w:rsidRPr="00195D7C">
              <w:t xml:space="preserve"> Johnson</w:t>
            </w:r>
            <w:r>
              <w:t>,</w:t>
            </w:r>
            <w:r w:rsidRPr="00195D7C">
              <w:t xml:space="preserve"> 2001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>
            <w:r w:rsidRPr="00195D7C">
              <w:t>BirdF1</w:t>
            </w:r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pPr>
              <w:rPr>
                <w:color w:val="000000"/>
                <w:shd w:val="clear" w:color="auto" w:fill="FFFFFF"/>
              </w:rPr>
            </w:pPr>
            <w:r w:rsidRPr="00195D7C">
              <w:rPr>
                <w:color w:val="000000"/>
                <w:shd w:val="clear" w:color="auto" w:fill="FFFFFF"/>
              </w:rPr>
              <w:t>TTCTCCAACCACAAAGACATTGGCAC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DE6EB0">
            <w:r w:rsidRPr="00195D7C">
              <w:rPr>
                <w:color w:val="000000"/>
                <w:shd w:val="clear" w:color="auto" w:fill="FFFFFF"/>
              </w:rPr>
              <w:t>Hebert et al.</w:t>
            </w:r>
            <w:r w:rsidR="00195D7C">
              <w:rPr>
                <w:color w:val="000000"/>
                <w:shd w:val="clear" w:color="auto" w:fill="FFFFFF"/>
              </w:rPr>
              <w:t>,</w:t>
            </w:r>
            <w:r w:rsidRPr="00195D7C">
              <w:rPr>
                <w:color w:val="000000"/>
                <w:shd w:val="clear" w:color="auto" w:fill="FFFFFF"/>
              </w:rPr>
              <w:t xml:space="preserve"> 2004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>
            <w:r w:rsidRPr="00195D7C">
              <w:t>BirdR1</w:t>
            </w:r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pPr>
              <w:rPr>
                <w:color w:val="000000"/>
                <w:highlight w:val="yellow"/>
                <w:shd w:val="clear" w:color="auto" w:fill="FFFFFF"/>
              </w:rPr>
            </w:pPr>
            <w:r w:rsidRPr="00195D7C">
              <w:rPr>
                <w:color w:val="000000"/>
                <w:shd w:val="clear" w:color="auto" w:fill="FFFFFF"/>
              </w:rPr>
              <w:t>AGGTGGGAGATAATTCCAAATCCT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407E91">
            <w:r w:rsidRPr="00195D7C">
              <w:t>m</w:t>
            </w:r>
            <w:r w:rsidR="00DE6EB0" w:rsidRPr="00195D7C">
              <w:t>odified from H</w:t>
            </w:r>
            <w:r w:rsidR="00DE6EB0" w:rsidRPr="00195D7C">
              <w:rPr>
                <w:color w:val="000000"/>
                <w:shd w:val="clear" w:color="auto" w:fill="FFFFFF"/>
              </w:rPr>
              <w:t>ebert et al.</w:t>
            </w:r>
            <w:r w:rsidR="00195D7C">
              <w:rPr>
                <w:color w:val="000000"/>
                <w:shd w:val="clear" w:color="auto" w:fill="FFFFFF"/>
              </w:rPr>
              <w:t>,</w:t>
            </w:r>
            <w:r w:rsidR="00DE6EB0" w:rsidRPr="00195D7C">
              <w:rPr>
                <w:color w:val="000000"/>
                <w:shd w:val="clear" w:color="auto" w:fill="FFFFFF"/>
              </w:rPr>
              <w:t xml:space="preserve"> 2004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/>
        </w:tc>
        <w:tc>
          <w:tcPr>
            <w:tcW w:w="5760" w:type="dxa"/>
            <w:shd w:val="clear" w:color="auto" w:fill="auto"/>
          </w:tcPr>
          <w:p w:rsidR="00DE6EB0" w:rsidRPr="00195D7C" w:rsidRDefault="00DE6EB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574" w:type="dxa"/>
            <w:shd w:val="clear" w:color="auto" w:fill="auto"/>
          </w:tcPr>
          <w:p w:rsidR="00DE6EB0" w:rsidRPr="00195D7C" w:rsidRDefault="00DE6EB0"/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 w:rsidP="00195D7C">
            <w:r w:rsidRPr="00195D7C">
              <w:t xml:space="preserve">ATP8 </w:t>
            </w:r>
          </w:p>
        </w:tc>
        <w:tc>
          <w:tcPr>
            <w:tcW w:w="1350" w:type="dxa"/>
            <w:shd w:val="clear" w:color="auto" w:fill="auto"/>
          </w:tcPr>
          <w:p w:rsidR="00DE6EB0" w:rsidRPr="00195D7C" w:rsidRDefault="00DE6EB0">
            <w:proofErr w:type="spellStart"/>
            <w:r w:rsidRPr="00195D7C">
              <w:t>bRus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r w:rsidRPr="00195D7C">
              <w:rPr>
                <w:color w:val="000000"/>
                <w:shd w:val="clear" w:color="auto" w:fill="FFFFFF"/>
              </w:rPr>
              <w:t>TGGTCGAAGAAGCTTAGGTTCA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DE6EB0">
            <w:r w:rsidRPr="00195D7C">
              <w:t>Fleischer et al.</w:t>
            </w:r>
            <w:r w:rsidR="00195D7C">
              <w:t>,</w:t>
            </w:r>
            <w:r w:rsidRPr="00195D7C">
              <w:t xml:space="preserve"> 2000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>
            <w:proofErr w:type="spellStart"/>
            <w:r w:rsidRPr="00195D7C">
              <w:t>tLys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r w:rsidRPr="00195D7C">
              <w:rPr>
                <w:color w:val="000000"/>
                <w:shd w:val="clear" w:color="auto" w:fill="FFFFFF"/>
              </w:rPr>
              <w:t>CACCAGCACTAGCCTTTTAAG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DE6EB0">
            <w:r w:rsidRPr="00195D7C">
              <w:t>Fleischer et al.</w:t>
            </w:r>
            <w:r w:rsidR="00195D7C">
              <w:t>,</w:t>
            </w:r>
            <w:r w:rsidRPr="00195D7C">
              <w:t xml:space="preserve"> 2000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/>
        </w:tc>
        <w:tc>
          <w:tcPr>
            <w:tcW w:w="5760" w:type="dxa"/>
            <w:shd w:val="clear" w:color="auto" w:fill="auto"/>
          </w:tcPr>
          <w:p w:rsidR="00DE6EB0" w:rsidRPr="00195D7C" w:rsidRDefault="00DE6EB0"/>
        </w:tc>
        <w:tc>
          <w:tcPr>
            <w:tcW w:w="2574" w:type="dxa"/>
            <w:shd w:val="clear" w:color="auto" w:fill="auto"/>
          </w:tcPr>
          <w:p w:rsidR="00DE6EB0" w:rsidRPr="00195D7C" w:rsidRDefault="00DE6EB0"/>
        </w:tc>
      </w:tr>
      <w:tr w:rsidR="00DE6EB0" w:rsidRPr="00195D7C" w:rsidTr="00195D7C">
        <w:tc>
          <w:tcPr>
            <w:tcW w:w="10674" w:type="dxa"/>
            <w:gridSpan w:val="4"/>
            <w:shd w:val="clear" w:color="auto" w:fill="auto"/>
          </w:tcPr>
          <w:p w:rsidR="00DE6EB0" w:rsidRPr="00195D7C" w:rsidRDefault="00DE6EB0" w:rsidP="00195D7C">
            <w:pPr>
              <w:rPr>
                <w:b/>
              </w:rPr>
            </w:pPr>
            <w:r w:rsidRPr="00195D7C">
              <w:rPr>
                <w:b/>
              </w:rPr>
              <w:t xml:space="preserve">Nuclear (1849 </w:t>
            </w:r>
            <w:proofErr w:type="spellStart"/>
            <w:r w:rsidRPr="00195D7C">
              <w:rPr>
                <w:b/>
              </w:rPr>
              <w:t>bp</w:t>
            </w:r>
            <w:proofErr w:type="spellEnd"/>
            <w:r w:rsidRPr="00195D7C">
              <w:rPr>
                <w:b/>
              </w:rPr>
              <w:t>)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>
            <w:pPr>
              <w:rPr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pPr>
              <w:rPr>
                <w:lang w:val="en-GB"/>
              </w:rPr>
            </w:pPr>
          </w:p>
        </w:tc>
        <w:tc>
          <w:tcPr>
            <w:tcW w:w="2574" w:type="dxa"/>
            <w:shd w:val="clear" w:color="auto" w:fill="auto"/>
          </w:tcPr>
          <w:p w:rsidR="00DE6EB0" w:rsidRPr="00195D7C" w:rsidRDefault="00DE6EB0"/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195D7C" w:rsidP="00195D7C">
            <w:r>
              <w:t>Fib5</w:t>
            </w:r>
          </w:p>
        </w:tc>
        <w:tc>
          <w:tcPr>
            <w:tcW w:w="1350" w:type="dxa"/>
            <w:shd w:val="clear" w:color="auto" w:fill="auto"/>
          </w:tcPr>
          <w:p w:rsidR="00DE6EB0" w:rsidRPr="00195D7C" w:rsidRDefault="00DE6EB0">
            <w:r w:rsidRPr="00195D7C">
              <w:rPr>
                <w:lang w:val="en-GB"/>
              </w:rPr>
              <w:t>Fib5F</w:t>
            </w:r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r w:rsidRPr="00195D7C">
              <w:rPr>
                <w:lang w:val="en-GB"/>
              </w:rPr>
              <w:t>CGCCATACAGAGTATACTGTGACAT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DE6EB0" w:rsidP="00195D7C">
            <w:r w:rsidRPr="00195D7C">
              <w:t xml:space="preserve">Marini </w:t>
            </w:r>
            <w:r w:rsidR="00195D7C">
              <w:t>&amp;</w:t>
            </w:r>
            <w:r w:rsidRPr="00195D7C">
              <w:t xml:space="preserve"> Hackett</w:t>
            </w:r>
            <w:r w:rsidR="00195D7C">
              <w:t>,</w:t>
            </w:r>
            <w:r w:rsidRPr="00195D7C">
              <w:t xml:space="preserve"> 2002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>
            <w:r w:rsidRPr="00195D7C">
              <w:rPr>
                <w:lang w:val="en-GB"/>
              </w:rPr>
              <w:t>Fib6R</w:t>
            </w:r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pPr>
              <w:rPr>
                <w:lang w:val="en-GB"/>
              </w:rPr>
            </w:pPr>
            <w:r w:rsidRPr="00195D7C">
              <w:rPr>
                <w:lang w:val="en-GB"/>
              </w:rPr>
              <w:t>GCCATCCTGGCGATTCTGAA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DE6EB0" w:rsidP="00195D7C">
            <w:r w:rsidRPr="00195D7C">
              <w:t xml:space="preserve">Marini </w:t>
            </w:r>
            <w:r w:rsidR="00195D7C">
              <w:t xml:space="preserve">&amp; Hackett, </w:t>
            </w:r>
            <w:r w:rsidRPr="00195D7C">
              <w:t>2002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574" w:type="dxa"/>
            <w:shd w:val="clear" w:color="auto" w:fill="auto"/>
          </w:tcPr>
          <w:p w:rsidR="00DE6EB0" w:rsidRPr="00195D7C" w:rsidRDefault="00DE6EB0"/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195D7C" w:rsidP="00195D7C">
            <w:r>
              <w:t>TGFb2</w:t>
            </w:r>
          </w:p>
        </w:tc>
        <w:tc>
          <w:tcPr>
            <w:tcW w:w="1350" w:type="dxa"/>
            <w:shd w:val="clear" w:color="auto" w:fill="auto"/>
          </w:tcPr>
          <w:p w:rsidR="00DE6EB0" w:rsidRPr="00195D7C" w:rsidRDefault="00DE6EB0">
            <w:r w:rsidRPr="00195D7C">
              <w:rPr>
                <w:color w:val="000000"/>
                <w:shd w:val="clear" w:color="auto" w:fill="FFFFFF"/>
              </w:rPr>
              <w:t>TGFb2-5F</w:t>
            </w:r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r w:rsidRPr="00195D7C">
              <w:rPr>
                <w:color w:val="000000"/>
                <w:shd w:val="clear" w:color="auto" w:fill="FFFFFF"/>
              </w:rPr>
              <w:t>TTGTTACCCTCCTACAGACTTGAGTC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DE6EB0">
            <w:r w:rsidRPr="00195D7C">
              <w:t>Sorenson et al.</w:t>
            </w:r>
            <w:r w:rsidR="00195D7C">
              <w:t>,</w:t>
            </w:r>
            <w:r w:rsidRPr="00195D7C">
              <w:t xml:space="preserve"> 2004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>
            <w:r w:rsidRPr="00195D7C">
              <w:rPr>
                <w:color w:val="000000"/>
                <w:shd w:val="clear" w:color="auto" w:fill="FFFFFF"/>
              </w:rPr>
              <w:t>TGFb2-6R</w:t>
            </w:r>
          </w:p>
        </w:tc>
        <w:tc>
          <w:tcPr>
            <w:tcW w:w="5760" w:type="dxa"/>
            <w:shd w:val="clear" w:color="auto" w:fill="auto"/>
          </w:tcPr>
          <w:p w:rsidR="00DE6EB0" w:rsidRPr="00195D7C" w:rsidRDefault="00DE6EB0">
            <w:r w:rsidRPr="00195D7C">
              <w:rPr>
                <w:color w:val="000000"/>
                <w:shd w:val="clear" w:color="auto" w:fill="FFFFFF"/>
              </w:rPr>
              <w:t>GACGCAGGCAGCAATTATCC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DE6EB0" w:rsidP="004F24FA">
            <w:r w:rsidRPr="00195D7C">
              <w:t>Sorenson et al.</w:t>
            </w:r>
            <w:r w:rsidR="00195D7C">
              <w:t>,</w:t>
            </w:r>
            <w:r w:rsidRPr="00195D7C">
              <w:t xml:space="preserve"> 2004</w:t>
            </w:r>
          </w:p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/>
        </w:tc>
        <w:tc>
          <w:tcPr>
            <w:tcW w:w="1350" w:type="dxa"/>
            <w:shd w:val="clear" w:color="auto" w:fill="auto"/>
          </w:tcPr>
          <w:p w:rsidR="00DE6EB0" w:rsidRPr="00195D7C" w:rsidRDefault="00DE6EB0"/>
        </w:tc>
        <w:tc>
          <w:tcPr>
            <w:tcW w:w="5760" w:type="dxa"/>
            <w:shd w:val="clear" w:color="auto" w:fill="auto"/>
          </w:tcPr>
          <w:p w:rsidR="00DE6EB0" w:rsidRPr="00195D7C" w:rsidRDefault="00DE6EB0"/>
        </w:tc>
        <w:tc>
          <w:tcPr>
            <w:tcW w:w="2574" w:type="dxa"/>
            <w:shd w:val="clear" w:color="auto" w:fill="auto"/>
          </w:tcPr>
          <w:p w:rsidR="00DE6EB0" w:rsidRPr="00195D7C" w:rsidRDefault="00DE6EB0"/>
        </w:tc>
      </w:tr>
      <w:tr w:rsidR="00DE6EB0" w:rsidRPr="00195D7C" w:rsidTr="00195D7C">
        <w:tc>
          <w:tcPr>
            <w:tcW w:w="990" w:type="dxa"/>
            <w:shd w:val="clear" w:color="auto" w:fill="auto"/>
          </w:tcPr>
          <w:p w:rsidR="00DE6EB0" w:rsidRPr="00195D7C" w:rsidRDefault="00DE6EB0" w:rsidP="00195D7C">
            <w:r w:rsidRPr="00195D7C">
              <w:t>RAG-1</w:t>
            </w:r>
          </w:p>
        </w:tc>
        <w:tc>
          <w:tcPr>
            <w:tcW w:w="1350" w:type="dxa"/>
            <w:shd w:val="clear" w:color="auto" w:fill="auto"/>
          </w:tcPr>
          <w:p w:rsidR="00DE6EB0" w:rsidRPr="00195D7C" w:rsidRDefault="00DE6EB0">
            <w:r w:rsidRPr="00195D7C">
              <w:t>R50</w:t>
            </w:r>
          </w:p>
        </w:tc>
        <w:tc>
          <w:tcPr>
            <w:tcW w:w="5760" w:type="dxa"/>
            <w:shd w:val="clear" w:color="auto" w:fill="auto"/>
          </w:tcPr>
          <w:p w:rsidR="00DE6EB0" w:rsidRPr="00195D7C" w:rsidRDefault="00DE6EB0" w:rsidP="005C3DF3">
            <w:r w:rsidRPr="00195D7C">
              <w:t>CTGATCTGGTAACCCCAGTGAAATCC</w:t>
            </w:r>
          </w:p>
        </w:tc>
        <w:tc>
          <w:tcPr>
            <w:tcW w:w="2574" w:type="dxa"/>
            <w:shd w:val="clear" w:color="auto" w:fill="auto"/>
          </w:tcPr>
          <w:p w:rsidR="00DE6EB0" w:rsidRPr="00195D7C" w:rsidRDefault="00DE6EB0">
            <w:proofErr w:type="spellStart"/>
            <w:r w:rsidRPr="00195D7C">
              <w:t>Irestedt</w:t>
            </w:r>
            <w:proofErr w:type="spellEnd"/>
            <w:r w:rsidRPr="00195D7C">
              <w:t xml:space="preserve"> et al.</w:t>
            </w:r>
            <w:r w:rsidR="00195D7C">
              <w:t>,</w:t>
            </w:r>
            <w:r w:rsidRPr="00195D7C">
              <w:t xml:space="preserve"> 2001</w:t>
            </w:r>
          </w:p>
        </w:tc>
      </w:tr>
      <w:tr w:rsidR="00DE6EB0" w:rsidRPr="00195D7C" w:rsidTr="00195D7C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E6EB0" w:rsidRPr="00195D7C" w:rsidRDefault="00DE6EB0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E6EB0" w:rsidRPr="00195D7C" w:rsidRDefault="00DE6EB0">
            <w:r w:rsidRPr="00195D7C">
              <w:t>R53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DE6EB0" w:rsidRPr="00195D7C" w:rsidRDefault="00DE6EB0" w:rsidP="005C3DF3">
            <w:r w:rsidRPr="00195D7C">
              <w:t>TCCATGTCCTTTAAGGCACA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DE6EB0" w:rsidRPr="00195D7C" w:rsidRDefault="00DE6EB0">
            <w:proofErr w:type="spellStart"/>
            <w:r w:rsidRPr="00195D7C">
              <w:t>Irestedt</w:t>
            </w:r>
            <w:proofErr w:type="spellEnd"/>
            <w:r w:rsidRPr="00195D7C">
              <w:t xml:space="preserve"> et al.</w:t>
            </w:r>
            <w:r w:rsidR="00195D7C">
              <w:t>,</w:t>
            </w:r>
            <w:r w:rsidRPr="00195D7C">
              <w:t xml:space="preserve"> 2001</w:t>
            </w:r>
          </w:p>
        </w:tc>
      </w:tr>
    </w:tbl>
    <w:p w:rsidR="00BB09E2" w:rsidRPr="00195D7C" w:rsidRDefault="00BB09E2"/>
    <w:p w:rsidR="00873A6E" w:rsidRPr="00195D7C" w:rsidRDefault="00680A38" w:rsidP="00861C18">
      <w:pPr>
        <w:spacing w:line="480" w:lineRule="auto"/>
        <w:ind w:left="-360"/>
      </w:pPr>
      <w:r w:rsidRPr="00195D7C">
        <w:rPr>
          <w:vertAlign w:val="superscript"/>
        </w:rPr>
        <w:t xml:space="preserve">1 </w:t>
      </w:r>
      <w:proofErr w:type="spellStart"/>
      <w:r w:rsidRPr="00195D7C">
        <w:t>Cyt</w:t>
      </w:r>
      <w:proofErr w:type="spellEnd"/>
      <w:r w:rsidRPr="00195D7C">
        <w:t xml:space="preserve"> </w:t>
      </w:r>
      <w:r w:rsidRPr="00195D7C">
        <w:rPr>
          <w:i/>
        </w:rPr>
        <w:t>b</w:t>
      </w:r>
      <w:r w:rsidR="00195D7C">
        <w:rPr>
          <w:i/>
        </w:rPr>
        <w:t xml:space="preserve"> </w:t>
      </w:r>
      <w:r w:rsidR="00195D7C" w:rsidRPr="00195D7C">
        <w:t xml:space="preserve">(1143 </w:t>
      </w:r>
      <w:proofErr w:type="spellStart"/>
      <w:r w:rsidR="00195D7C" w:rsidRPr="00195D7C">
        <w:t>bp</w:t>
      </w:r>
      <w:proofErr w:type="spellEnd"/>
      <w:r w:rsidR="00195D7C" w:rsidRPr="00195D7C">
        <w:t>)</w:t>
      </w:r>
      <w:r w:rsidRPr="00195D7C">
        <w:t xml:space="preserve">: cytochrome </w:t>
      </w:r>
      <w:r w:rsidRPr="00195D7C">
        <w:rPr>
          <w:i/>
        </w:rPr>
        <w:t>b</w:t>
      </w:r>
      <w:r w:rsidRPr="00195D7C">
        <w:t>; ND2</w:t>
      </w:r>
      <w:r w:rsidR="00195D7C">
        <w:t xml:space="preserve"> </w:t>
      </w:r>
      <w:r w:rsidR="00195D7C" w:rsidRPr="00195D7C">
        <w:t xml:space="preserve">(1041 </w:t>
      </w:r>
      <w:proofErr w:type="spellStart"/>
      <w:r w:rsidR="00195D7C" w:rsidRPr="00195D7C">
        <w:t>bp</w:t>
      </w:r>
      <w:proofErr w:type="spellEnd"/>
      <w:r w:rsidR="00195D7C" w:rsidRPr="00195D7C">
        <w:t>)</w:t>
      </w:r>
      <w:r w:rsidRPr="00195D7C">
        <w:t>: NADH dehydrogenase subunit 2; COI</w:t>
      </w:r>
      <w:r w:rsidR="00195D7C">
        <w:t xml:space="preserve"> </w:t>
      </w:r>
      <w:r w:rsidR="00195D7C" w:rsidRPr="00195D7C">
        <w:t xml:space="preserve">(1143 </w:t>
      </w:r>
      <w:proofErr w:type="spellStart"/>
      <w:r w:rsidR="00195D7C" w:rsidRPr="00195D7C">
        <w:t>bp</w:t>
      </w:r>
      <w:proofErr w:type="spellEnd"/>
      <w:r w:rsidR="00195D7C" w:rsidRPr="00195D7C">
        <w:t>)</w:t>
      </w:r>
      <w:r w:rsidRPr="00195D7C">
        <w:t>: cytochrome oxidase I; ATP8</w:t>
      </w:r>
      <w:r w:rsidR="00195D7C">
        <w:t xml:space="preserve"> </w:t>
      </w:r>
      <w:r w:rsidR="00195D7C" w:rsidRPr="00195D7C">
        <w:t xml:space="preserve">(168 </w:t>
      </w:r>
      <w:proofErr w:type="spellStart"/>
      <w:r w:rsidR="00195D7C" w:rsidRPr="00195D7C">
        <w:t>bp</w:t>
      </w:r>
      <w:proofErr w:type="spellEnd"/>
      <w:r w:rsidR="00195D7C" w:rsidRPr="00195D7C">
        <w:t>)</w:t>
      </w:r>
      <w:r w:rsidRPr="00195D7C">
        <w:t>: ATPase subunit 8; Fib 5</w:t>
      </w:r>
      <w:r w:rsidR="00195D7C">
        <w:t xml:space="preserve"> </w:t>
      </w:r>
      <w:r w:rsidR="00195D7C" w:rsidRPr="00195D7C">
        <w:t xml:space="preserve">(570 </w:t>
      </w:r>
      <w:proofErr w:type="spellStart"/>
      <w:r w:rsidR="00195D7C" w:rsidRPr="00195D7C">
        <w:t>bp</w:t>
      </w:r>
      <w:proofErr w:type="spellEnd"/>
      <w:r w:rsidR="00195D7C" w:rsidRPr="00195D7C">
        <w:t>)</w:t>
      </w:r>
      <w:r w:rsidRPr="00195D7C">
        <w:t>: β –fibrinogen intron 5; TGFb2</w:t>
      </w:r>
      <w:r w:rsidR="00195D7C">
        <w:t xml:space="preserve"> </w:t>
      </w:r>
      <w:r w:rsidR="00195D7C" w:rsidRPr="00195D7C">
        <w:t xml:space="preserve">(628 </w:t>
      </w:r>
      <w:proofErr w:type="spellStart"/>
      <w:r w:rsidR="00195D7C" w:rsidRPr="00195D7C">
        <w:t>bp</w:t>
      </w:r>
      <w:proofErr w:type="spellEnd"/>
      <w:r w:rsidR="00195D7C" w:rsidRPr="00195D7C">
        <w:t>)</w:t>
      </w:r>
      <w:r w:rsidRPr="00195D7C">
        <w:t xml:space="preserve">: transforming growth factor </w:t>
      </w:r>
      <w:r w:rsidRPr="00195D7C">
        <w:rPr>
          <w:i/>
          <w:iCs/>
        </w:rPr>
        <w:t xml:space="preserve">β </w:t>
      </w:r>
      <w:r w:rsidRPr="00195D7C">
        <w:t>2 intron 5; RAG-1</w:t>
      </w:r>
      <w:r w:rsidR="00195D7C">
        <w:t xml:space="preserve"> </w:t>
      </w:r>
      <w:r w:rsidR="00195D7C" w:rsidRPr="00195D7C">
        <w:t xml:space="preserve">(651 </w:t>
      </w:r>
      <w:proofErr w:type="spellStart"/>
      <w:r w:rsidR="00195D7C" w:rsidRPr="00195D7C">
        <w:t>bp</w:t>
      </w:r>
      <w:proofErr w:type="spellEnd"/>
      <w:r w:rsidR="00195D7C" w:rsidRPr="00195D7C">
        <w:t>)</w:t>
      </w:r>
      <w:r w:rsidRPr="00195D7C">
        <w:t xml:space="preserve">: recombination activating </w:t>
      </w:r>
      <w:r w:rsidRPr="00195D7C">
        <w:lastRenderedPageBreak/>
        <w:t>protein.</w:t>
      </w:r>
      <w:r w:rsidR="00861C18" w:rsidRPr="00195D7C">
        <w:t xml:space="preserve"> </w:t>
      </w:r>
      <w:r w:rsidR="00114757" w:rsidRPr="00195D7C">
        <w:t>Letters refer to light (L) and heavy (H) strands. Numbers refer to location on the chicken (</w:t>
      </w:r>
      <w:r w:rsidR="00114757" w:rsidRPr="00195D7C">
        <w:rPr>
          <w:i/>
        </w:rPr>
        <w:t>Gallus</w:t>
      </w:r>
      <w:r w:rsidR="00114757" w:rsidRPr="00195D7C">
        <w:t xml:space="preserve">) sequence (Desjardins </w:t>
      </w:r>
      <w:r w:rsidR="00B83481">
        <w:t>&amp;</w:t>
      </w:r>
      <w:bookmarkStart w:id="0" w:name="_GoBack"/>
      <w:bookmarkEnd w:id="0"/>
      <w:r w:rsidR="00114757" w:rsidRPr="00195D7C">
        <w:t xml:space="preserve"> </w:t>
      </w:r>
      <w:proofErr w:type="spellStart"/>
      <w:r w:rsidR="00114757" w:rsidRPr="00195D7C">
        <w:t>Morais</w:t>
      </w:r>
      <w:proofErr w:type="spellEnd"/>
      <w:r w:rsidR="00B83481">
        <w:t>,</w:t>
      </w:r>
      <w:r w:rsidR="00114757" w:rsidRPr="00195D7C">
        <w:t xml:space="preserve"> 1990) of the 3’ end of the primer sequence. All primers are listed in the 5’ to 3’ direction. Degenerate sites are indicated by brackets.</w:t>
      </w:r>
    </w:p>
    <w:sectPr w:rsidR="00873A6E" w:rsidRPr="00195D7C" w:rsidSect="0061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E2"/>
    <w:rsid w:val="00012567"/>
    <w:rsid w:val="00114757"/>
    <w:rsid w:val="00195D7C"/>
    <w:rsid w:val="002049E3"/>
    <w:rsid w:val="002F4057"/>
    <w:rsid w:val="003119B8"/>
    <w:rsid w:val="003375C2"/>
    <w:rsid w:val="00407E91"/>
    <w:rsid w:val="00441851"/>
    <w:rsid w:val="004B67BD"/>
    <w:rsid w:val="004F24FA"/>
    <w:rsid w:val="005C3DF3"/>
    <w:rsid w:val="00617467"/>
    <w:rsid w:val="00644CAE"/>
    <w:rsid w:val="00680A38"/>
    <w:rsid w:val="00682413"/>
    <w:rsid w:val="006977BC"/>
    <w:rsid w:val="00741557"/>
    <w:rsid w:val="0079006D"/>
    <w:rsid w:val="007D5FDF"/>
    <w:rsid w:val="008313B4"/>
    <w:rsid w:val="00861C18"/>
    <w:rsid w:val="00873A6E"/>
    <w:rsid w:val="008C1C3F"/>
    <w:rsid w:val="009602F5"/>
    <w:rsid w:val="009F6902"/>
    <w:rsid w:val="00AE5025"/>
    <w:rsid w:val="00B33920"/>
    <w:rsid w:val="00B83481"/>
    <w:rsid w:val="00BB09E2"/>
    <w:rsid w:val="00BF60CC"/>
    <w:rsid w:val="00C1495F"/>
    <w:rsid w:val="00D24120"/>
    <w:rsid w:val="00DE6EB0"/>
    <w:rsid w:val="00F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2DBD0-7113-4323-AAC0-EC6A5B2C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07E91"/>
    <w:rPr>
      <w:sz w:val="16"/>
      <w:szCs w:val="16"/>
    </w:rPr>
  </w:style>
  <w:style w:type="paragraph" w:styleId="CommentText">
    <w:name w:val="annotation text"/>
    <w:basedOn w:val="Normal"/>
    <w:semiHidden/>
    <w:rsid w:val="00407E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E91"/>
    <w:rPr>
      <w:b/>
      <w:bCs/>
    </w:rPr>
  </w:style>
  <w:style w:type="paragraph" w:styleId="BalloonText">
    <w:name w:val="Balloon Text"/>
    <w:basedOn w:val="Normal"/>
    <w:semiHidden/>
    <w:rsid w:val="0040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Primers used in this study</vt:lpstr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Primers used in this study</dc:title>
  <dc:subject/>
  <dc:creator>Carla</dc:creator>
  <cp:keywords/>
  <dc:description/>
  <cp:lastModifiedBy>Carla Cicero</cp:lastModifiedBy>
  <cp:revision>3</cp:revision>
  <cp:lastPrinted>2015-05-29T18:53:00Z</cp:lastPrinted>
  <dcterms:created xsi:type="dcterms:W3CDTF">2020-01-20T20:31:00Z</dcterms:created>
  <dcterms:modified xsi:type="dcterms:W3CDTF">2020-06-05T21:01:00Z</dcterms:modified>
</cp:coreProperties>
</file>