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9B" w:rsidRPr="00E20F93" w:rsidRDefault="000F74DD" w:rsidP="00D4159B">
      <w:pPr>
        <w:spacing w:before="0" w:after="0" w:line="360" w:lineRule="auto"/>
        <w:rPr>
          <w:rFonts w:ascii="Times" w:eastAsia="宋体" w:hAnsi="Times" w:cs="Arial"/>
          <w:szCs w:val="24"/>
          <w:lang w:eastAsia="zh-CN"/>
        </w:rPr>
      </w:pPr>
      <w:r>
        <w:rPr>
          <w:rFonts w:ascii="Times" w:eastAsia="宋体" w:hAnsi="Times" w:cs="Arial" w:hint="eastAsia"/>
          <w:szCs w:val="24"/>
          <w:lang w:eastAsia="zh-CN"/>
        </w:rPr>
        <w:t xml:space="preserve">Supplemental </w:t>
      </w:r>
      <w:r w:rsidR="00D4159B" w:rsidRPr="00E20F93">
        <w:rPr>
          <w:rFonts w:ascii="Times" w:eastAsia="宋体" w:hAnsi="Times" w:cs="Arial"/>
          <w:szCs w:val="24"/>
        </w:rPr>
        <w:t xml:space="preserve">Table </w:t>
      </w:r>
      <w:r>
        <w:rPr>
          <w:rFonts w:ascii="Times" w:eastAsia="宋体" w:hAnsi="Times" w:cs="Arial" w:hint="eastAsia"/>
          <w:szCs w:val="24"/>
          <w:lang w:eastAsia="zh-CN"/>
        </w:rPr>
        <w:t>S2</w:t>
      </w:r>
      <w:r w:rsidR="00D4159B" w:rsidRPr="00E20F93">
        <w:rPr>
          <w:rFonts w:ascii="Times" w:eastAsia="宋体" w:hAnsi="Times" w:cs="Arial" w:hint="eastAsia"/>
          <w:szCs w:val="24"/>
          <w:lang w:eastAsia="zh-CN"/>
        </w:rPr>
        <w:t>:</w:t>
      </w:r>
      <w:bookmarkStart w:id="0" w:name="_GoBack"/>
      <w:bookmarkEnd w:id="0"/>
    </w:p>
    <w:p w:rsidR="0068115B" w:rsidRPr="00E20F93" w:rsidRDefault="0068115B" w:rsidP="00D4159B">
      <w:pPr>
        <w:spacing w:before="0" w:after="0" w:line="360" w:lineRule="auto"/>
        <w:rPr>
          <w:rFonts w:ascii="Times" w:eastAsia="宋体" w:hAnsi="Times" w:cs="Arial"/>
          <w:szCs w:val="24"/>
        </w:rPr>
      </w:pPr>
      <w:r w:rsidRPr="00E20F93">
        <w:rPr>
          <w:rFonts w:ascii="Times" w:eastAsia="宋体" w:hAnsi="Times" w:cs="Arial"/>
          <w:szCs w:val="24"/>
        </w:rPr>
        <w:t>Evaluation results of the sequencing data for each sample</w:t>
      </w:r>
    </w:p>
    <w:tbl>
      <w:tblPr>
        <w:tblW w:w="9900" w:type="dxa"/>
        <w:jc w:val="center"/>
        <w:tblInd w:w="93" w:type="dxa"/>
        <w:tblLook w:val="04A0" w:firstRow="1" w:lastRow="0" w:firstColumn="1" w:lastColumn="0" w:noHBand="0" w:noVBand="1"/>
      </w:tblPr>
      <w:tblGrid>
        <w:gridCol w:w="1611"/>
        <w:gridCol w:w="1283"/>
        <w:gridCol w:w="1483"/>
        <w:gridCol w:w="1616"/>
        <w:gridCol w:w="1003"/>
        <w:gridCol w:w="894"/>
        <w:gridCol w:w="767"/>
        <w:gridCol w:w="1296"/>
      </w:tblGrid>
      <w:tr w:rsidR="0068115B" w:rsidRPr="00E20F93" w:rsidTr="006E04DD">
        <w:trPr>
          <w:trHeight w:val="319"/>
          <w:jc w:val="center"/>
        </w:trPr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proofErr w:type="spellStart"/>
            <w:r w:rsidRPr="00E20F93">
              <w:rPr>
                <w:rFonts w:eastAsia="宋体" w:cs="Times New Roman"/>
                <w:szCs w:val="24"/>
              </w:rPr>
              <w:t>Sample_name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proofErr w:type="spellStart"/>
            <w:r w:rsidRPr="00E20F93">
              <w:rPr>
                <w:rFonts w:eastAsia="宋体" w:cs="Times New Roman"/>
                <w:szCs w:val="24"/>
              </w:rPr>
              <w:t>Raw_reads</w:t>
            </w:r>
            <w:proofErr w:type="spellEnd"/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proofErr w:type="spellStart"/>
            <w:r w:rsidRPr="00E20F93">
              <w:rPr>
                <w:rFonts w:eastAsia="宋体" w:cs="Times New Roman"/>
                <w:szCs w:val="24"/>
              </w:rPr>
              <w:t>Clean_Reads</w:t>
            </w:r>
            <w:proofErr w:type="spellEnd"/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Base (</w:t>
            </w:r>
            <w:proofErr w:type="spellStart"/>
            <w:r w:rsidRPr="00E20F93">
              <w:rPr>
                <w:rFonts w:eastAsia="宋体" w:cs="Times New Roman"/>
                <w:szCs w:val="24"/>
              </w:rPr>
              <w:t>nt</w:t>
            </w:r>
            <w:proofErr w:type="spellEnd"/>
            <w:r w:rsidRPr="00E20F93">
              <w:rPr>
                <w:rFonts w:eastAsia="宋体" w:cs="Times New Roman"/>
                <w:szCs w:val="24"/>
              </w:rPr>
              <w:t>)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proofErr w:type="spellStart"/>
            <w:r w:rsidRPr="00E20F93">
              <w:rPr>
                <w:rFonts w:eastAsia="宋体" w:cs="Times New Roman"/>
                <w:szCs w:val="24"/>
              </w:rPr>
              <w:t>AvgLen</w:t>
            </w:r>
            <w:proofErr w:type="spellEnd"/>
            <w:r w:rsidRPr="00E20F93">
              <w:rPr>
                <w:rFonts w:eastAsia="宋体" w:cs="Times New Roman"/>
                <w:szCs w:val="24"/>
              </w:rPr>
              <w:t xml:space="preserve"> (</w:t>
            </w:r>
            <w:proofErr w:type="spellStart"/>
            <w:r w:rsidRPr="00E20F93">
              <w:rPr>
                <w:rFonts w:eastAsia="宋体" w:cs="Times New Roman"/>
                <w:szCs w:val="24"/>
              </w:rPr>
              <w:t>nt</w:t>
            </w:r>
            <w:proofErr w:type="spellEnd"/>
            <w:r w:rsidRPr="00E20F93">
              <w:rPr>
                <w:rFonts w:eastAsia="宋体" w:cs="Times New Roman"/>
                <w:szCs w:val="24"/>
              </w:rPr>
              <w:t>)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Q20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GC%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Effective%</w:t>
            </w:r>
          </w:p>
        </w:tc>
      </w:tr>
      <w:tr w:rsidR="0068115B" w:rsidRPr="00E20F93" w:rsidTr="006E04DD">
        <w:trPr>
          <w:trHeight w:val="307"/>
          <w:jc w:val="center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C1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86,848.00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80,074.00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20,321,088.00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253.00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89.49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52.95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92.20 </w:t>
            </w:r>
          </w:p>
        </w:tc>
      </w:tr>
      <w:tr w:rsidR="0068115B" w:rsidRPr="00E20F93" w:rsidTr="006E04DD">
        <w:trPr>
          <w:trHeight w:val="307"/>
          <w:jc w:val="center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C2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82,569.00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80,117.00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20,318,329.00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253.00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89.40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54.32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97.03 </w:t>
            </w:r>
          </w:p>
        </w:tc>
      </w:tr>
      <w:tr w:rsidR="0068115B" w:rsidRPr="00E20F93" w:rsidTr="006E04DD">
        <w:trPr>
          <w:trHeight w:val="307"/>
          <w:jc w:val="center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83,922.00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80,047.00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20,292,681.00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253.00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90.70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51.16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95.38 </w:t>
            </w:r>
          </w:p>
        </w:tc>
      </w:tr>
      <w:tr w:rsidR="0068115B" w:rsidRPr="00E20F93" w:rsidTr="006E04DD">
        <w:trPr>
          <w:trHeight w:val="307"/>
          <w:jc w:val="center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87,962.00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80,062.00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20,279,781.00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253.00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88.16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53.35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91.02 </w:t>
            </w:r>
          </w:p>
        </w:tc>
      </w:tr>
      <w:tr w:rsidR="0068115B" w:rsidRPr="00E20F93" w:rsidTr="006E04DD">
        <w:trPr>
          <w:trHeight w:val="307"/>
          <w:jc w:val="center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C5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84,376.00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80,223.00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20,346,943.00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253.00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90.54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50.54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95.08 </w:t>
            </w:r>
          </w:p>
        </w:tc>
      </w:tr>
      <w:tr w:rsidR="0068115B" w:rsidRPr="00E20F93" w:rsidTr="006E04DD">
        <w:trPr>
          <w:trHeight w:val="307"/>
          <w:jc w:val="center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C6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85,779.00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80,131.00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20,327,556.00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253.00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90.16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50.60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93.42 </w:t>
            </w:r>
          </w:p>
        </w:tc>
      </w:tr>
      <w:tr w:rsidR="0068115B" w:rsidRPr="00E20F93" w:rsidTr="006E04DD">
        <w:trPr>
          <w:trHeight w:val="307"/>
          <w:jc w:val="center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S1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82,839.00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80,174.00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20,313,576.00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253.00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90.69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53.21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96.78 </w:t>
            </w:r>
          </w:p>
        </w:tc>
      </w:tr>
      <w:tr w:rsidR="0068115B" w:rsidRPr="00E20F93" w:rsidTr="006E04DD">
        <w:trPr>
          <w:trHeight w:val="307"/>
          <w:jc w:val="center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S2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87,255.00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80,019.00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20,281,252.00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253.00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91.13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51.91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91.71 </w:t>
            </w:r>
          </w:p>
        </w:tc>
      </w:tr>
      <w:tr w:rsidR="0068115B" w:rsidRPr="00E20F93" w:rsidTr="006E04DD">
        <w:trPr>
          <w:trHeight w:val="307"/>
          <w:jc w:val="center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S3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87,323.00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80,134.00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20,325,660.00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253.00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90.71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52.73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91.77 </w:t>
            </w:r>
          </w:p>
        </w:tc>
      </w:tr>
      <w:tr w:rsidR="0068115B" w:rsidRPr="00E20F93" w:rsidTr="006E04DD">
        <w:trPr>
          <w:trHeight w:val="307"/>
          <w:jc w:val="center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S4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83,610.00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80,038.00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20,292,956.00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253.00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90.83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52.88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95.73 </w:t>
            </w:r>
          </w:p>
        </w:tc>
      </w:tr>
      <w:tr w:rsidR="0068115B" w:rsidRPr="00E20F93" w:rsidTr="006E04DD">
        <w:trPr>
          <w:trHeight w:val="307"/>
          <w:jc w:val="center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S5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88,778.00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80,076.00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20,293,171.00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253.00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89.50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55.15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90.20 </w:t>
            </w:r>
          </w:p>
        </w:tc>
      </w:tr>
      <w:tr w:rsidR="0068115B" w:rsidRPr="00E20F93" w:rsidTr="006E04DD">
        <w:trPr>
          <w:trHeight w:val="319"/>
          <w:jc w:val="center"/>
        </w:trPr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>S6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82,774.00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80,026.00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20,270,239.00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253.00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89.70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55.17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8115B" w:rsidRPr="00E20F93" w:rsidRDefault="0068115B" w:rsidP="00D4159B">
            <w:pPr>
              <w:spacing w:before="0" w:after="0" w:line="360" w:lineRule="auto"/>
              <w:rPr>
                <w:rFonts w:eastAsia="宋体" w:cs="Times New Roman"/>
                <w:szCs w:val="24"/>
              </w:rPr>
            </w:pPr>
            <w:r w:rsidRPr="00E20F93">
              <w:rPr>
                <w:rFonts w:eastAsia="宋体" w:cs="Times New Roman"/>
                <w:szCs w:val="24"/>
              </w:rPr>
              <w:t xml:space="preserve">96.68 </w:t>
            </w:r>
          </w:p>
        </w:tc>
      </w:tr>
    </w:tbl>
    <w:p w:rsidR="00606C74" w:rsidRPr="00E20F93" w:rsidRDefault="0068115B" w:rsidP="008D17BA">
      <w:pPr>
        <w:spacing w:before="0" w:after="0" w:line="360" w:lineRule="auto"/>
        <w:rPr>
          <w:rFonts w:ascii="Times" w:eastAsia="宋体" w:hAnsi="Times" w:cs="Arial"/>
          <w:szCs w:val="24"/>
          <w:lang w:eastAsia="zh-CN"/>
        </w:rPr>
      </w:pPr>
      <w:r w:rsidRPr="00E20F93">
        <w:rPr>
          <w:rFonts w:ascii="Times" w:eastAsia="宋体" w:hAnsi="Times" w:cs="Arial"/>
          <w:szCs w:val="24"/>
        </w:rPr>
        <w:t xml:space="preserve">Raw Reads refers to the sequences filtered for low quality and short length; Clean Reads refers to the sequences filtered for chimeras, which were used for subsequent analysis; Base refers to the number of bases in the final Clean Reads; </w:t>
      </w:r>
      <w:proofErr w:type="spellStart"/>
      <w:r w:rsidRPr="00E20F93">
        <w:rPr>
          <w:rFonts w:ascii="Times" w:eastAsia="宋体" w:hAnsi="Times" w:cs="Arial"/>
          <w:szCs w:val="24"/>
        </w:rPr>
        <w:t>AvgLen</w:t>
      </w:r>
      <w:proofErr w:type="spellEnd"/>
      <w:r w:rsidRPr="00E20F93">
        <w:rPr>
          <w:rFonts w:ascii="Times" w:eastAsia="宋体" w:hAnsi="Times" w:cs="Arial"/>
          <w:szCs w:val="24"/>
        </w:rPr>
        <w:t xml:space="preserve"> refers to the average length of the Clean Reads; the percentage of bases with base mass value greater than 20 (sequencing error rate less than 1%) in Q20 Clean Reads; GC (%) represents the content of GC bases in Clean Reads. Effective (%) represents the percentage of the number of Clean Reads and the number of Raw Reads.</w:t>
      </w:r>
    </w:p>
    <w:sectPr w:rsidR="00606C74" w:rsidRPr="00E20F93" w:rsidSect="00880956">
      <w:pgSz w:w="12247" w:h="15876" w:code="1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5F" w:rsidRDefault="005E485F" w:rsidP="00B40388">
      <w:pPr>
        <w:spacing w:before="0" w:after="0"/>
      </w:pPr>
      <w:r>
        <w:separator/>
      </w:r>
    </w:p>
  </w:endnote>
  <w:endnote w:type="continuationSeparator" w:id="0">
    <w:p w:rsidR="005E485F" w:rsidRDefault="005E485F" w:rsidP="00B403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5F" w:rsidRDefault="005E485F" w:rsidP="00B40388">
      <w:pPr>
        <w:spacing w:before="0" w:after="0"/>
      </w:pPr>
      <w:r>
        <w:separator/>
      </w:r>
    </w:p>
  </w:footnote>
  <w:footnote w:type="continuationSeparator" w:id="0">
    <w:p w:rsidR="005E485F" w:rsidRDefault="005E485F" w:rsidP="00B4038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5B"/>
    <w:rsid w:val="0005003F"/>
    <w:rsid w:val="000E529E"/>
    <w:rsid w:val="000F74DD"/>
    <w:rsid w:val="004B18FC"/>
    <w:rsid w:val="005E485F"/>
    <w:rsid w:val="00606C74"/>
    <w:rsid w:val="006618AC"/>
    <w:rsid w:val="0068115B"/>
    <w:rsid w:val="0077582E"/>
    <w:rsid w:val="00880956"/>
    <w:rsid w:val="008D17BA"/>
    <w:rsid w:val="00B40388"/>
    <w:rsid w:val="00C25D99"/>
    <w:rsid w:val="00D4159B"/>
    <w:rsid w:val="00E2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5B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388"/>
    <w:rPr>
      <w:rFonts w:ascii="Times New Roman" w:hAnsi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B403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388"/>
    <w:rPr>
      <w:rFonts w:ascii="Times New Roman" w:hAnsi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5B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388"/>
    <w:rPr>
      <w:rFonts w:ascii="Times New Roman" w:hAnsi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B403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388"/>
    <w:rPr>
      <w:rFonts w:ascii="Times New Roman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Lf</cp:lastModifiedBy>
  <cp:revision>8</cp:revision>
  <dcterms:created xsi:type="dcterms:W3CDTF">2019-12-01T02:23:00Z</dcterms:created>
  <dcterms:modified xsi:type="dcterms:W3CDTF">2020-02-06T05:39:00Z</dcterms:modified>
</cp:coreProperties>
</file>