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ACC8" w14:textId="2460681A" w:rsidR="007A6F59" w:rsidRDefault="007A6F59" w:rsidP="007A6F59">
      <w:pPr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Supplement</w:t>
      </w:r>
      <w:r w:rsidR="00D40D1A">
        <w:rPr>
          <w:rFonts w:ascii="Times New Roman" w:hAnsi="Times New Roman"/>
          <w:b/>
          <w:bCs/>
          <w:sz w:val="22"/>
        </w:rPr>
        <w:t>ary</w:t>
      </w:r>
      <w:r>
        <w:rPr>
          <w:rFonts w:ascii="Times New Roman" w:hAnsi="Times New Roman"/>
          <w:b/>
          <w:bCs/>
          <w:sz w:val="22"/>
        </w:rPr>
        <w:t xml:space="preserve"> Table 1. </w:t>
      </w:r>
      <w:r w:rsidR="0096592B">
        <w:rPr>
          <w:rFonts w:ascii="Times New Roman" w:hAnsi="Times New Roman"/>
          <w:sz w:val="22"/>
        </w:rPr>
        <w:t>Search strategy for our literature review.</w:t>
      </w:r>
    </w:p>
    <w:tbl>
      <w:tblPr>
        <w:tblStyle w:val="GridTable21"/>
        <w:tblpPr w:leftFromText="180" w:rightFromText="180" w:vertAnchor="page" w:horzAnchor="margin" w:tblpY="2022"/>
        <w:tblW w:w="0" w:type="auto"/>
        <w:tblLook w:val="04A0" w:firstRow="1" w:lastRow="0" w:firstColumn="1" w:lastColumn="0" w:noHBand="0" w:noVBand="1"/>
      </w:tblPr>
      <w:tblGrid>
        <w:gridCol w:w="2047"/>
        <w:gridCol w:w="10913"/>
      </w:tblGrid>
      <w:tr w:rsidR="007A6F59" w:rsidRPr="00781D84" w14:paraId="73438BF9" w14:textId="77777777" w:rsidTr="00D40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59C498D" w14:textId="77777777" w:rsidR="007A6F59" w:rsidRPr="00781D84" w:rsidRDefault="007A6F59" w:rsidP="0024235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D84">
              <w:rPr>
                <w:rFonts w:asciiTheme="majorBidi" w:hAnsiTheme="majorBidi" w:cstheme="majorBidi"/>
                <w:sz w:val="24"/>
                <w:szCs w:val="24"/>
              </w:rPr>
              <w:t xml:space="preserve">Database </w:t>
            </w:r>
          </w:p>
        </w:tc>
        <w:tc>
          <w:tcPr>
            <w:tcW w:w="10913" w:type="dxa"/>
          </w:tcPr>
          <w:p w14:paraId="47BE86BB" w14:textId="2B17B6EF" w:rsidR="007A6F59" w:rsidRPr="00781D84" w:rsidRDefault="007A6F59" w:rsidP="002423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781D84">
              <w:rPr>
                <w:rFonts w:asciiTheme="majorBidi" w:hAnsiTheme="majorBidi" w:cstheme="majorBidi"/>
                <w:sz w:val="24"/>
                <w:szCs w:val="24"/>
              </w:rPr>
              <w:t xml:space="preserve">Search </w:t>
            </w:r>
            <w:r w:rsidR="00D40D1A">
              <w:rPr>
                <w:rFonts w:asciiTheme="majorBidi" w:hAnsiTheme="majorBidi" w:cstheme="majorBidi"/>
                <w:sz w:val="24"/>
                <w:szCs w:val="24"/>
              </w:rPr>
              <w:t>Queries</w:t>
            </w:r>
          </w:p>
        </w:tc>
      </w:tr>
      <w:tr w:rsidR="007A6F59" w:rsidRPr="00781D84" w14:paraId="3051EB58" w14:textId="77777777" w:rsidTr="00D4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015DB9B6" w14:textId="77777777" w:rsidR="007A6F59" w:rsidRPr="00AB7BCB" w:rsidRDefault="007A6F59" w:rsidP="00242350">
            <w:pPr>
              <w:spacing w:line="360" w:lineRule="auto"/>
              <w:rPr>
                <w:rFonts w:asciiTheme="majorBidi" w:hAnsiTheme="majorBidi" w:cstheme="majorBidi"/>
              </w:rPr>
            </w:pPr>
            <w:r w:rsidRPr="00AB7BCB">
              <w:rPr>
                <w:rFonts w:asciiTheme="majorBidi" w:hAnsiTheme="majorBidi" w:cstheme="majorBidi"/>
              </w:rPr>
              <w:t xml:space="preserve">PubMed </w:t>
            </w:r>
          </w:p>
        </w:tc>
        <w:tc>
          <w:tcPr>
            <w:tcW w:w="10913" w:type="dxa"/>
            <w:shd w:val="clear" w:color="auto" w:fill="auto"/>
          </w:tcPr>
          <w:p w14:paraId="306CCF65" w14:textId="21E030A2" w:rsidR="00834E1D" w:rsidRDefault="00834E1D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On </w:t>
            </w:r>
            <w:r w:rsidRPr="00834E1D">
              <w:rPr>
                <w:rFonts w:asciiTheme="majorBidi" w:hAnsiTheme="majorBidi" w:cstheme="majorBidi"/>
                <w:b/>
                <w:bCs/>
              </w:rPr>
              <w:t>SARS-CoV2</w:t>
            </w:r>
            <w:r>
              <w:rPr>
                <w:rFonts w:asciiTheme="majorBidi" w:hAnsiTheme="majorBidi" w:cstheme="majorBidi"/>
              </w:rPr>
              <w:t>: ‘COVID-19 symptoms</w:t>
            </w:r>
            <w:r w:rsidR="004D2C4A">
              <w:rPr>
                <w:rFonts w:asciiTheme="majorBidi" w:hAnsiTheme="majorBidi" w:cstheme="majorBidi"/>
              </w:rPr>
              <w:t>’ ‘SARS-CoV2 AND cytokine release syndrome’</w:t>
            </w:r>
            <w:r w:rsidR="00022980">
              <w:rPr>
                <w:rFonts w:asciiTheme="majorBidi" w:hAnsiTheme="majorBidi" w:cstheme="majorBidi"/>
              </w:rPr>
              <w:t xml:space="preserve"> ‘SARS-CoV2 </w:t>
            </w:r>
            <w:r w:rsidR="00AD60E9">
              <w:rPr>
                <w:rFonts w:asciiTheme="majorBidi" w:hAnsiTheme="majorBidi" w:cstheme="majorBidi"/>
              </w:rPr>
              <w:t>entry mechanism’ ‘SARS-CoV2 AND galectins’</w:t>
            </w:r>
            <w:r w:rsidR="00DB2A59">
              <w:rPr>
                <w:rFonts w:asciiTheme="majorBidi" w:hAnsiTheme="majorBidi" w:cstheme="majorBidi"/>
              </w:rPr>
              <w:t xml:space="preserve"> ‘SARS-CoV2 S1-NTD’ ‘SARS-CoV2 spike protein’</w:t>
            </w:r>
            <w:r w:rsidR="00BB43D3">
              <w:rPr>
                <w:rFonts w:asciiTheme="majorBidi" w:hAnsiTheme="majorBidi" w:cstheme="majorBidi"/>
              </w:rPr>
              <w:t xml:space="preserve"> ‘SARS-CoV2 neurological symptoms’</w:t>
            </w:r>
          </w:p>
          <w:p w14:paraId="6515152A" w14:textId="35FD3648" w:rsidR="00022980" w:rsidRDefault="00834E1D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F6235">
              <w:rPr>
                <w:rFonts w:asciiTheme="majorBidi" w:hAnsiTheme="majorBidi" w:cstheme="majorBidi"/>
                <w:b/>
                <w:bCs/>
              </w:rPr>
              <w:t xml:space="preserve">On </w:t>
            </w:r>
            <w:r w:rsidR="008F6235">
              <w:rPr>
                <w:rFonts w:ascii="Times New Roman" w:hAnsi="Times New Roman"/>
                <w:b/>
                <w:bCs/>
              </w:rPr>
              <w:t>β</w:t>
            </w:r>
            <w:r w:rsidR="008F6235">
              <w:rPr>
                <w:rFonts w:asciiTheme="majorBidi" w:hAnsiTheme="majorBidi" w:cstheme="majorBidi"/>
                <w:b/>
                <w:bCs/>
              </w:rPr>
              <w:t>-</w:t>
            </w:r>
            <w:r w:rsidRPr="008F6235">
              <w:rPr>
                <w:rFonts w:asciiTheme="majorBidi" w:hAnsiTheme="majorBidi" w:cstheme="majorBidi"/>
                <w:b/>
                <w:bCs/>
              </w:rPr>
              <w:t>coronaviruses</w:t>
            </w:r>
            <w:r>
              <w:rPr>
                <w:rFonts w:asciiTheme="majorBidi" w:hAnsiTheme="majorBidi" w:cstheme="majorBidi"/>
              </w:rPr>
              <w:t>: ‘MERS-</w:t>
            </w:r>
            <w:proofErr w:type="spellStart"/>
            <w:r>
              <w:rPr>
                <w:rFonts w:asciiTheme="majorBidi" w:hAnsiTheme="majorBidi" w:cstheme="majorBidi"/>
              </w:rPr>
              <w:t>CoV</w:t>
            </w:r>
            <w:proofErr w:type="spellEnd"/>
            <w:r>
              <w:rPr>
                <w:rFonts w:asciiTheme="majorBidi" w:hAnsiTheme="majorBidi" w:cstheme="majorBidi"/>
              </w:rPr>
              <w:t xml:space="preserve"> entry mechanism’ </w:t>
            </w:r>
            <w:r w:rsidR="008F6235">
              <w:rPr>
                <w:rFonts w:asciiTheme="majorBidi" w:hAnsiTheme="majorBidi" w:cstheme="majorBidi"/>
              </w:rPr>
              <w:t>‘</w:t>
            </w:r>
            <w:proofErr w:type="spellStart"/>
            <w:r w:rsidR="008F6235">
              <w:rPr>
                <w:rFonts w:asciiTheme="majorBidi" w:hAnsiTheme="majorBidi" w:cstheme="majorBidi"/>
              </w:rPr>
              <w:t>BCoV</w:t>
            </w:r>
            <w:proofErr w:type="spellEnd"/>
            <w:r w:rsidR="008F6235">
              <w:rPr>
                <w:rFonts w:asciiTheme="majorBidi" w:hAnsiTheme="majorBidi" w:cstheme="majorBidi"/>
              </w:rPr>
              <w:t xml:space="preserve"> entry mechanism’ ‘SARS-</w:t>
            </w:r>
            <w:proofErr w:type="spellStart"/>
            <w:r w:rsidR="008F6235">
              <w:rPr>
                <w:rFonts w:asciiTheme="majorBidi" w:hAnsiTheme="majorBidi" w:cstheme="majorBidi"/>
              </w:rPr>
              <w:t>CoV</w:t>
            </w:r>
            <w:proofErr w:type="spellEnd"/>
            <w:r w:rsidR="008F6235">
              <w:rPr>
                <w:rFonts w:asciiTheme="majorBidi" w:hAnsiTheme="majorBidi" w:cstheme="majorBidi"/>
              </w:rPr>
              <w:t xml:space="preserve"> entry mechanism</w:t>
            </w:r>
            <w:r w:rsidR="00022980">
              <w:rPr>
                <w:rFonts w:asciiTheme="majorBidi" w:hAnsiTheme="majorBidi" w:cstheme="majorBidi"/>
              </w:rPr>
              <w:t>’</w:t>
            </w:r>
            <w:r w:rsidR="00AD60E9">
              <w:rPr>
                <w:rFonts w:asciiTheme="majorBidi" w:hAnsiTheme="majorBidi" w:cstheme="majorBidi"/>
              </w:rPr>
              <w:t xml:space="preserve"> ‘coronavirus AND galectins’</w:t>
            </w:r>
          </w:p>
          <w:p w14:paraId="1E8C79A1" w14:textId="7FE0FE83" w:rsidR="00BA18CA" w:rsidRDefault="00834E1D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On </w:t>
            </w:r>
            <w:r w:rsidR="00BA18CA" w:rsidRPr="00834E1D">
              <w:rPr>
                <w:rFonts w:asciiTheme="majorBidi" w:hAnsiTheme="majorBidi" w:cstheme="majorBidi"/>
                <w:b/>
                <w:bCs/>
              </w:rPr>
              <w:t>Galectin-3</w:t>
            </w:r>
            <w:r w:rsidR="00BA18CA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</w:rPr>
              <w:t xml:space="preserve">‘Galectins’ </w:t>
            </w:r>
            <w:r w:rsidR="00BA18CA">
              <w:rPr>
                <w:rFonts w:asciiTheme="majorBidi" w:hAnsiTheme="majorBidi" w:cstheme="majorBidi"/>
              </w:rPr>
              <w:t>‘Galectin-3</w:t>
            </w:r>
            <w:r>
              <w:rPr>
                <w:rFonts w:asciiTheme="majorBidi" w:hAnsiTheme="majorBidi" w:cstheme="majorBidi"/>
              </w:rPr>
              <w:t xml:space="preserve">’ ‘Galectin-3 </w:t>
            </w:r>
            <w:r w:rsidR="00A11DAB">
              <w:rPr>
                <w:rFonts w:asciiTheme="majorBidi" w:hAnsiTheme="majorBidi" w:cstheme="majorBidi"/>
              </w:rPr>
              <w:t xml:space="preserve">AND </w:t>
            </w:r>
            <w:r>
              <w:rPr>
                <w:rFonts w:asciiTheme="majorBidi" w:hAnsiTheme="majorBidi" w:cstheme="majorBidi"/>
              </w:rPr>
              <w:t>cytokines’ ‘Galectin-3</w:t>
            </w:r>
            <w:r w:rsidR="004D2C4A">
              <w:rPr>
                <w:rFonts w:asciiTheme="majorBidi" w:hAnsiTheme="majorBidi" w:cstheme="majorBidi"/>
              </w:rPr>
              <w:t xml:space="preserve"> AND</w:t>
            </w:r>
            <w:r>
              <w:rPr>
                <w:rFonts w:asciiTheme="majorBidi" w:hAnsiTheme="majorBidi" w:cstheme="majorBidi"/>
              </w:rPr>
              <w:t xml:space="preserve"> inflammation’</w:t>
            </w:r>
            <w:r w:rsidR="00BB43D3">
              <w:rPr>
                <w:rFonts w:asciiTheme="majorBidi" w:hAnsiTheme="majorBidi" w:cstheme="majorBidi"/>
              </w:rPr>
              <w:t xml:space="preserve"> ‘Galectin-3 AND viruses’ ‘Galectin-3 AND viral infection’</w:t>
            </w:r>
          </w:p>
          <w:p w14:paraId="03AA1E1D" w14:textId="5E7566C2" w:rsidR="00834E1D" w:rsidRPr="00781D84" w:rsidRDefault="00834E1D" w:rsidP="0024235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1DAB">
              <w:rPr>
                <w:rFonts w:asciiTheme="majorBidi" w:hAnsiTheme="majorBidi" w:cstheme="majorBidi"/>
                <w:b/>
                <w:bCs/>
              </w:rPr>
              <w:t>On Galectin-3 Inhibitors</w:t>
            </w:r>
            <w:r>
              <w:rPr>
                <w:rFonts w:asciiTheme="majorBidi" w:hAnsiTheme="majorBidi" w:cstheme="majorBidi"/>
              </w:rPr>
              <w:t>: ‘Galectin-3 in</w:t>
            </w:r>
            <w:r w:rsidR="004D2C4A">
              <w:rPr>
                <w:rFonts w:asciiTheme="majorBidi" w:hAnsiTheme="majorBidi" w:cstheme="majorBidi"/>
              </w:rPr>
              <w:t>hibitor</w:t>
            </w:r>
            <w:r w:rsidR="00A11DAB">
              <w:rPr>
                <w:rFonts w:asciiTheme="majorBidi" w:hAnsiTheme="majorBidi" w:cstheme="majorBidi"/>
              </w:rPr>
              <w:t>s’ ‘TD139’ ‘</w:t>
            </w:r>
            <w:proofErr w:type="spellStart"/>
            <w:r w:rsidR="00A11DAB">
              <w:rPr>
                <w:rFonts w:asciiTheme="majorBidi" w:hAnsiTheme="majorBidi" w:cstheme="majorBidi"/>
              </w:rPr>
              <w:t>belapectin</w:t>
            </w:r>
            <w:proofErr w:type="spellEnd"/>
            <w:r w:rsidR="00A11DAB">
              <w:rPr>
                <w:rFonts w:asciiTheme="majorBidi" w:hAnsiTheme="majorBidi" w:cstheme="majorBidi"/>
              </w:rPr>
              <w:t>’ ‘GR-MD</w:t>
            </w:r>
            <w:r w:rsidR="00022980">
              <w:rPr>
                <w:rFonts w:asciiTheme="majorBidi" w:hAnsiTheme="majorBidi" w:cstheme="majorBidi"/>
              </w:rPr>
              <w:t>-02’</w:t>
            </w:r>
          </w:p>
        </w:tc>
      </w:tr>
      <w:tr w:rsidR="007A6F59" w:rsidRPr="00781D84" w14:paraId="1D0588EA" w14:textId="77777777" w:rsidTr="00D4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18DA922C" w14:textId="77777777" w:rsidR="007A6F59" w:rsidRPr="00AB7BCB" w:rsidRDefault="007A6F59" w:rsidP="00242350">
            <w:pPr>
              <w:spacing w:line="360" w:lineRule="auto"/>
              <w:rPr>
                <w:rFonts w:asciiTheme="majorBidi" w:hAnsiTheme="majorBidi" w:cstheme="majorBidi"/>
              </w:rPr>
            </w:pPr>
            <w:r w:rsidRPr="00AB7BCB">
              <w:rPr>
                <w:rFonts w:asciiTheme="majorBidi" w:hAnsiTheme="majorBidi" w:cstheme="majorBidi"/>
              </w:rPr>
              <w:t>Google Scholar</w:t>
            </w:r>
          </w:p>
        </w:tc>
        <w:tc>
          <w:tcPr>
            <w:tcW w:w="10913" w:type="dxa"/>
            <w:shd w:val="clear" w:color="auto" w:fill="auto"/>
          </w:tcPr>
          <w:p w14:paraId="26F276CF" w14:textId="77777777" w:rsidR="007A6F59" w:rsidRDefault="00834E1D" w:rsidP="0024235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On </w:t>
            </w:r>
            <w:r w:rsidRPr="00834E1D">
              <w:rPr>
                <w:rFonts w:asciiTheme="majorBidi" w:hAnsiTheme="majorBidi" w:cstheme="majorBidi"/>
                <w:b/>
                <w:bCs/>
              </w:rPr>
              <w:t>SARS-CoV2</w:t>
            </w:r>
            <w:r>
              <w:rPr>
                <w:rFonts w:asciiTheme="majorBidi" w:hAnsiTheme="majorBidi" w:cstheme="majorBidi"/>
              </w:rPr>
              <w:t>: ‘COVID-19,’ ‘COVID-19 symptoms’</w:t>
            </w:r>
          </w:p>
          <w:p w14:paraId="5C4E52B2" w14:textId="274A8FCB" w:rsidR="00AB7BCB" w:rsidRDefault="00AB7BCB" w:rsidP="0024235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B7BCB">
              <w:rPr>
                <w:rFonts w:asciiTheme="majorBidi" w:hAnsiTheme="majorBidi" w:cstheme="majorBidi"/>
                <w:b/>
                <w:bCs/>
              </w:rPr>
              <w:t>On Galectin-3:</w:t>
            </w:r>
            <w:r>
              <w:rPr>
                <w:rFonts w:asciiTheme="majorBidi" w:hAnsiTheme="majorBidi" w:cstheme="majorBidi"/>
              </w:rPr>
              <w:t xml:space="preserve"> ‘Galectins’ ‘Galectin-3 cytokines’</w:t>
            </w:r>
          </w:p>
          <w:p w14:paraId="14265131" w14:textId="43C78E7C" w:rsidR="00AB7BCB" w:rsidRPr="00781D84" w:rsidRDefault="00AB7BCB" w:rsidP="0024235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B7BCB">
              <w:rPr>
                <w:rFonts w:asciiTheme="majorBidi" w:hAnsiTheme="majorBidi" w:cstheme="majorBidi"/>
                <w:b/>
                <w:bCs/>
              </w:rPr>
              <w:t>On Galectin-3 Inhibitors:</w:t>
            </w:r>
            <w:r>
              <w:rPr>
                <w:rFonts w:asciiTheme="majorBidi" w:hAnsiTheme="majorBidi" w:cstheme="majorBidi"/>
              </w:rPr>
              <w:t xml:space="preserve"> ‘Galectin-3 inhibitors’ ‘GR-MD-02’</w:t>
            </w:r>
          </w:p>
        </w:tc>
      </w:tr>
    </w:tbl>
    <w:p w14:paraId="786230C0" w14:textId="77777777" w:rsidR="00451814" w:rsidRDefault="00BB43D3"/>
    <w:sectPr w:rsidR="00451814" w:rsidSect="007A6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zAyMDayNDe2NDBT0lEKTi0uzszPAykwqgUAAk1f0iwAAAA="/>
  </w:docVars>
  <w:rsids>
    <w:rsidRoot w:val="007A6F59"/>
    <w:rsid w:val="00022980"/>
    <w:rsid w:val="00124C40"/>
    <w:rsid w:val="0019732C"/>
    <w:rsid w:val="002C1DBE"/>
    <w:rsid w:val="0049316B"/>
    <w:rsid w:val="004D2C4A"/>
    <w:rsid w:val="007A6F59"/>
    <w:rsid w:val="007F1D16"/>
    <w:rsid w:val="00834E1D"/>
    <w:rsid w:val="008F6235"/>
    <w:rsid w:val="0096592B"/>
    <w:rsid w:val="009B5693"/>
    <w:rsid w:val="00A11DAB"/>
    <w:rsid w:val="00AB7BCB"/>
    <w:rsid w:val="00AD60E9"/>
    <w:rsid w:val="00B13334"/>
    <w:rsid w:val="00BA18CA"/>
    <w:rsid w:val="00BB43D3"/>
    <w:rsid w:val="00D40D1A"/>
    <w:rsid w:val="00DB2A59"/>
    <w:rsid w:val="00F13215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9A13"/>
  <w15:chartTrackingRefBased/>
  <w15:docId w15:val="{6859A01D-A2EC-4871-B4F1-EF71F59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5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24C4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7A6F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Elshafay</dc:creator>
  <cp:keywords/>
  <dc:description/>
  <cp:lastModifiedBy>john caniglia</cp:lastModifiedBy>
  <cp:revision>13</cp:revision>
  <dcterms:created xsi:type="dcterms:W3CDTF">2020-05-13T19:58:00Z</dcterms:created>
  <dcterms:modified xsi:type="dcterms:W3CDTF">2020-05-26T20:22:00Z</dcterms:modified>
</cp:coreProperties>
</file>