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AD8" w:rsidRPr="002B0AD8" w:rsidRDefault="002B0AD8" w:rsidP="00CB7392">
      <w:pPr>
        <w:pStyle w:val="Sinespaciado"/>
        <w:rPr>
          <w:rFonts w:ascii="Times" w:hAnsi="Times" w:cs="Times"/>
          <w:sz w:val="24"/>
          <w:szCs w:val="24"/>
        </w:rPr>
      </w:pPr>
    </w:p>
    <w:tbl>
      <w:tblPr>
        <w:tblStyle w:val="Tablanormal2"/>
        <w:tblW w:w="10148" w:type="dxa"/>
        <w:tblLayout w:type="fixed"/>
        <w:tblLook w:val="0620" w:firstRow="1" w:lastRow="0" w:firstColumn="0" w:lastColumn="0" w:noHBand="1" w:noVBand="1"/>
      </w:tblPr>
      <w:tblGrid>
        <w:gridCol w:w="993"/>
        <w:gridCol w:w="494"/>
        <w:gridCol w:w="825"/>
        <w:gridCol w:w="833"/>
        <w:gridCol w:w="824"/>
        <w:gridCol w:w="603"/>
        <w:gridCol w:w="715"/>
        <w:gridCol w:w="1030"/>
        <w:gridCol w:w="854"/>
        <w:gridCol w:w="1843"/>
        <w:gridCol w:w="1134"/>
      </w:tblGrid>
      <w:tr w:rsidR="005C53B6" w:rsidRPr="002B0AD8" w:rsidTr="0030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 w:val="0"/>
                <w:sz w:val="24"/>
                <w:szCs w:val="24"/>
              </w:rPr>
            </w:pP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Age (years)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Male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Female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OR (95% CI)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i/>
                <w:sz w:val="24"/>
                <w:szCs w:val="24"/>
              </w:rPr>
            </w:pP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i/>
                <w:sz w:val="24"/>
                <w:szCs w:val="24"/>
              </w:rPr>
            </w:pPr>
            <w:r>
              <w:rPr>
                <w:rFonts w:ascii="Times" w:eastAsia="Calibri" w:hAnsi="Times" w:cs="Times"/>
                <w:i/>
                <w:sz w:val="24"/>
                <w:szCs w:val="24"/>
              </w:rPr>
              <w:t>p</w:t>
            </w:r>
          </w:p>
        </w:tc>
      </w:tr>
      <w:tr w:rsidR="005C53B6" w:rsidRPr="002B0AD8" w:rsidTr="003071EF">
        <w:trPr>
          <w:trHeight w:val="50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>N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>TST-positive</w:t>
            </w:r>
          </w:p>
          <w:p w:rsidR="005C53B6" w:rsidRPr="002B0AD8" w:rsidRDefault="005C53B6" w:rsidP="002C62EE">
            <w:pPr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i/>
                <w:sz w:val="24"/>
                <w:szCs w:val="24"/>
              </w:rPr>
              <w:t xml:space="preserve">     n</w:t>
            </w: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 xml:space="preserve">          %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Default="005C53B6" w:rsidP="002C62EE">
            <w:pPr>
              <w:jc w:val="center"/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</w:pPr>
          </w:p>
          <w:p w:rsidR="005C53B6" w:rsidRPr="005C53B6" w:rsidRDefault="005C53B6" w:rsidP="002C62EE">
            <w:pPr>
              <w:jc w:val="center"/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</w:pPr>
            <w:r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>N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>TST-positive</w:t>
            </w:r>
          </w:p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 xml:space="preserve"> </w:t>
            </w:r>
            <w:r w:rsidRPr="002B0AD8">
              <w:rPr>
                <w:rFonts w:ascii="Times" w:eastAsia="Calibri" w:hAnsi="Times" w:cs="Times"/>
                <w:b/>
                <w:i/>
                <w:sz w:val="24"/>
                <w:szCs w:val="24"/>
              </w:rPr>
              <w:t>n</w:t>
            </w:r>
            <w:r w:rsidRPr="002B0AD8">
              <w:rPr>
                <w:rFonts w:ascii="Times" w:eastAsia="Calibri" w:hAnsi="Times" w:cs="Times"/>
                <w:b/>
                <w:sz w:val="24"/>
                <w:szCs w:val="24"/>
              </w:rPr>
              <w:t xml:space="preserve">          %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C53B6" w:rsidRDefault="005C53B6" w:rsidP="002C62EE">
            <w:pPr>
              <w:jc w:val="center"/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</w:pPr>
          </w:p>
          <w:p w:rsidR="005C53B6" w:rsidRPr="005C53B6" w:rsidRDefault="005C53B6" w:rsidP="002C62EE">
            <w:pPr>
              <w:jc w:val="center"/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</w:pPr>
            <w:r>
              <w:rPr>
                <w:rFonts w:ascii="Times" w:eastAsia="Calibri" w:hAnsi="Times" w:cs="Times"/>
                <w:b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</w:rPr>
            </w:pPr>
          </w:p>
        </w:tc>
      </w:tr>
      <w:tr w:rsidR="005C53B6" w:rsidRPr="002B0AD8" w:rsidTr="003071EF">
        <w:trPr>
          <w:trHeight w:val="246"/>
        </w:trPr>
        <w:tc>
          <w:tcPr>
            <w:tcW w:w="993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14-19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 xml:space="preserve">0 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10.5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0.510</w:t>
            </w:r>
            <w:r w:rsidRPr="005C53B6">
              <w:rPr>
                <w:rFonts w:ascii="Times" w:eastAsia="Calibri" w:hAnsi="Times" w:cs="Times"/>
                <w:sz w:val="24"/>
                <w:szCs w:val="24"/>
                <w:vertAlign w:val="superscript"/>
              </w:rPr>
              <w:t>*</w:t>
            </w:r>
          </w:p>
        </w:tc>
      </w:tr>
      <w:tr w:rsidR="005C53B6" w:rsidRPr="002B0AD8" w:rsidTr="003071EF">
        <w:trPr>
          <w:trHeight w:val="246"/>
        </w:trPr>
        <w:tc>
          <w:tcPr>
            <w:tcW w:w="99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20-29</w:t>
            </w:r>
          </w:p>
        </w:tc>
        <w:tc>
          <w:tcPr>
            <w:tcW w:w="49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63</w:t>
            </w:r>
          </w:p>
        </w:tc>
        <w:tc>
          <w:tcPr>
            <w:tcW w:w="71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6.3</w:t>
            </w:r>
          </w:p>
        </w:tc>
        <w:tc>
          <w:tcPr>
            <w:tcW w:w="85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------</w:t>
            </w:r>
          </w:p>
        </w:tc>
        <w:tc>
          <w:tcPr>
            <w:tcW w:w="113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1.000</w:t>
            </w:r>
            <w:r w:rsidRPr="005C53B6">
              <w:rPr>
                <w:rFonts w:ascii="Times" w:eastAsia="Calibri" w:hAnsi="Times" w:cs="Times"/>
                <w:sz w:val="24"/>
                <w:szCs w:val="24"/>
                <w:vertAlign w:val="superscript"/>
              </w:rPr>
              <w:t>*</w:t>
            </w:r>
          </w:p>
        </w:tc>
      </w:tr>
      <w:tr w:rsidR="005C53B6" w:rsidRPr="002B0AD8" w:rsidTr="003071EF">
        <w:trPr>
          <w:trHeight w:val="246"/>
        </w:trPr>
        <w:tc>
          <w:tcPr>
            <w:tcW w:w="99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30-39</w:t>
            </w:r>
          </w:p>
        </w:tc>
        <w:tc>
          <w:tcPr>
            <w:tcW w:w="49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color w:val="FF0000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17.6</w:t>
            </w:r>
          </w:p>
        </w:tc>
        <w:tc>
          <w:tcPr>
            <w:tcW w:w="824" w:type="dxa"/>
          </w:tcPr>
          <w:p w:rsidR="005C53B6" w:rsidRPr="002B0AD8" w:rsidRDefault="003071EF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>
              <w:rPr>
                <w:rFonts w:ascii="Times" w:eastAsia="Calibri" w:hAnsi="Times" w:cs="Times"/>
                <w:sz w:val="24"/>
                <w:szCs w:val="24"/>
              </w:rPr>
              <w:t>0.07</w:t>
            </w:r>
            <w:r w:rsidR="00376776">
              <w:rPr>
                <w:rFonts w:ascii="Times" w:eastAsia="Calibri" w:hAnsi="Times" w:cs="Times"/>
                <w:sz w:val="24"/>
                <w:szCs w:val="24"/>
              </w:rPr>
              <w:t>6</w:t>
            </w:r>
            <w:r w:rsidRPr="0051190A">
              <w:rPr>
                <w:rFonts w:ascii="Times" w:eastAsia="Calibri" w:hAnsi="Times" w:cs="Times"/>
                <w:vertAlign w:val="superscript"/>
              </w:rPr>
              <w:t>ǂ</w:t>
            </w:r>
          </w:p>
        </w:tc>
        <w:tc>
          <w:tcPr>
            <w:tcW w:w="60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79</w:t>
            </w:r>
          </w:p>
        </w:tc>
        <w:tc>
          <w:tcPr>
            <w:tcW w:w="71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10.1</w:t>
            </w:r>
          </w:p>
        </w:tc>
        <w:tc>
          <w:tcPr>
            <w:tcW w:w="854" w:type="dxa"/>
          </w:tcPr>
          <w:p w:rsidR="005C53B6" w:rsidRPr="002B0AD8" w:rsidRDefault="00F17538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1157B3">
              <w:rPr>
                <w:rFonts w:ascii="Times" w:eastAsia="Calibri" w:hAnsi="Times" w:cs="Times"/>
                <w:b/>
                <w:bCs/>
                <w:sz w:val="24"/>
                <w:szCs w:val="24"/>
              </w:rPr>
              <w:t>0.036</w:t>
            </w:r>
            <w:r w:rsidRPr="0051190A">
              <w:rPr>
                <w:rFonts w:ascii="Times" w:eastAsia="Calibri" w:hAnsi="Times" w:cs="Times"/>
                <w:vertAlign w:val="superscript"/>
              </w:rPr>
              <w:t>ǂ</w:t>
            </w:r>
          </w:p>
        </w:tc>
        <w:tc>
          <w:tcPr>
            <w:tcW w:w="184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1.90 (0.45-8.07)</w:t>
            </w:r>
          </w:p>
        </w:tc>
        <w:tc>
          <w:tcPr>
            <w:tcW w:w="113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0.377</w:t>
            </w:r>
          </w:p>
        </w:tc>
      </w:tr>
      <w:tr w:rsidR="005C53B6" w:rsidRPr="002B0AD8" w:rsidTr="003071EF">
        <w:trPr>
          <w:trHeight w:val="246"/>
        </w:trPr>
        <w:tc>
          <w:tcPr>
            <w:tcW w:w="99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40-49</w:t>
            </w:r>
          </w:p>
        </w:tc>
        <w:tc>
          <w:tcPr>
            <w:tcW w:w="49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 xml:space="preserve">7 </w:t>
            </w:r>
          </w:p>
        </w:tc>
        <w:tc>
          <w:tcPr>
            <w:tcW w:w="83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36.8</w:t>
            </w:r>
          </w:p>
        </w:tc>
        <w:tc>
          <w:tcPr>
            <w:tcW w:w="82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126</w:t>
            </w:r>
          </w:p>
        </w:tc>
        <w:tc>
          <w:tcPr>
            <w:tcW w:w="71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10.3</w:t>
            </w:r>
          </w:p>
        </w:tc>
        <w:tc>
          <w:tcPr>
            <w:tcW w:w="85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5.07 (1.69-15.1)</w:t>
            </w:r>
          </w:p>
        </w:tc>
        <w:tc>
          <w:tcPr>
            <w:tcW w:w="1134" w:type="dxa"/>
          </w:tcPr>
          <w:p w:rsidR="005C53B6" w:rsidRPr="002513EE" w:rsidRDefault="005C53B6" w:rsidP="002C62EE">
            <w:pPr>
              <w:jc w:val="center"/>
              <w:rPr>
                <w:rFonts w:ascii="Times" w:eastAsia="Calibri" w:hAnsi="Times" w:cs="Times"/>
                <w:b/>
                <w:bCs/>
                <w:sz w:val="24"/>
                <w:szCs w:val="24"/>
              </w:rPr>
            </w:pPr>
            <w:r w:rsidRPr="002513EE">
              <w:rPr>
                <w:rFonts w:ascii="Times" w:eastAsia="Calibri" w:hAnsi="Times" w:cs="Times"/>
                <w:b/>
                <w:bCs/>
                <w:sz w:val="24"/>
                <w:szCs w:val="24"/>
              </w:rPr>
              <w:t>0.002</w:t>
            </w:r>
          </w:p>
        </w:tc>
      </w:tr>
      <w:tr w:rsidR="005C53B6" w:rsidRPr="002B0AD8" w:rsidTr="003071EF">
        <w:trPr>
          <w:trHeight w:val="235"/>
        </w:trPr>
        <w:tc>
          <w:tcPr>
            <w:tcW w:w="99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50-59</w:t>
            </w:r>
          </w:p>
        </w:tc>
        <w:tc>
          <w:tcPr>
            <w:tcW w:w="49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44</w:t>
            </w:r>
          </w:p>
        </w:tc>
        <w:tc>
          <w:tcPr>
            <w:tcW w:w="82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 xml:space="preserve">8 </w:t>
            </w:r>
          </w:p>
        </w:tc>
        <w:tc>
          <w:tcPr>
            <w:tcW w:w="83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18.2</w:t>
            </w:r>
          </w:p>
        </w:tc>
        <w:tc>
          <w:tcPr>
            <w:tcW w:w="82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136</w:t>
            </w:r>
          </w:p>
        </w:tc>
        <w:tc>
          <w:tcPr>
            <w:tcW w:w="715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22</w:t>
            </w:r>
          </w:p>
        </w:tc>
        <w:tc>
          <w:tcPr>
            <w:tcW w:w="1030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16.2</w:t>
            </w:r>
          </w:p>
        </w:tc>
        <w:tc>
          <w:tcPr>
            <w:tcW w:w="85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1.15 (0.47-2.81)</w:t>
            </w:r>
          </w:p>
        </w:tc>
        <w:tc>
          <w:tcPr>
            <w:tcW w:w="1134" w:type="dxa"/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0.756</w:t>
            </w:r>
          </w:p>
        </w:tc>
      </w:tr>
      <w:tr w:rsidR="005C53B6" w:rsidRPr="002B0AD8" w:rsidTr="003071EF">
        <w:trPr>
          <w:trHeight w:val="246"/>
        </w:trPr>
        <w:tc>
          <w:tcPr>
            <w:tcW w:w="993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60-69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 xml:space="preserve">3 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20.0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48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16.7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1.25 (0.29-5.47)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3B6" w:rsidRPr="002B0AD8" w:rsidRDefault="005C53B6" w:rsidP="002C62EE">
            <w:pPr>
              <w:jc w:val="center"/>
              <w:rPr>
                <w:rFonts w:ascii="Times" w:eastAsia="Calibri" w:hAnsi="Times" w:cs="Times"/>
                <w:sz w:val="24"/>
                <w:szCs w:val="24"/>
              </w:rPr>
            </w:pPr>
            <w:r w:rsidRPr="002B0AD8">
              <w:rPr>
                <w:rFonts w:ascii="Times" w:eastAsia="Calibri" w:hAnsi="Times" w:cs="Times"/>
                <w:sz w:val="24"/>
                <w:szCs w:val="24"/>
              </w:rPr>
              <w:t>0.767</w:t>
            </w:r>
          </w:p>
        </w:tc>
      </w:tr>
    </w:tbl>
    <w:p w:rsidR="0051190A" w:rsidRPr="0051190A" w:rsidRDefault="0051190A" w:rsidP="0051190A">
      <w:pPr>
        <w:pStyle w:val="Sinespaciado"/>
        <w:rPr>
          <w:rFonts w:ascii="Times" w:hAnsi="Times" w:cs="Times"/>
        </w:rPr>
      </w:pPr>
      <w:r w:rsidRPr="0051190A">
        <w:rPr>
          <w:rFonts w:ascii="Times" w:hAnsi="Times" w:cs="Times"/>
        </w:rPr>
        <w:t>*</w:t>
      </w:r>
      <w:r w:rsidRPr="0051190A">
        <w:rPr>
          <w:rFonts w:ascii="Times" w:hAnsi="Times" w:cs="Times"/>
          <w:i/>
          <w:iCs/>
        </w:rPr>
        <w:t>p</w:t>
      </w:r>
      <w:r w:rsidRPr="0051190A">
        <w:rPr>
          <w:rFonts w:ascii="Times" w:hAnsi="Times" w:cs="Times"/>
        </w:rPr>
        <w:t xml:space="preserve"> value was calculated from Fisher’s exact test</w:t>
      </w:r>
    </w:p>
    <w:p w:rsidR="00F17538" w:rsidRPr="00F17538" w:rsidRDefault="0051190A" w:rsidP="0051190A">
      <w:pPr>
        <w:pStyle w:val="Sinespaciado"/>
        <w:rPr>
          <w:rFonts w:ascii="Times" w:hAnsi="Times" w:cs="Times"/>
        </w:rPr>
      </w:pPr>
      <w:proofErr w:type="spellStart"/>
      <w:r w:rsidRPr="0051190A">
        <w:rPr>
          <w:rFonts w:ascii="Times" w:eastAsia="Calibri" w:hAnsi="Times" w:cs="Times"/>
          <w:vertAlign w:val="superscript"/>
        </w:rPr>
        <w:t>ǂ</w:t>
      </w:r>
      <w:r w:rsidRPr="0051190A">
        <w:rPr>
          <w:rFonts w:ascii="Times" w:eastAsia="Calibri" w:hAnsi="Times" w:cs="Times"/>
          <w:i/>
          <w:iCs/>
        </w:rPr>
        <w:t>p</w:t>
      </w:r>
      <w:proofErr w:type="spellEnd"/>
      <w:r w:rsidRPr="0051190A">
        <w:rPr>
          <w:rFonts w:ascii="Times" w:eastAsia="Calibri" w:hAnsi="Times" w:cs="Times"/>
          <w:i/>
          <w:iCs/>
        </w:rPr>
        <w:t xml:space="preserve"> </w:t>
      </w:r>
      <w:r w:rsidRPr="0051190A">
        <w:rPr>
          <w:rFonts w:ascii="Times" w:eastAsia="Calibri" w:hAnsi="Times" w:cs="Times"/>
        </w:rPr>
        <w:t xml:space="preserve">value for trend </w:t>
      </w:r>
      <w:r w:rsidRPr="0051190A">
        <w:rPr>
          <w:rFonts w:ascii="Times" w:hAnsi="Times" w:cs="Times"/>
        </w:rPr>
        <w:t>was calculated from Chi-square test</w:t>
      </w:r>
    </w:p>
    <w:p w:rsidR="00CB7392" w:rsidRDefault="00CB7392"/>
    <w:sectPr w:rsidR="00CB7392" w:rsidSect="002B0AD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92"/>
    <w:rsid w:val="001157B3"/>
    <w:rsid w:val="002513EE"/>
    <w:rsid w:val="002B0AD8"/>
    <w:rsid w:val="003071EF"/>
    <w:rsid w:val="00376776"/>
    <w:rsid w:val="003F4EFA"/>
    <w:rsid w:val="00472CFC"/>
    <w:rsid w:val="004A0DBF"/>
    <w:rsid w:val="0051190A"/>
    <w:rsid w:val="00596E5B"/>
    <w:rsid w:val="005C53B6"/>
    <w:rsid w:val="006D5930"/>
    <w:rsid w:val="00CB7392"/>
    <w:rsid w:val="00F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7A1C-6D26-4832-82EF-7413BB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CB73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CB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Andres Bustamante Rengifo</dc:creator>
  <cp:keywords/>
  <dc:description/>
  <cp:lastModifiedBy>Javier Andres Bustamante Rengifo</cp:lastModifiedBy>
  <cp:revision>13</cp:revision>
  <dcterms:created xsi:type="dcterms:W3CDTF">2019-02-03T20:46:00Z</dcterms:created>
  <dcterms:modified xsi:type="dcterms:W3CDTF">2020-04-30T00:32:00Z</dcterms:modified>
</cp:coreProperties>
</file>