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63E6" w14:textId="0A9ACCCD" w:rsidR="00C26131" w:rsidRDefault="00BD7B0D">
      <w:r w:rsidRPr="00BD7B0D">
        <w:rPr>
          <w:b/>
          <w:bCs/>
        </w:rPr>
        <w:t>Table S1.</w:t>
      </w:r>
      <w:r>
        <w:t xml:space="preserve"> Range of measured characters (in mm) and proportions of </w:t>
      </w:r>
      <w:proofErr w:type="spellStart"/>
      <w:r w:rsidRPr="00BD7B0D">
        <w:rPr>
          <w:i/>
          <w:iCs/>
        </w:rPr>
        <w:t>Phrynopus</w:t>
      </w:r>
      <w:proofErr w:type="spellEnd"/>
      <w:r w:rsidRPr="00BD7B0D">
        <w:rPr>
          <w:i/>
          <w:iCs/>
        </w:rPr>
        <w:t xml:space="preserve"> </w:t>
      </w:r>
      <w:proofErr w:type="spellStart"/>
      <w:r w:rsidRPr="00BD7B0D">
        <w:rPr>
          <w:i/>
          <w:iCs/>
        </w:rPr>
        <w:t>remotum</w:t>
      </w:r>
      <w:proofErr w:type="spellEnd"/>
      <w:r>
        <w:t xml:space="preserve"> sp. </w:t>
      </w:r>
      <w:proofErr w:type="spellStart"/>
      <w:r>
        <w:t>nov.</w:t>
      </w:r>
      <w:proofErr w:type="spellEnd"/>
      <w:r>
        <w:t xml:space="preserve"> Range of measured characters is followed by mean and standard deviation.</w:t>
      </w:r>
    </w:p>
    <w:tbl>
      <w:tblPr>
        <w:tblW w:w="6100" w:type="dxa"/>
        <w:tblLook w:val="04A0" w:firstRow="1" w:lastRow="0" w:firstColumn="1" w:lastColumn="0" w:noHBand="0" w:noVBand="1"/>
      </w:tblPr>
      <w:tblGrid>
        <w:gridCol w:w="2080"/>
        <w:gridCol w:w="2591"/>
        <w:gridCol w:w="1429"/>
      </w:tblGrid>
      <w:tr w:rsidR="00BD7B0D" w:rsidRPr="00BD7B0D" w14:paraId="1C856758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D0E2" w14:textId="77777777" w:rsidR="00BD7B0D" w:rsidRPr="00BD7B0D" w:rsidRDefault="00BD7B0D" w:rsidP="00BD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152E1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BD7B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Phrynopus</w:t>
            </w:r>
            <w:proofErr w:type="spellEnd"/>
            <w:r w:rsidRPr="00BD7B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D7B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remotum</w:t>
            </w:r>
            <w:proofErr w:type="spellEnd"/>
            <w:r w:rsidRPr="00BD7B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D7B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sp</w:t>
            </w:r>
            <w:proofErr w:type="spellEnd"/>
            <w:r w:rsidRPr="00BD7B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D7B0D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nov.</w:t>
            </w:r>
            <w:proofErr w:type="spellEnd"/>
          </w:p>
        </w:tc>
      </w:tr>
      <w:tr w:rsidR="00BD7B0D" w:rsidRPr="00BD7B0D" w14:paraId="3E30B375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DA5A22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C0A8EA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Male n=2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CD554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Female n=1</w:t>
            </w:r>
          </w:p>
        </w:tc>
      </w:tr>
      <w:tr w:rsidR="00BD7B0D" w:rsidRPr="00BD7B0D" w14:paraId="16A0EA81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7554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SVL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1F3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19.3-23.3 (21.3 ± 2.8)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99F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BD7B0D" w:rsidRPr="00BD7B0D" w14:paraId="21089323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65D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HL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8CE8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5.4-7.5 (6.5 ± 1.4)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94A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</w:tr>
      <w:tr w:rsidR="00BD7B0D" w:rsidRPr="00BD7B0D" w14:paraId="142D80C9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64BA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HW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A8F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7.4-9.3 (8.4 ± 1.3)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7482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10.4</w:t>
            </w:r>
          </w:p>
        </w:tc>
      </w:tr>
      <w:tr w:rsidR="00BD7B0D" w:rsidRPr="00BD7B0D" w14:paraId="5280A395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6587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IOD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C2F6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1.8-2.1 (2.0 ± 0.1)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5D2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</w:tr>
      <w:tr w:rsidR="00BD7B0D" w:rsidRPr="00BD7B0D" w14:paraId="7013B54A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711C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EW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FAD1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1.6-1.9 (1.8 ± 0.1)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DE0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</w:p>
        </w:tc>
      </w:tr>
      <w:tr w:rsidR="00BD7B0D" w:rsidRPr="00BD7B0D" w14:paraId="2F3B7597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CF18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543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1.9-2.4 (2.1 ± 0.3)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124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</w:tr>
      <w:tr w:rsidR="00BD7B0D" w:rsidRPr="00BD7B0D" w14:paraId="68E262BE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EE96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E−N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A3F7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1.5-1.8 (1.7 ± 0.1)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32C4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</w:tr>
      <w:tr w:rsidR="00BD7B0D" w:rsidRPr="00BD7B0D" w14:paraId="2B5D3A34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EF2F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Eye to tip of the nose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C7F3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2.9-3.6 (3.2 ± 0.4)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201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</w:tr>
      <w:tr w:rsidR="00BD7B0D" w:rsidRPr="00BD7B0D" w14:paraId="4A5BBF27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AE90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Eye diameter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A3B4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1.7-2.1 (1.9 ± 0.2)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FE9D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</w:tr>
      <w:tr w:rsidR="00BD7B0D" w:rsidRPr="00BD7B0D" w14:paraId="68288F54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739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Tibia length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732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7.2-8.9 (8.1 ± 1.2)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991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</w:p>
        </w:tc>
      </w:tr>
      <w:tr w:rsidR="00BD7B0D" w:rsidRPr="00BD7B0D" w14:paraId="4B03FA76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776F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Foot length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913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8.1-9.5 (8.8 ± 0.9)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92D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11.0</w:t>
            </w:r>
          </w:p>
        </w:tc>
      </w:tr>
      <w:tr w:rsidR="00BD7B0D" w:rsidRPr="00BD7B0D" w14:paraId="4391F613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3A9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Fourth finger length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F95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1.8-2.5 (2.1 ± 0.4)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8444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</w:tr>
      <w:tr w:rsidR="00BD7B0D" w:rsidRPr="00BD7B0D" w14:paraId="39CFFA7C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AC8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Fourth toe length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95E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4.7-5.8 (5.2 ± 0.7)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6568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</w:tr>
      <w:tr w:rsidR="00BD7B0D" w:rsidRPr="00BD7B0D" w14:paraId="2DF2B2B0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742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fourth toe width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25F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0.5-0.7 (0.6 ± 0.1)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F7F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</w:tr>
      <w:tr w:rsidR="00BD7B0D" w:rsidRPr="00BD7B0D" w14:paraId="0D078954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E4D3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HL/SVL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927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0.2-0.3 (0.3 ± 0.0)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997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BD7B0D" w:rsidRPr="00BD7B0D" w14:paraId="1A29BAA8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1C53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HW/SVL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0ED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0.3-0.4 (0.3 ± 0.0)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78D8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  <w:tr w:rsidR="00BD7B0D" w:rsidRPr="00BD7B0D" w14:paraId="6D14068D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7DBF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HW/HL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E380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1.2-1.3 (1.3 ± 0.0)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7A8C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</w:tr>
      <w:tr w:rsidR="00BD7B0D" w:rsidRPr="00BD7B0D" w14:paraId="13F76C6E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A2E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EW/IOD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A365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0.8-0.8 (0.8 ± 0.0)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DFA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</w:tr>
      <w:tr w:rsidR="00BD7B0D" w:rsidRPr="00BD7B0D" w14:paraId="544D1C16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E23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E−N/ED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4B4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0.8-0.8 (0.8 ± 0.0)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7BDF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</w:tr>
      <w:tr w:rsidR="00BD7B0D" w:rsidRPr="00BD7B0D" w14:paraId="28E7DED4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E6C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TL/SVL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1453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0.3-0.3 (0.3 ± 0.0)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8BBF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  <w:tr w:rsidR="00BD7B0D" w:rsidRPr="00BD7B0D" w14:paraId="27D819F6" w14:textId="77777777" w:rsidTr="00BD7B0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C2695" w14:textId="77777777" w:rsidR="00BD7B0D" w:rsidRPr="00BD7B0D" w:rsidRDefault="00BD7B0D" w:rsidP="00BD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FL/SVL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410B7B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0.4-0.4 (0.4 ± 0.0)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22FFF" w14:textId="77777777" w:rsidR="00BD7B0D" w:rsidRPr="00BD7B0D" w:rsidRDefault="00BD7B0D" w:rsidP="00BD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7B0D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</w:tbl>
    <w:p w14:paraId="6FAF87A5" w14:textId="77777777" w:rsidR="00BD7B0D" w:rsidRDefault="00BD7B0D">
      <w:bookmarkStart w:id="0" w:name="_GoBack"/>
      <w:bookmarkEnd w:id="0"/>
    </w:p>
    <w:sectPr w:rsidR="00BD7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03"/>
    <w:rsid w:val="00062203"/>
    <w:rsid w:val="00BD7B0D"/>
    <w:rsid w:val="00C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5130"/>
  <w15:chartTrackingRefBased/>
  <w15:docId w15:val="{55FE4463-A444-4E2E-9838-0C14DAA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Chavez</dc:creator>
  <cp:keywords/>
  <dc:description/>
  <cp:lastModifiedBy>German Chavez</cp:lastModifiedBy>
  <cp:revision>1</cp:revision>
  <dcterms:created xsi:type="dcterms:W3CDTF">2020-06-03T16:27:00Z</dcterms:created>
  <dcterms:modified xsi:type="dcterms:W3CDTF">2020-06-03T16:48:00Z</dcterms:modified>
</cp:coreProperties>
</file>