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4E" w:rsidRPr="00E75373" w:rsidRDefault="00B332C6" w:rsidP="009D3DCD">
      <w:pPr>
        <w:widowControl w:val="0"/>
        <w:autoSpaceDE w:val="0"/>
        <w:autoSpaceDN w:val="0"/>
        <w:spacing w:after="160" w:line="480" w:lineRule="auto"/>
        <w:rPr>
          <w:rFonts w:ascii="Times" w:eastAsia="Times New Roman" w:hAnsi="Times" w:cs="Times New Roman"/>
          <w:b/>
          <w:bCs/>
          <w:sz w:val="24"/>
          <w:szCs w:val="24"/>
        </w:rPr>
      </w:pPr>
      <w:r w:rsidRPr="00E75373">
        <w:rPr>
          <w:rFonts w:ascii="Times" w:eastAsia="Arial" w:hAnsi="Times" w:cs="Arial"/>
          <w:b/>
          <w:sz w:val="24"/>
        </w:rPr>
        <w:t xml:space="preserve">Table </w:t>
      </w:r>
      <w:r w:rsidR="008C22BD" w:rsidRPr="00E75373">
        <w:rPr>
          <w:rFonts w:ascii="Times" w:eastAsia="Arial" w:hAnsi="Times" w:cs="Arial"/>
          <w:b/>
          <w:sz w:val="24"/>
        </w:rPr>
        <w:t>S3</w:t>
      </w:r>
      <w:r w:rsidR="00A32A10" w:rsidRPr="00E75373">
        <w:rPr>
          <w:rFonts w:ascii="Times" w:eastAsia="Times New Roman" w:hAnsi="Times" w:cs="Times New Roman"/>
          <w:b/>
          <w:bCs/>
          <w:sz w:val="24"/>
          <w:szCs w:val="24"/>
        </w:rPr>
        <w:t>:</w:t>
      </w:r>
      <w:r w:rsidRPr="00E75373">
        <w:rPr>
          <w:rFonts w:ascii="Times" w:eastAsia="Arial" w:hAnsi="Times" w:cs="Arial"/>
          <w:b/>
          <w:sz w:val="24"/>
        </w:rPr>
        <w:t xml:space="preserve"> </w:t>
      </w:r>
      <w:r w:rsidRPr="00E75373">
        <w:rPr>
          <w:rFonts w:ascii="Times" w:eastAsia="Arial" w:hAnsi="Times" w:cs="Arial"/>
          <w:sz w:val="24"/>
        </w:rPr>
        <w:t>Age and gender distributions in the present study sample and</w:t>
      </w:r>
      <w:r w:rsidR="009D3DCD" w:rsidRPr="00E75373">
        <w:rPr>
          <w:rFonts w:ascii="Times" w:eastAsia="Arial" w:hAnsi="Times" w:cs="Arial"/>
          <w:sz w:val="24"/>
        </w:rPr>
        <w:t xml:space="preserve"> </w:t>
      </w:r>
      <w:r w:rsidRPr="00E75373">
        <w:rPr>
          <w:rFonts w:ascii="Times" w:eastAsia="Arial" w:hAnsi="Times" w:cs="Arial"/>
          <w:sz w:val="24"/>
        </w:rPr>
        <w:t xml:space="preserve">normative </w:t>
      </w:r>
      <w:r w:rsidR="009D3DCD" w:rsidRPr="00E75373">
        <w:rPr>
          <w:rFonts w:ascii="Times" w:eastAsia="Arial" w:hAnsi="Times" w:cs="Arial"/>
          <w:sz w:val="24"/>
        </w:rPr>
        <w:t xml:space="preserve">studies' </w:t>
      </w:r>
      <w:r w:rsidRPr="00E75373">
        <w:rPr>
          <w:rFonts w:ascii="Times" w:eastAsia="Arial" w:hAnsi="Times" w:cs="Arial"/>
          <w:sz w:val="24"/>
        </w:rPr>
        <w:t>samples</w:t>
      </w:r>
      <w:r w:rsidR="00C62897" w:rsidRPr="00E75373">
        <w:rPr>
          <w:rFonts w:ascii="Times" w:eastAsia="Arial" w:hAnsi="Times" w:cs="Arial"/>
          <w:sz w:val="24"/>
        </w:rPr>
        <w:t>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1883"/>
        <w:gridCol w:w="2045"/>
        <w:gridCol w:w="2045"/>
      </w:tblGrid>
      <w:tr w:rsidR="00BB722D" w:rsidRPr="0015377F" w:rsidTr="00897FE7">
        <w:trPr>
          <w:trHeight w:val="288"/>
        </w:trPr>
        <w:tc>
          <w:tcPr>
            <w:tcW w:w="1812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 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Sample size (n)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Mean age ± S.D (y)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Age range (y)</w:t>
            </w:r>
          </w:p>
        </w:tc>
      </w:tr>
      <w:tr w:rsidR="00BB722D" w:rsidRPr="0015377F" w:rsidTr="00897FE7">
        <w:trPr>
          <w:trHeight w:val="288"/>
        </w:trPr>
        <w:tc>
          <w:tcPr>
            <w:tcW w:w="1812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Class II-1 sample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 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 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 </w:t>
            </w:r>
          </w:p>
        </w:tc>
      </w:tr>
      <w:tr w:rsidR="00BB722D" w:rsidRPr="0015377F" w:rsidTr="00897FE7">
        <w:trPr>
          <w:trHeight w:val="202"/>
        </w:trPr>
        <w:tc>
          <w:tcPr>
            <w:tcW w:w="1812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Female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24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14.6 ± 1.4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11.9 – 17.1</w:t>
            </w:r>
          </w:p>
        </w:tc>
      </w:tr>
      <w:tr w:rsidR="00BB722D" w:rsidRPr="0015377F" w:rsidTr="00897FE7">
        <w:trPr>
          <w:trHeight w:val="202"/>
        </w:trPr>
        <w:tc>
          <w:tcPr>
            <w:tcW w:w="1812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Male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19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14.1 ± 1.7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11.7 - 17.3</w:t>
            </w:r>
          </w:p>
        </w:tc>
      </w:tr>
      <w:tr w:rsidR="00BB722D" w:rsidRPr="0015377F" w:rsidTr="00897FE7">
        <w:trPr>
          <w:trHeight w:val="202"/>
        </w:trPr>
        <w:tc>
          <w:tcPr>
            <w:tcW w:w="1812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Total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43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14.3 ± 1.5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BB722D" w:rsidRPr="0015377F" w:rsidRDefault="00BB722D" w:rsidP="00B332C6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11.7 - 17.3</w:t>
            </w:r>
          </w:p>
        </w:tc>
      </w:tr>
      <w:tr w:rsidR="00BB722D" w:rsidRPr="0015377F" w:rsidTr="00897FE7">
        <w:trPr>
          <w:trHeight w:val="288"/>
        </w:trPr>
        <w:tc>
          <w:tcPr>
            <w:tcW w:w="1812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Normative tooth-size sample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rPr>
                <w:rFonts w:ascii="Times" w:eastAsia="Arial" w:hAnsi="Times" w:cs="Arial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rPr>
                <w:rFonts w:ascii="Times" w:eastAsia="Arial" w:hAnsi="Times" w:cs="Arial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rPr>
                <w:rFonts w:ascii="Times" w:eastAsia="Arial" w:hAnsi="Times" w:cs="Arial"/>
              </w:rPr>
            </w:pPr>
          </w:p>
        </w:tc>
      </w:tr>
      <w:tr w:rsidR="00BB722D" w:rsidRPr="0015377F" w:rsidTr="00897FE7">
        <w:trPr>
          <w:trHeight w:val="202"/>
        </w:trPr>
        <w:tc>
          <w:tcPr>
            <w:tcW w:w="1812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Female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20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ND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ND</w:t>
            </w:r>
          </w:p>
        </w:tc>
      </w:tr>
      <w:tr w:rsidR="00BB722D" w:rsidRPr="0015377F" w:rsidTr="00897FE7">
        <w:trPr>
          <w:trHeight w:val="202"/>
        </w:trPr>
        <w:tc>
          <w:tcPr>
            <w:tcW w:w="1812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Male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35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ND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ND</w:t>
            </w:r>
          </w:p>
        </w:tc>
      </w:tr>
      <w:tr w:rsidR="00BB722D" w:rsidRPr="0015377F" w:rsidTr="00897FE7">
        <w:trPr>
          <w:trHeight w:val="202"/>
        </w:trPr>
        <w:tc>
          <w:tcPr>
            <w:tcW w:w="1812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Total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55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ND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11 - 22</w:t>
            </w:r>
          </w:p>
        </w:tc>
      </w:tr>
      <w:tr w:rsidR="00BB722D" w:rsidRPr="0015377F" w:rsidTr="00897FE7">
        <w:trPr>
          <w:trHeight w:val="288"/>
        </w:trPr>
        <w:tc>
          <w:tcPr>
            <w:tcW w:w="1812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Normative cephalometric sample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rPr>
                <w:rFonts w:ascii="Times" w:eastAsia="Arial" w:hAnsi="Times" w:cs="Arial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rPr>
                <w:rFonts w:ascii="Times" w:eastAsia="Arial" w:hAnsi="Times" w:cs="Arial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rPr>
                <w:rFonts w:ascii="Times" w:eastAsia="Arial" w:hAnsi="Times" w:cs="Arial"/>
              </w:rPr>
            </w:pPr>
          </w:p>
        </w:tc>
      </w:tr>
      <w:tr w:rsidR="00BB722D" w:rsidRPr="0015377F" w:rsidTr="00897FE7">
        <w:trPr>
          <w:trHeight w:val="202"/>
        </w:trPr>
        <w:tc>
          <w:tcPr>
            <w:tcW w:w="1812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Female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50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16.4 ± 2.1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ND</w:t>
            </w:r>
          </w:p>
        </w:tc>
      </w:tr>
      <w:tr w:rsidR="00BB722D" w:rsidRPr="0015377F" w:rsidTr="00897FE7">
        <w:trPr>
          <w:trHeight w:val="202"/>
        </w:trPr>
        <w:tc>
          <w:tcPr>
            <w:tcW w:w="1812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Male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50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16.7 ± 1.7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ND</w:t>
            </w:r>
          </w:p>
        </w:tc>
      </w:tr>
      <w:tr w:rsidR="00BB722D" w:rsidRPr="0015377F" w:rsidTr="00897FE7">
        <w:trPr>
          <w:trHeight w:val="202"/>
        </w:trPr>
        <w:tc>
          <w:tcPr>
            <w:tcW w:w="1812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Total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100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16.6 ± 1.9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BB722D" w:rsidRPr="0015377F" w:rsidRDefault="00BB722D" w:rsidP="001E4321">
            <w:pPr>
              <w:spacing w:after="0" w:line="240" w:lineRule="auto"/>
              <w:jc w:val="center"/>
              <w:rPr>
                <w:rFonts w:ascii="Times" w:eastAsia="Arial" w:hAnsi="Times" w:cs="Arial"/>
              </w:rPr>
            </w:pPr>
            <w:r w:rsidRPr="0015377F">
              <w:rPr>
                <w:rFonts w:ascii="Times" w:eastAsia="Arial" w:hAnsi="Times" w:cs="Arial"/>
              </w:rPr>
              <w:t>13.5 - 20</w:t>
            </w:r>
          </w:p>
        </w:tc>
      </w:tr>
    </w:tbl>
    <w:p w:rsidR="00B332C6" w:rsidRPr="0015377F" w:rsidRDefault="00B332C6" w:rsidP="00B332C6">
      <w:pPr>
        <w:autoSpaceDE w:val="0"/>
        <w:autoSpaceDN w:val="0"/>
        <w:adjustRightInd w:val="0"/>
        <w:spacing w:after="0" w:line="480" w:lineRule="auto"/>
        <w:jc w:val="both"/>
        <w:rPr>
          <w:rFonts w:ascii="Times" w:eastAsia="Arial" w:hAnsi="Times" w:cs="Arial"/>
        </w:rPr>
      </w:pPr>
      <w:r w:rsidRPr="0015377F">
        <w:rPr>
          <w:rFonts w:ascii="Times" w:eastAsia="Arial" w:hAnsi="Times" w:cs="Arial"/>
        </w:rPr>
        <w:t>ND indicates not declared.</w:t>
      </w:r>
    </w:p>
    <w:p w:rsidR="00B332C6" w:rsidRDefault="00B332C6"/>
    <w:sectPr w:rsidR="00B332C6" w:rsidSect="00897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06"/>
    <w:rsid w:val="0015377F"/>
    <w:rsid w:val="0084197B"/>
    <w:rsid w:val="00897FE7"/>
    <w:rsid w:val="008C22BD"/>
    <w:rsid w:val="008E28FB"/>
    <w:rsid w:val="009D3DCD"/>
    <w:rsid w:val="00A32A10"/>
    <w:rsid w:val="00A71A4E"/>
    <w:rsid w:val="00B332C6"/>
    <w:rsid w:val="00BB722D"/>
    <w:rsid w:val="00C62897"/>
    <w:rsid w:val="00D94306"/>
    <w:rsid w:val="00D9488B"/>
    <w:rsid w:val="00E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57B9F-518A-4661-9FD7-EF92B48B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13</cp:revision>
  <dcterms:created xsi:type="dcterms:W3CDTF">2020-01-16T14:34:00Z</dcterms:created>
  <dcterms:modified xsi:type="dcterms:W3CDTF">2020-04-19T19:12:00Z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id="ZbyPOCqx"/&gt;&lt;style id="http://www.zotero.org/styles/peerj" hasBibliography="1" bibliographyStyleHasBeenSet="0"/&gt;&lt;prefs&gt;&lt;pref name="fieldType" value="Field"/&gt;&lt;pref name="automaticJournalAbbreviatio</vt:lpwstr>
  </property>
  <property fmtid="{D5CDD505-2E9C-101B-9397-08002B2CF9AE}" pid="3" name="ZOTERO_PREF_2">
    <vt:lpwstr>ns" value="true"/&gt;&lt;/prefs&gt;&lt;/data&gt;</vt:lpwstr>
  </property>
</Properties>
</file>