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D" w:rsidRPr="003D4A2D" w:rsidRDefault="006722FA" w:rsidP="003D4A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4A2D">
        <w:rPr>
          <w:rFonts w:ascii="Times New Roman" w:hAnsi="Times New Roman" w:cs="Times New Roman"/>
          <w:sz w:val="20"/>
          <w:szCs w:val="20"/>
        </w:rPr>
        <w:t>Table S</w:t>
      </w:r>
      <w:r w:rsidR="004D3010" w:rsidRPr="003D4A2D">
        <w:rPr>
          <w:rFonts w:ascii="Times New Roman" w:hAnsi="Times New Roman" w:cs="Times New Roman"/>
          <w:sz w:val="20"/>
          <w:szCs w:val="20"/>
        </w:rPr>
        <w:t>2</w:t>
      </w:r>
      <w:r w:rsidRPr="003D4A2D">
        <w:rPr>
          <w:rFonts w:ascii="Times New Roman" w:hAnsi="Times New Roman" w:cs="Times New Roman"/>
          <w:sz w:val="20"/>
          <w:szCs w:val="20"/>
        </w:rPr>
        <w:t xml:space="preserve">. </w:t>
      </w:r>
      <w:r w:rsidR="003D4A2D" w:rsidRPr="003D4A2D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3D4A2D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list and the </w:t>
      </w:r>
      <w:r w:rsidR="003D4A2D" w:rsidRPr="003D4A2D">
        <w:rPr>
          <w:rFonts w:ascii="Times New Roman" w:eastAsia="宋体" w:hAnsi="Times New Roman" w:cs="Times New Roman"/>
          <w:sz w:val="20"/>
          <w:szCs w:val="20"/>
        </w:rPr>
        <w:t xml:space="preserve">nucleotide sequences of </w:t>
      </w:r>
      <w:r w:rsidR="003D4A2D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34 </w:t>
      </w:r>
      <w:r w:rsidR="003D4A2D" w:rsidRPr="003D4A2D">
        <w:rPr>
          <w:rFonts w:ascii="Times New Roman" w:eastAsia="宋体" w:hAnsi="Times New Roman" w:cs="Times New Roman"/>
          <w:sz w:val="20"/>
          <w:szCs w:val="20"/>
        </w:rPr>
        <w:t xml:space="preserve">OBPs of </w:t>
      </w:r>
      <w:r w:rsidR="003D4A2D" w:rsidRPr="003D4A2D">
        <w:rPr>
          <w:rFonts w:ascii="Times New Roman" w:hAnsi="Times New Roman" w:cs="Times New Roman"/>
          <w:i/>
          <w:sz w:val="20"/>
          <w:szCs w:val="20"/>
        </w:rPr>
        <w:t>P</w:t>
      </w:r>
      <w:r w:rsidR="003D4A2D" w:rsidRPr="003D4A2D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="003D4A2D" w:rsidRPr="003D4A2D">
        <w:rPr>
          <w:rFonts w:ascii="Times New Roman" w:hAnsi="Times New Roman" w:cs="Times New Roman"/>
          <w:i/>
          <w:sz w:val="20"/>
          <w:szCs w:val="20"/>
        </w:rPr>
        <w:t xml:space="preserve"> akamusi</w:t>
      </w:r>
      <w:r w:rsidR="003D4A2D" w:rsidRPr="003D4A2D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3D4A2D" w:rsidRPr="003D4A2D">
        <w:rPr>
          <w:rFonts w:ascii="Times New Roman" w:eastAsia="宋体" w:hAnsi="Times New Roman" w:cs="Times New Roman"/>
          <w:sz w:val="20"/>
          <w:szCs w:val="20"/>
        </w:rPr>
        <w:t>identified in present study</w:t>
      </w:r>
      <w:r w:rsidR="003D4A2D" w:rsidRPr="003D4A2D">
        <w:rPr>
          <w:rFonts w:ascii="Times New Roman" w:eastAsia="宋体" w:hAnsi="Times New Roman" w:cs="Times New Roman" w:hint="eastAsia"/>
          <w:sz w:val="20"/>
          <w:szCs w:val="20"/>
        </w:rPr>
        <w:t>.</w:t>
      </w:r>
      <w:r w:rsidR="003D4A2D" w:rsidRPr="003D4A2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1174"/>
        <w:gridCol w:w="1174"/>
        <w:gridCol w:w="1174"/>
        <w:gridCol w:w="1174"/>
        <w:gridCol w:w="4702"/>
        <w:gridCol w:w="1091"/>
        <w:gridCol w:w="1094"/>
        <w:gridCol w:w="1094"/>
      </w:tblGrid>
      <w:tr w:rsidR="003B76AC" w:rsidRPr="003B76AC" w:rsidTr="003B76AC">
        <w:trPr>
          <w:trHeight w:val="970"/>
        </w:trPr>
        <w:tc>
          <w:tcPr>
            <w:tcW w:w="713" w:type="pct"/>
            <w:vAlign w:val="center"/>
          </w:tcPr>
          <w:p w:rsidR="003B76AC" w:rsidRPr="003B76AC" w:rsidRDefault="003B76AC" w:rsidP="002E665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E665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Accession</w:t>
            </w: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3D4A2D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ORF(</w:t>
            </w: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bp</w:t>
            </w: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2E665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Complete ORF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2E6654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Blastx annotation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2E665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2E665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e_value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2E6654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Identity (%)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Unigene5544_All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OBP1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438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gi|573006056|gb|AHF71056.1|/5.38028e-07/odorant-binding protein 25</w:t>
            </w:r>
            <w:r w:rsidRPr="003B76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[Lygus lineolaris]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61.23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84186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5.7e-17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29.95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Unigene2192_All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OBP2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429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gi|1000196531|gb|KXJ71014.1|/8.02266e-21/hypothetical protein RP20_CCG021771</w:t>
            </w:r>
            <w:r w:rsidRPr="003B76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[Aedes albopictus]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105.92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8.02e-21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43.59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Unigene2198_All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OBP3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374165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519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 xml:space="preserve">gi|573006056|gb|AHF71056.1|/3.06836e-08/odorant-binding protein 25 </w:t>
            </w:r>
            <w:r w:rsidRPr="003B76AC">
              <w:rPr>
                <w:rFonts w:ascii="Times New Roman" w:hAnsi="Times New Roman" w:cs="Times New Roman"/>
                <w:i/>
                <w:sz w:val="20"/>
                <w:szCs w:val="20"/>
              </w:rPr>
              <w:t>[Lygus lineolaris]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63.54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5.4e-07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29.95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Unigene8580_All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OBP4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37416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gi|668462257|gb|KFB49726.1|/3.20749e-25/AGAP012321-PA-like protein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sinensis]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118.63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3.2e-25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Unigene16967_All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OBP5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gi|668451132|gb|KFB40313.1|/1.18954e-08/odorant binding protein (AGAP007289-PA)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sinensis]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3.5e-08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26.83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Unigene4956_All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OBP6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gi|1000196531|gb|KXJ71014.1|/5.14476e-18/hypothetical protein RP20_CCG021771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[Aedes albopictus]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5.1e-18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40.71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Unigene4999_All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PaOBP7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gi|1000210466|gb|KXJ80437.1|/7.98036e-16/hypothetical protein RP20_CCG024996 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[Aedes albopictus]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87.42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84186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3.7e-05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37.21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Unigene19816_All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gi|195108539|ref|XP_001998850.1|/7.54395e-20/Odorant-binding protein 99a 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[Drosophila mojavensis]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3.7e-19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38.64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Unigene19940_All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A563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gi|157103281|ref|XP_001647907.1|/7.82221e-22/AAEL000035-PA, partial 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[Aedes aegypti]</w:t>
            </w: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108.61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7.8e-22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37.16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Unigene19203_All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A563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PaOBP10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gi|1000196531|gb|KXJ71014.1|/1.14336e-14/hypotheti</w:t>
            </w: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cal protein RP20_CCG021771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[Aedes albopictus]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83.57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1.1e-14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3B76AC" w:rsidRPr="003B76AC" w:rsidTr="003B76AC">
        <w:trPr>
          <w:trHeight w:val="733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CL328.Contig3_All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A563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PaOBP11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gi|668462264|gb|KFB49733.1|/1.78462e-10/AGAP012318-PA-like protein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sinensis]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1.8e-10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35.87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Unigene19633_All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A563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PaOBP12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gi|340396202|gb|AEK32391.1|/1.87767e-09/plus-C odorant-binding protein 2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[Culex quinquefasciatus]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5.5e-09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35.96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Unigene17339_All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A563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PaOBP13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gi|568251030|gb|ETN60627.1|/2.61652e-06/odorant binding protein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darlingi]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4.5e-06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Unigene19933_All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2A563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PaOBP14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3D4A2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gi|568256504|gb|ETN65011.1|/9.32467e-09/odorant binding protein</w:t>
            </w:r>
            <w:r w:rsidRPr="003B76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darlingi]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9.3e-09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46.27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Unigene00667_All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PaOBP15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gi|668462257|gb|KFB49726.1|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AGAP012321-PA-like protein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[Anopheles sinensis]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1.90e-25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42.28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Unigene02367_All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PaOBP16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gi|157129473|ref|XP_001661692.1|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odorant-binding protein 58c, putative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[Aedes aegypti]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1.67e-11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31.03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Unigene03103_All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PaOBP17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gi|568256261|gb|ETN64831.1|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 binding protein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[Anopheles darlingi]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1.09e-15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32.35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Unigene03115_All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PaOBP18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MN133009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gi|157129473|ref|XP_001661692.1|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odorant-binding protein 58c, putative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[Aedes aegypti]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3.04e-17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31.21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Unigene03420_All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PaOBP19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gi|170054451|ref|XP_001863135.1|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general odorant-binding protein 56d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[Culex quinquefasciatus]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2.56e-18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41.90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Unigene03770_All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PaOBP20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gi|409107008|pdb|3VB1|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Chain A, Crystal Structure Of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Anopholes Gambiae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odorant Binding Protein 20 In Open State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2.14e-27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43.97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Unigene04666_All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PaOBP21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gi|170063778|ref|XP_001867251.1|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odorant-binding protein 56e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[Culex quinquefasciatus]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1.05e-16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32.23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Unigene05906_All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PaOBP22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gi|662036374|gb|AIE43918.1|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odorant-binding protein 29, partial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[Lutzomyia longipalpis]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6.39e-51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42.11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Unigene06716_All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gi|157129495|ref|XP_001661703.1|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odorant-binding protein 50d, putative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[Aedes aegypti]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1.18e-09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31.33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Unigene06762_All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gi|568251290|gb|ETN60853.1|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odorant binding protein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[Anopheles darlingi]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9.32e-17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34.95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Unigene07342_All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PaOBP25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gi|751438043|ref|XP_011176687.1|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PREDICTED: general odorant-binding protein lush isoform X1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[Bactrocera cucurbitae]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1.22e-39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46.15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Unigene07992_All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PaOBP26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gi|157123243|ref|XP_001660077.1|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odorant binding protein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[Aedes aegypti]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5.16e-76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75.00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Unigene08354_All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PaOBP27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gi|311707030|gb|ADQ01710.1|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 binding protein 24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[Anopheles funestus]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6.25e-14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27.08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Unigene09189_All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MN133019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gi|157129477|ref|XP_001661694.1|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odorant-binding protein 47b, putative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[Aedes aegypti]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4.26e-23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33.33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Unigene09193_All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PaOBP29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gi|157111228|ref|XP_001651445.1|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odorant-binding protein 99c, putative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[Aedes aegypti]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2.22e-47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56.52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Unigene09360_All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PaOBP30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gi|311707028|gb|ADQ01709.1|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 binding protein 20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[Anopheles funestus]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1.75e-42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53.28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Unigene10306_All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PaOBP31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gi|340396202|gb|AEK32391.1|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plus-C odorant-binding protein 2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[Culex quinquefasciatus]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4.29e-20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27.66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Unigene10384_All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PaOBP32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gi|471178529|gb|AGI04314.1|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obp14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[Aedes albopictus]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3.35e-21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38.10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Unigene10557_All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PaOBP33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gi|668462262|gb|KFB49731.1|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odorant binding protein 24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[Anopheles sinensis]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1.17e-10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25.20</w:t>
            </w:r>
          </w:p>
        </w:tc>
      </w:tr>
      <w:tr w:rsidR="003B76AC" w:rsidRPr="003B76AC" w:rsidTr="003B76AC">
        <w:trPr>
          <w:trHeight w:val="270"/>
        </w:trPr>
        <w:tc>
          <w:tcPr>
            <w:tcW w:w="713" w:type="pct"/>
            <w:vAlign w:val="center"/>
          </w:tcPr>
          <w:p w:rsidR="003B76AC" w:rsidRPr="003B76AC" w:rsidRDefault="003B76AC" w:rsidP="00C25D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Unigene11219_All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>PaOBP34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B76A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B76AC" w:rsidRPr="003B76AC" w:rsidRDefault="003B76AC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7" w:type="pct"/>
            <w:vAlign w:val="center"/>
          </w:tcPr>
          <w:p w:rsidR="003B76AC" w:rsidRPr="003B76AC" w:rsidRDefault="003B76AC" w:rsidP="003D4A2D">
            <w:pPr>
              <w:jc w:val="center"/>
              <w:rPr>
                <w:sz w:val="20"/>
                <w:szCs w:val="20"/>
              </w:rPr>
            </w:pPr>
            <w:r w:rsidRPr="003B76A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3B76AC" w:rsidRPr="003B76AC" w:rsidRDefault="003B76AC" w:rsidP="00C25D43">
            <w:pPr>
              <w:spacing w:line="30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/>
                <w:sz w:val="20"/>
                <w:szCs w:val="20"/>
              </w:rPr>
              <w:t>gi|31239625|ref|XP_320226.1|</w:t>
            </w:r>
            <w:r w:rsidRPr="003B76A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AGAP012318-PA </w:t>
            </w:r>
            <w:r w:rsidRPr="003B76A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[Anopheles gambiae str. PEST]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2.16e-15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B76AC" w:rsidRPr="003B76AC" w:rsidRDefault="003B76AC" w:rsidP="0069139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6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35.16</w:t>
            </w:r>
          </w:p>
        </w:tc>
      </w:tr>
    </w:tbl>
    <w:p w:rsidR="00112316" w:rsidRDefault="00112316" w:rsidP="00112316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p w:rsidR="003D4A2D" w:rsidRPr="002E6654" w:rsidRDefault="003D4A2D" w:rsidP="002E6654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sectPr w:rsidR="003D4A2D" w:rsidRPr="002E6654" w:rsidSect="003B76A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09" w:rsidRDefault="00445309" w:rsidP="00A80D89">
      <w:r>
        <w:separator/>
      </w:r>
    </w:p>
  </w:endnote>
  <w:endnote w:type="continuationSeparator" w:id="1">
    <w:p w:rsidR="00445309" w:rsidRDefault="00445309" w:rsidP="00A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09" w:rsidRDefault="00445309" w:rsidP="00A80D89">
      <w:r>
        <w:separator/>
      </w:r>
    </w:p>
  </w:footnote>
  <w:footnote w:type="continuationSeparator" w:id="1">
    <w:p w:rsidR="00445309" w:rsidRDefault="00445309" w:rsidP="00A8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13"/>
    <w:rsid w:val="000312BD"/>
    <w:rsid w:val="000501EF"/>
    <w:rsid w:val="0009141C"/>
    <w:rsid w:val="000B1848"/>
    <w:rsid w:val="000D602A"/>
    <w:rsid w:val="000D7915"/>
    <w:rsid w:val="000F5A52"/>
    <w:rsid w:val="0010767F"/>
    <w:rsid w:val="00112316"/>
    <w:rsid w:val="001210D6"/>
    <w:rsid w:val="00142DB3"/>
    <w:rsid w:val="001569FC"/>
    <w:rsid w:val="001A3495"/>
    <w:rsid w:val="001B46C0"/>
    <w:rsid w:val="001D2C1B"/>
    <w:rsid w:val="001D67A0"/>
    <w:rsid w:val="001E5859"/>
    <w:rsid w:val="00215916"/>
    <w:rsid w:val="0022183A"/>
    <w:rsid w:val="002252C6"/>
    <w:rsid w:val="00253E96"/>
    <w:rsid w:val="00254E11"/>
    <w:rsid w:val="002A563B"/>
    <w:rsid w:val="002D319B"/>
    <w:rsid w:val="002E6654"/>
    <w:rsid w:val="00311573"/>
    <w:rsid w:val="00313CCA"/>
    <w:rsid w:val="00316999"/>
    <w:rsid w:val="00317255"/>
    <w:rsid w:val="00331213"/>
    <w:rsid w:val="00332C1D"/>
    <w:rsid w:val="0035255D"/>
    <w:rsid w:val="003669DC"/>
    <w:rsid w:val="00374165"/>
    <w:rsid w:val="003A05B8"/>
    <w:rsid w:val="003A6B4D"/>
    <w:rsid w:val="003B76AC"/>
    <w:rsid w:val="003D4A2D"/>
    <w:rsid w:val="00445309"/>
    <w:rsid w:val="00446EC8"/>
    <w:rsid w:val="00447020"/>
    <w:rsid w:val="0047506C"/>
    <w:rsid w:val="004A2EAC"/>
    <w:rsid w:val="004D3010"/>
    <w:rsid w:val="004F3366"/>
    <w:rsid w:val="00530164"/>
    <w:rsid w:val="0058725C"/>
    <w:rsid w:val="005D1793"/>
    <w:rsid w:val="00601054"/>
    <w:rsid w:val="00601512"/>
    <w:rsid w:val="00601F14"/>
    <w:rsid w:val="006578C8"/>
    <w:rsid w:val="006722FA"/>
    <w:rsid w:val="00691399"/>
    <w:rsid w:val="00693351"/>
    <w:rsid w:val="00693627"/>
    <w:rsid w:val="006A0179"/>
    <w:rsid w:val="006D26AD"/>
    <w:rsid w:val="006E4F11"/>
    <w:rsid w:val="007146BE"/>
    <w:rsid w:val="00720A0F"/>
    <w:rsid w:val="00737142"/>
    <w:rsid w:val="007D346F"/>
    <w:rsid w:val="008018C8"/>
    <w:rsid w:val="00804B2D"/>
    <w:rsid w:val="00810663"/>
    <w:rsid w:val="00841862"/>
    <w:rsid w:val="008A0D40"/>
    <w:rsid w:val="008F47E8"/>
    <w:rsid w:val="008F5804"/>
    <w:rsid w:val="00902D15"/>
    <w:rsid w:val="00905F8E"/>
    <w:rsid w:val="00911BE2"/>
    <w:rsid w:val="00913CAE"/>
    <w:rsid w:val="00941919"/>
    <w:rsid w:val="009C5229"/>
    <w:rsid w:val="009E465E"/>
    <w:rsid w:val="00A16873"/>
    <w:rsid w:val="00A26CBD"/>
    <w:rsid w:val="00A3124E"/>
    <w:rsid w:val="00A76866"/>
    <w:rsid w:val="00A76F1D"/>
    <w:rsid w:val="00A80D89"/>
    <w:rsid w:val="00A86908"/>
    <w:rsid w:val="00A90381"/>
    <w:rsid w:val="00AA20C7"/>
    <w:rsid w:val="00AE1E08"/>
    <w:rsid w:val="00B10E9F"/>
    <w:rsid w:val="00B12448"/>
    <w:rsid w:val="00B637B1"/>
    <w:rsid w:val="00BE666A"/>
    <w:rsid w:val="00C1560A"/>
    <w:rsid w:val="00C23FE7"/>
    <w:rsid w:val="00C25D43"/>
    <w:rsid w:val="00C346BD"/>
    <w:rsid w:val="00C42506"/>
    <w:rsid w:val="00C42C1B"/>
    <w:rsid w:val="00C45C89"/>
    <w:rsid w:val="00C66416"/>
    <w:rsid w:val="00C8229A"/>
    <w:rsid w:val="00C8579D"/>
    <w:rsid w:val="00C96F82"/>
    <w:rsid w:val="00D31001"/>
    <w:rsid w:val="00D3271C"/>
    <w:rsid w:val="00D354B8"/>
    <w:rsid w:val="00D533CB"/>
    <w:rsid w:val="00D93B46"/>
    <w:rsid w:val="00DD7289"/>
    <w:rsid w:val="00E30475"/>
    <w:rsid w:val="00E41F72"/>
    <w:rsid w:val="00E82D45"/>
    <w:rsid w:val="00E84591"/>
    <w:rsid w:val="00E87F2C"/>
    <w:rsid w:val="00EC1793"/>
    <w:rsid w:val="00ED2089"/>
    <w:rsid w:val="00EE69BD"/>
    <w:rsid w:val="00F0201F"/>
    <w:rsid w:val="00F20A19"/>
    <w:rsid w:val="00F320C6"/>
    <w:rsid w:val="00F734A1"/>
    <w:rsid w:val="00F753A5"/>
    <w:rsid w:val="00F75B11"/>
    <w:rsid w:val="00F804CE"/>
    <w:rsid w:val="00F82C33"/>
    <w:rsid w:val="00F9615A"/>
    <w:rsid w:val="00FB0E85"/>
    <w:rsid w:val="00FB3324"/>
    <w:rsid w:val="00FC341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0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0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0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782</Words>
  <Characters>4458</Characters>
  <Application>Microsoft Office Word</Application>
  <DocSecurity>0</DocSecurity>
  <Lines>37</Lines>
  <Paragraphs>10</Paragraphs>
  <ScaleCrop>false</ScaleCrop>
  <Company>MS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AutoBVT</cp:lastModifiedBy>
  <cp:revision>59</cp:revision>
  <dcterms:created xsi:type="dcterms:W3CDTF">2018-03-06T05:39:00Z</dcterms:created>
  <dcterms:modified xsi:type="dcterms:W3CDTF">2019-07-13T13:09:00Z</dcterms:modified>
</cp:coreProperties>
</file>