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FF384" w14:textId="16E76D75" w:rsidR="00A909EC" w:rsidRDefault="004D7C28" w:rsidP="00A909EC">
      <w:pPr>
        <w:ind w:left="708"/>
        <w:rPr>
          <w:rFonts w:ascii="Times New Roman" w:hAnsi="Times New Roman" w:cs="Times New Roman"/>
          <w:sz w:val="24"/>
          <w:szCs w:val="24"/>
        </w:rPr>
      </w:pPr>
      <w:r w:rsidRPr="004D7C28">
        <w:rPr>
          <w:rFonts w:ascii="Times New Roman" w:hAnsi="Times New Roman" w:cs="Times New Roman"/>
          <w:noProof/>
        </w:rPr>
        <w:drawing>
          <wp:inline distT="0" distB="0" distL="0" distR="0" wp14:anchorId="68AA864B" wp14:editId="70FF033A">
            <wp:extent cx="5612130" cy="445833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5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9EC" w:rsidRPr="00A90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09EC" w:rsidRPr="00A028FB">
        <w:rPr>
          <w:rFonts w:ascii="Times New Roman" w:hAnsi="Times New Roman" w:cs="Times New Roman"/>
          <w:b/>
          <w:bCs/>
          <w:sz w:val="24"/>
          <w:szCs w:val="24"/>
        </w:rPr>
        <w:t>S6. Phenogram showing genetic distances among 1,772 SNPs from 10 sampling sites of H. fulgens.</w:t>
      </w:r>
      <w:r w:rsidR="00A90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09EC" w:rsidRPr="00A028FB">
        <w:rPr>
          <w:rFonts w:ascii="Times New Roman" w:hAnsi="Times New Roman" w:cs="Times New Roman"/>
          <w:sz w:val="24"/>
          <w:szCs w:val="24"/>
        </w:rPr>
        <w:t>This tree is constructed by the UPGMA method from distance chord. Numbers at the nodes represent the percentage of a group’s occurrence in 5,000 bootstraps. Only those with values higher than 60% are reported. This is an unrooted tree.</w:t>
      </w:r>
      <w:r w:rsidR="00A909EC">
        <w:rPr>
          <w:rFonts w:ascii="Times" w:hAnsi="Times" w:cs="Times"/>
          <w:bCs/>
          <w:sz w:val="24"/>
          <w:szCs w:val="24"/>
          <w:lang w:val="en-GB"/>
        </w:rPr>
        <w:t xml:space="preserve"> </w:t>
      </w:r>
      <w:r w:rsidR="00A909EC" w:rsidRPr="001827AF">
        <w:rPr>
          <w:rFonts w:ascii="Times" w:hAnsi="Times" w:cs="Times"/>
          <w:bCs/>
          <w:sz w:val="24"/>
          <w:szCs w:val="24"/>
          <w:lang w:val="en-GB"/>
        </w:rPr>
        <w:t>GI</w:t>
      </w:r>
      <w:r w:rsidR="00A909EC" w:rsidRPr="001827AF">
        <w:rPr>
          <w:rFonts w:ascii="Times" w:hAnsi="Times" w:cs="Times"/>
          <w:b/>
          <w:sz w:val="24"/>
          <w:szCs w:val="24"/>
          <w:lang w:val="en-GB"/>
        </w:rPr>
        <w:t>=</w:t>
      </w:r>
      <w:r w:rsidR="00A909EC" w:rsidRPr="001827AF">
        <w:rPr>
          <w:rFonts w:ascii="Times" w:hAnsi="Times" w:cs="Times"/>
          <w:sz w:val="24"/>
          <w:szCs w:val="24"/>
          <w:lang w:val="en-GB"/>
        </w:rPr>
        <w:t xml:space="preserve"> Guadalupe Island, SJI= San Jerónimo Island, </w:t>
      </w:r>
      <w:r w:rsidR="00A909EC" w:rsidRPr="001827AF">
        <w:rPr>
          <w:rFonts w:ascii="Times" w:hAnsi="Times" w:cs="Times"/>
          <w:bCs/>
          <w:sz w:val="24"/>
          <w:szCs w:val="24"/>
          <w:lang w:val="en-GB"/>
        </w:rPr>
        <w:t>FSJ</w:t>
      </w:r>
      <w:r w:rsidR="00A909EC" w:rsidRPr="001827AF">
        <w:rPr>
          <w:rFonts w:ascii="Times" w:hAnsi="Times" w:cs="Times"/>
          <w:b/>
          <w:sz w:val="24"/>
          <w:szCs w:val="24"/>
          <w:lang w:val="en-GB"/>
        </w:rPr>
        <w:t>=</w:t>
      </w:r>
      <w:r w:rsidR="00A909EC" w:rsidRPr="001827AF">
        <w:rPr>
          <w:rFonts w:ascii="Times" w:hAnsi="Times" w:cs="Times"/>
          <w:sz w:val="24"/>
          <w:szCs w:val="24"/>
          <w:lang w:val="en-GB"/>
        </w:rPr>
        <w:t xml:space="preserve"> Faro San José, </w:t>
      </w:r>
      <w:r w:rsidR="00A909EC" w:rsidRPr="001827AF">
        <w:rPr>
          <w:rFonts w:ascii="Times" w:hAnsi="Times" w:cs="Times"/>
          <w:bCs/>
          <w:sz w:val="24"/>
          <w:szCs w:val="24"/>
          <w:lang w:val="en-GB"/>
        </w:rPr>
        <w:t>CI</w:t>
      </w:r>
      <w:r w:rsidR="00A909EC" w:rsidRPr="001827AF">
        <w:rPr>
          <w:rFonts w:ascii="Times" w:hAnsi="Times" w:cs="Times"/>
          <w:b/>
          <w:sz w:val="24"/>
          <w:szCs w:val="24"/>
          <w:lang w:val="en-GB"/>
        </w:rPr>
        <w:t xml:space="preserve">= </w:t>
      </w:r>
      <w:r w:rsidR="00A909EC" w:rsidRPr="001827AF">
        <w:rPr>
          <w:rFonts w:ascii="Times" w:hAnsi="Times" w:cs="Times"/>
          <w:sz w:val="24"/>
          <w:szCs w:val="24"/>
          <w:lang w:val="en-GB"/>
        </w:rPr>
        <w:t>Cedros Island,</w:t>
      </w:r>
      <w:r w:rsidR="00A909EC" w:rsidRPr="001827AF">
        <w:rPr>
          <w:rFonts w:ascii="Times" w:hAnsi="Times" w:cs="Times"/>
          <w:b/>
          <w:sz w:val="24"/>
          <w:szCs w:val="24"/>
          <w:lang w:val="en-GB"/>
        </w:rPr>
        <w:t xml:space="preserve"> </w:t>
      </w:r>
      <w:r w:rsidR="00A909EC" w:rsidRPr="001827AF">
        <w:rPr>
          <w:rFonts w:ascii="Times" w:hAnsi="Times" w:cs="Times"/>
          <w:sz w:val="24"/>
          <w:szCs w:val="24"/>
          <w:lang w:val="en-GB"/>
        </w:rPr>
        <w:t xml:space="preserve">PE= Punta Eugenia, TN= Tortugas North, </w:t>
      </w:r>
      <w:r w:rsidR="00A909EC" w:rsidRPr="001827AF">
        <w:rPr>
          <w:rFonts w:ascii="Times" w:hAnsi="Times" w:cs="Times"/>
          <w:bCs/>
          <w:sz w:val="24"/>
          <w:szCs w:val="24"/>
          <w:lang w:val="en-GB"/>
        </w:rPr>
        <w:t>TS</w:t>
      </w:r>
      <w:r w:rsidR="00A909EC" w:rsidRPr="001827AF">
        <w:rPr>
          <w:rFonts w:ascii="Times" w:hAnsi="Times" w:cs="Times"/>
          <w:b/>
          <w:sz w:val="24"/>
          <w:szCs w:val="24"/>
          <w:lang w:val="en-GB"/>
        </w:rPr>
        <w:t>=</w:t>
      </w:r>
      <w:r w:rsidR="00A909EC" w:rsidRPr="001827AF">
        <w:rPr>
          <w:rFonts w:ascii="Times" w:hAnsi="Times" w:cs="Times"/>
          <w:sz w:val="24"/>
          <w:szCs w:val="24"/>
          <w:lang w:val="en-GB"/>
        </w:rPr>
        <w:t xml:space="preserve"> Tortugas South, </w:t>
      </w:r>
      <w:r w:rsidR="00A909EC" w:rsidRPr="001827AF">
        <w:rPr>
          <w:rFonts w:ascii="Times" w:hAnsi="Times" w:cs="Times"/>
          <w:bCs/>
          <w:sz w:val="24"/>
          <w:szCs w:val="24"/>
          <w:lang w:val="en-GB"/>
        </w:rPr>
        <w:t xml:space="preserve">AN= </w:t>
      </w:r>
      <w:r w:rsidR="00A909EC" w:rsidRPr="001827AF">
        <w:rPr>
          <w:rFonts w:ascii="Times" w:hAnsi="Times" w:cs="Times"/>
          <w:sz w:val="24"/>
          <w:szCs w:val="24"/>
          <w:lang w:val="en-GB"/>
        </w:rPr>
        <w:t xml:space="preserve">Asunción North, </w:t>
      </w:r>
      <w:r w:rsidR="00A909EC" w:rsidRPr="001827AF">
        <w:rPr>
          <w:rFonts w:ascii="Times" w:hAnsi="Times" w:cs="Times"/>
          <w:bCs/>
          <w:sz w:val="24"/>
          <w:szCs w:val="24"/>
          <w:lang w:val="en-GB"/>
        </w:rPr>
        <w:t>AS=</w:t>
      </w:r>
      <w:r w:rsidR="00A909EC" w:rsidRPr="001827AF">
        <w:rPr>
          <w:rFonts w:ascii="Times" w:hAnsi="Times" w:cs="Times"/>
          <w:sz w:val="24"/>
          <w:szCs w:val="24"/>
          <w:lang w:val="en-GB"/>
        </w:rPr>
        <w:t xml:space="preserve"> Asunción South, </w:t>
      </w:r>
      <w:r w:rsidR="00A909EC" w:rsidRPr="001827AF">
        <w:rPr>
          <w:rFonts w:ascii="Times" w:hAnsi="Times" w:cs="Times"/>
          <w:bCs/>
          <w:sz w:val="24"/>
          <w:szCs w:val="24"/>
          <w:lang w:val="en-GB"/>
        </w:rPr>
        <w:t xml:space="preserve">Bo= </w:t>
      </w:r>
      <w:r w:rsidR="00A909EC" w:rsidRPr="001827AF">
        <w:rPr>
          <w:rFonts w:ascii="Times" w:hAnsi="Times" w:cs="Times"/>
          <w:sz w:val="24"/>
          <w:szCs w:val="24"/>
          <w:lang w:val="en-GB"/>
        </w:rPr>
        <w:t>Bocana</w:t>
      </w:r>
      <w:r w:rsidR="00A909EC">
        <w:rPr>
          <w:rFonts w:ascii="Times" w:hAnsi="Times" w:cs="Times"/>
          <w:sz w:val="24"/>
          <w:szCs w:val="24"/>
          <w:lang w:val="en-GB"/>
        </w:rPr>
        <w:t>.</w:t>
      </w:r>
    </w:p>
    <w:p w14:paraId="3DAE4268" w14:textId="568DBF0E" w:rsidR="006E2693" w:rsidRPr="00A028FB" w:rsidRDefault="006E2693" w:rsidP="00A028FB">
      <w:pPr>
        <w:ind w:left="708"/>
        <w:rPr>
          <w:rFonts w:ascii="Times New Roman" w:hAnsi="Times New Roman" w:cs="Times New Roman"/>
        </w:rPr>
      </w:pPr>
    </w:p>
    <w:sectPr w:rsidR="006E2693" w:rsidRPr="00A028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1F"/>
    <w:rsid w:val="004D7C28"/>
    <w:rsid w:val="0054401F"/>
    <w:rsid w:val="006E2693"/>
    <w:rsid w:val="00A028FB"/>
    <w:rsid w:val="00A9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D892"/>
  <w15:chartTrackingRefBased/>
  <w15:docId w15:val="{8AB80E36-7353-408D-9C9D-6BF17D10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5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Mejía Ruíz</dc:creator>
  <cp:keywords/>
  <dc:description/>
  <cp:lastModifiedBy>Paulina Mejía Ruíz</cp:lastModifiedBy>
  <cp:revision>5</cp:revision>
  <dcterms:created xsi:type="dcterms:W3CDTF">2020-05-15T06:19:00Z</dcterms:created>
  <dcterms:modified xsi:type="dcterms:W3CDTF">2020-07-10T20:22:00Z</dcterms:modified>
</cp:coreProperties>
</file>