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FF9E" w14:textId="7CE95858" w:rsidR="00BD2C79" w:rsidRPr="00E47A4F" w:rsidRDefault="00BD2C79" w:rsidP="00BD2C79">
      <w:pPr>
        <w:snapToGrid w:val="0"/>
        <w:rPr>
          <w:rFonts w:ascii="Times" w:hAnsi="Times" w:cs="Times"/>
          <w:b/>
          <w:lang w:eastAsia="ja-JP"/>
        </w:rPr>
      </w:pPr>
      <w:r w:rsidRPr="00E47A4F">
        <w:rPr>
          <w:rFonts w:ascii="Times" w:hAnsi="Times" w:cs="Times"/>
          <w:b/>
          <w:lang w:eastAsia="ja-JP"/>
        </w:rPr>
        <w:t xml:space="preserve">Table S3. Results of statistical analyses on the </w:t>
      </w:r>
      <w:r w:rsidR="000878EE">
        <w:rPr>
          <w:rFonts w:ascii="Times" w:hAnsi="Times" w:cs="Times"/>
          <w:b/>
          <w:lang w:eastAsia="ja-JP"/>
        </w:rPr>
        <w:t>association</w:t>
      </w:r>
      <w:r w:rsidR="000878EE" w:rsidRPr="00E47A4F">
        <w:rPr>
          <w:rFonts w:ascii="Times" w:hAnsi="Times" w:cs="Times"/>
          <w:b/>
          <w:lang w:eastAsia="ja-JP"/>
        </w:rPr>
        <w:t xml:space="preserve"> </w:t>
      </w:r>
      <w:r w:rsidRPr="00E47A4F">
        <w:rPr>
          <w:rFonts w:ascii="Times" w:hAnsi="Times" w:cs="Times"/>
          <w:b/>
          <w:lang w:eastAsia="ja-JP"/>
        </w:rPr>
        <w:t xml:space="preserve">of </w:t>
      </w:r>
      <w:r w:rsidR="000F6358">
        <w:rPr>
          <w:rFonts w:ascii="Times" w:hAnsi="Times" w:cs="Times"/>
          <w:b/>
          <w:lang w:eastAsia="ja-JP"/>
        </w:rPr>
        <w:t>objective/</w:t>
      </w:r>
      <w:r w:rsidRPr="00E47A4F">
        <w:rPr>
          <w:rFonts w:ascii="Times" w:hAnsi="Times" w:cs="Times"/>
          <w:b/>
          <w:lang w:eastAsia="ja-JP"/>
        </w:rPr>
        <w:t>evaluation indicator with study field, intervention timing, target audience, and communication type</w:t>
      </w:r>
      <w:r w:rsidR="000878EE">
        <w:rPr>
          <w:rFonts w:ascii="Times" w:hAnsi="Times" w:cs="Times"/>
          <w:b/>
          <w:lang w:eastAsia="ja-JP"/>
        </w:rPr>
        <w:t>.</w:t>
      </w:r>
    </w:p>
    <w:tbl>
      <w:tblPr>
        <w:tblStyle w:val="a3"/>
        <w:tblW w:w="5000" w:type="pct"/>
        <w:tblLayout w:type="fixed"/>
        <w:tblLook w:val="04A0" w:firstRow="1" w:lastRow="0" w:firstColumn="1" w:lastColumn="0" w:noHBand="0" w:noVBand="1"/>
      </w:tblPr>
      <w:tblGrid>
        <w:gridCol w:w="1660"/>
        <w:gridCol w:w="2224"/>
        <w:gridCol w:w="1271"/>
        <w:gridCol w:w="1661"/>
        <w:gridCol w:w="1570"/>
        <w:gridCol w:w="1860"/>
        <w:gridCol w:w="998"/>
        <w:gridCol w:w="1561"/>
        <w:gridCol w:w="1413"/>
      </w:tblGrid>
      <w:tr w:rsidR="00BD2C79" w:rsidRPr="00E47A4F" w14:paraId="19CAEF9B" w14:textId="77777777" w:rsidTr="004B553A">
        <w:tc>
          <w:tcPr>
            <w:tcW w:w="1366" w:type="pct"/>
            <w:gridSpan w:val="2"/>
            <w:vMerge w:val="restart"/>
          </w:tcPr>
          <w:p w14:paraId="4EC14B0E" w14:textId="77777777" w:rsidR="00BD2C79" w:rsidRPr="005E611C" w:rsidRDefault="00BD2C79" w:rsidP="00AB5693">
            <w:pPr>
              <w:snapToGrid w:val="0"/>
              <w:rPr>
                <w:rFonts w:ascii="Times New Roman" w:hAnsi="Times New Roman" w:cs="Times New Roman"/>
                <w:sz w:val="22"/>
                <w:szCs w:val="22"/>
              </w:rPr>
            </w:pPr>
          </w:p>
          <w:p w14:paraId="68693F2F" w14:textId="77777777" w:rsidR="00BD2C79" w:rsidRPr="005E611C" w:rsidRDefault="00BD2C79" w:rsidP="00AB5693">
            <w:pPr>
              <w:snapToGrid w:val="0"/>
              <w:jc w:val="right"/>
              <w:rPr>
                <w:rFonts w:ascii="Times New Roman" w:hAnsi="Times New Roman" w:cs="Times New Roman"/>
                <w:sz w:val="22"/>
                <w:szCs w:val="22"/>
              </w:rPr>
            </w:pPr>
          </w:p>
        </w:tc>
        <w:tc>
          <w:tcPr>
            <w:tcW w:w="3634" w:type="pct"/>
            <w:gridSpan w:val="7"/>
          </w:tcPr>
          <w:p w14:paraId="28A9EBE1" w14:textId="1EEF2BD8" w:rsidR="00BD2C79" w:rsidRPr="005E611C" w:rsidRDefault="000F6358"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 xml:space="preserve">Objective/evaluation </w:t>
            </w:r>
            <w:r w:rsidR="00BD2C79" w:rsidRPr="005E611C">
              <w:rPr>
                <w:rFonts w:ascii="Times New Roman" w:hAnsi="Times New Roman" w:cs="Times New Roman"/>
                <w:sz w:val="22"/>
                <w:szCs w:val="22"/>
              </w:rPr>
              <w:t>indicator</w:t>
            </w:r>
          </w:p>
        </w:tc>
      </w:tr>
      <w:tr w:rsidR="000F6358" w:rsidRPr="00E47A4F" w14:paraId="79D62469" w14:textId="77777777" w:rsidTr="004B553A">
        <w:tc>
          <w:tcPr>
            <w:tcW w:w="1366" w:type="pct"/>
            <w:gridSpan w:val="2"/>
            <w:vMerge/>
          </w:tcPr>
          <w:p w14:paraId="1956D11F" w14:textId="77777777" w:rsidR="00BD2C79" w:rsidRPr="005E611C" w:rsidRDefault="00BD2C79" w:rsidP="00AB5693">
            <w:pPr>
              <w:snapToGrid w:val="0"/>
              <w:jc w:val="right"/>
              <w:rPr>
                <w:rFonts w:ascii="Times New Roman" w:hAnsi="Times New Roman" w:cs="Times New Roman"/>
                <w:sz w:val="22"/>
                <w:szCs w:val="22"/>
              </w:rPr>
            </w:pPr>
          </w:p>
        </w:tc>
        <w:tc>
          <w:tcPr>
            <w:tcW w:w="447" w:type="pct"/>
          </w:tcPr>
          <w:p w14:paraId="32A15480" w14:textId="77777777" w:rsidR="00BD2C79" w:rsidRPr="005E611C" w:rsidRDefault="00BD2C79" w:rsidP="00AB5693">
            <w:pPr>
              <w:snapToGrid w:val="0"/>
              <w:jc w:val="center"/>
              <w:rPr>
                <w:rFonts w:ascii="Times New Roman" w:eastAsia="Times New Roman" w:hAnsi="Times New Roman" w:cs="Times New Roman"/>
                <w:color w:val="000000"/>
                <w:sz w:val="22"/>
                <w:szCs w:val="22"/>
                <w:lang w:eastAsia="ja-JP"/>
              </w:rPr>
            </w:pPr>
            <w:r w:rsidRPr="005E611C">
              <w:rPr>
                <w:rFonts w:ascii="Times New Roman" w:eastAsia="Times New Roman" w:hAnsi="Times New Roman" w:cs="Times New Roman"/>
                <w:color w:val="000000"/>
                <w:sz w:val="22"/>
                <w:szCs w:val="22"/>
                <w:lang w:eastAsia="ja-JP"/>
              </w:rPr>
              <w:t>Knowledge</w:t>
            </w:r>
          </w:p>
          <w:p w14:paraId="72337BDA" w14:textId="77777777" w:rsidR="00BD2C79" w:rsidRPr="005E611C" w:rsidRDefault="00BD2C79" w:rsidP="00AB5693">
            <w:pPr>
              <w:snapToGrid w:val="0"/>
              <w:jc w:val="center"/>
              <w:rPr>
                <w:rFonts w:ascii="Times New Roman" w:eastAsia="Times New Roman" w:hAnsi="Times New Roman" w:cs="Times New Roman"/>
                <w:color w:val="000000"/>
                <w:sz w:val="22"/>
                <w:szCs w:val="22"/>
                <w:lang w:eastAsia="ja-JP"/>
              </w:rPr>
            </w:pPr>
            <w:r w:rsidRPr="005E611C">
              <w:rPr>
                <w:rFonts w:ascii="Times New Roman" w:eastAsia="Times New Roman" w:hAnsi="Times New Roman" w:cs="Times New Roman"/>
                <w:color w:val="000000"/>
                <w:sz w:val="22"/>
                <w:szCs w:val="22"/>
                <w:lang w:eastAsia="ja-JP"/>
              </w:rPr>
              <w:t>increase</w:t>
            </w:r>
          </w:p>
          <w:p w14:paraId="3C2353BB" w14:textId="77777777" w:rsidR="00BD2C79" w:rsidRPr="005E611C" w:rsidRDefault="00BD2C79" w:rsidP="00AB5693">
            <w:pPr>
              <w:snapToGrid w:val="0"/>
              <w:jc w:val="center"/>
              <w:rPr>
                <w:rFonts w:ascii="Times New Roman" w:eastAsia="Times New Roman" w:hAnsi="Times New Roman" w:cs="Times New Roman"/>
                <w:color w:val="000000"/>
                <w:sz w:val="22"/>
                <w:szCs w:val="22"/>
                <w:lang w:eastAsia="ja-JP"/>
              </w:rPr>
            </w:pPr>
          </w:p>
        </w:tc>
        <w:tc>
          <w:tcPr>
            <w:tcW w:w="584" w:type="pct"/>
          </w:tcPr>
          <w:p w14:paraId="324FF863" w14:textId="77777777" w:rsidR="00BD2C79" w:rsidRPr="005E611C" w:rsidRDefault="00BD2C79" w:rsidP="00AB5693">
            <w:pPr>
              <w:snapToGrid w:val="0"/>
              <w:jc w:val="center"/>
              <w:rPr>
                <w:rFonts w:ascii="Times New Roman" w:eastAsia="Times New Roman" w:hAnsi="Times New Roman" w:cs="Times New Roman"/>
                <w:color w:val="000000"/>
                <w:sz w:val="22"/>
                <w:szCs w:val="22"/>
                <w:lang w:eastAsia="ja-JP"/>
              </w:rPr>
            </w:pPr>
            <w:r w:rsidRPr="005E611C">
              <w:rPr>
                <w:rFonts w:ascii="Times New Roman" w:eastAsia="Times New Roman" w:hAnsi="Times New Roman" w:cs="Times New Roman"/>
                <w:color w:val="000000"/>
                <w:sz w:val="22"/>
                <w:szCs w:val="22"/>
                <w:lang w:eastAsia="ja-JP"/>
              </w:rPr>
              <w:t>Communication satisfaction</w:t>
            </w:r>
          </w:p>
        </w:tc>
        <w:tc>
          <w:tcPr>
            <w:tcW w:w="552" w:type="pct"/>
          </w:tcPr>
          <w:p w14:paraId="40F8C46F" w14:textId="77777777" w:rsidR="00BD2C79" w:rsidRPr="005E611C" w:rsidRDefault="00BD2C79" w:rsidP="00AB5693">
            <w:pPr>
              <w:snapToGrid w:val="0"/>
              <w:jc w:val="center"/>
              <w:rPr>
                <w:rFonts w:ascii="Times New Roman" w:eastAsia="Times New Roman" w:hAnsi="Times New Roman" w:cs="Times New Roman"/>
                <w:color w:val="000000"/>
                <w:sz w:val="22"/>
                <w:szCs w:val="22"/>
                <w:lang w:eastAsia="ja-JP"/>
              </w:rPr>
            </w:pPr>
            <w:r w:rsidRPr="005E611C">
              <w:rPr>
                <w:rFonts w:ascii="Times New Roman" w:eastAsia="Times New Roman" w:hAnsi="Times New Roman" w:cs="Times New Roman"/>
                <w:color w:val="000000"/>
                <w:sz w:val="22"/>
                <w:szCs w:val="22"/>
                <w:lang w:eastAsia="ja-JP"/>
              </w:rPr>
              <w:t>Change in risk perception and concern alleviation</w:t>
            </w:r>
          </w:p>
        </w:tc>
        <w:tc>
          <w:tcPr>
            <w:tcW w:w="654" w:type="pct"/>
          </w:tcPr>
          <w:p w14:paraId="2294A154" w14:textId="77777777" w:rsidR="00BD2C79" w:rsidRPr="005E611C" w:rsidRDefault="00BD2C79" w:rsidP="00AB5693">
            <w:pPr>
              <w:snapToGrid w:val="0"/>
              <w:jc w:val="center"/>
              <w:rPr>
                <w:rFonts w:ascii="Times New Roman" w:eastAsia="Times New Roman" w:hAnsi="Times New Roman" w:cs="Times New Roman"/>
                <w:color w:val="000000"/>
                <w:sz w:val="22"/>
                <w:szCs w:val="22"/>
                <w:lang w:eastAsia="ja-JP"/>
              </w:rPr>
            </w:pPr>
            <w:r w:rsidRPr="005E611C">
              <w:rPr>
                <w:rFonts w:ascii="Times New Roman" w:eastAsia="Times New Roman" w:hAnsi="Times New Roman" w:cs="Times New Roman"/>
                <w:color w:val="000000"/>
                <w:sz w:val="22"/>
                <w:szCs w:val="22"/>
                <w:lang w:eastAsia="ja-JP"/>
              </w:rPr>
              <w:t xml:space="preserve">Reduction in </w:t>
            </w:r>
            <w:r w:rsidRPr="005E611C">
              <w:rPr>
                <w:rFonts w:ascii="Times New Roman" w:eastAsia="Times New Roman" w:hAnsi="Times New Roman" w:cs="Times New Roman"/>
                <w:color w:val="000000"/>
                <w:sz w:val="22"/>
                <w:szCs w:val="22"/>
                <w:lang w:val="en-US" w:eastAsia="ja-JP"/>
              </w:rPr>
              <w:t>other psychological distress</w:t>
            </w:r>
          </w:p>
        </w:tc>
        <w:tc>
          <w:tcPr>
            <w:tcW w:w="351" w:type="pct"/>
          </w:tcPr>
          <w:p w14:paraId="3AFDE689"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Trust</w:t>
            </w:r>
          </w:p>
          <w:p w14:paraId="3981F980"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building</w:t>
            </w:r>
          </w:p>
        </w:tc>
        <w:tc>
          <w:tcPr>
            <w:tcW w:w="549" w:type="pct"/>
          </w:tcPr>
          <w:p w14:paraId="4A4D7446" w14:textId="77777777" w:rsidR="00BD2C79" w:rsidRPr="005E611C" w:rsidRDefault="00BD2C79" w:rsidP="00AB5693">
            <w:pPr>
              <w:snapToGrid w:val="0"/>
              <w:jc w:val="center"/>
              <w:rPr>
                <w:rFonts w:ascii="Times New Roman" w:eastAsia="Times New Roman" w:hAnsi="Times New Roman" w:cs="Times New Roman"/>
                <w:color w:val="000000"/>
                <w:sz w:val="22"/>
                <w:szCs w:val="22"/>
                <w:lang w:val="en-US" w:eastAsia="ja-JP"/>
              </w:rPr>
            </w:pPr>
            <w:r w:rsidRPr="005E611C">
              <w:rPr>
                <w:rFonts w:ascii="Times New Roman" w:eastAsia="Times New Roman" w:hAnsi="Times New Roman" w:cs="Times New Roman"/>
                <w:color w:val="000000"/>
                <w:sz w:val="22"/>
                <w:szCs w:val="22"/>
                <w:lang w:val="en-US" w:eastAsia="ja-JP"/>
              </w:rPr>
              <w:t>Decision making and behavior change</w:t>
            </w:r>
          </w:p>
        </w:tc>
        <w:tc>
          <w:tcPr>
            <w:tcW w:w="497" w:type="pct"/>
          </w:tcPr>
          <w:p w14:paraId="187273EE"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Self-efficacy improvement</w:t>
            </w:r>
          </w:p>
        </w:tc>
      </w:tr>
      <w:tr w:rsidR="000F6358" w:rsidRPr="00E47A4F" w14:paraId="4A405D59" w14:textId="77777777" w:rsidTr="004B553A">
        <w:tc>
          <w:tcPr>
            <w:tcW w:w="1366" w:type="pct"/>
            <w:gridSpan w:val="2"/>
            <w:vMerge/>
          </w:tcPr>
          <w:p w14:paraId="273FBDC4" w14:textId="77777777" w:rsidR="00BD2C79" w:rsidRPr="005E611C" w:rsidRDefault="00BD2C79" w:rsidP="00AB5693">
            <w:pPr>
              <w:snapToGrid w:val="0"/>
              <w:rPr>
                <w:rFonts w:ascii="Times New Roman" w:hAnsi="Times New Roman" w:cs="Times New Roman"/>
                <w:sz w:val="22"/>
                <w:szCs w:val="22"/>
              </w:rPr>
            </w:pPr>
          </w:p>
        </w:tc>
        <w:tc>
          <w:tcPr>
            <w:tcW w:w="447" w:type="pct"/>
          </w:tcPr>
          <w:p w14:paraId="535FD827" w14:textId="77777777" w:rsidR="00BD2C79" w:rsidRPr="005E611C" w:rsidRDefault="00BD2C79" w:rsidP="00AB5693">
            <w:pPr>
              <w:snapToGrid w:val="0"/>
              <w:jc w:val="center"/>
              <w:rPr>
                <w:rFonts w:ascii="Times New Roman" w:eastAsia="Times New Roman" w:hAnsi="Times New Roman" w:cs="Times New Roman"/>
                <w:color w:val="000000"/>
                <w:sz w:val="22"/>
                <w:szCs w:val="22"/>
                <w:lang w:eastAsia="ja-JP"/>
              </w:rPr>
            </w:pPr>
            <w:r w:rsidRPr="005E611C">
              <w:rPr>
                <w:rFonts w:ascii="Times New Roman" w:eastAsia="Times New Roman" w:hAnsi="Times New Roman" w:cs="Times New Roman"/>
                <w:i/>
                <w:color w:val="000000"/>
                <w:sz w:val="22"/>
                <w:szCs w:val="22"/>
                <w:lang w:val="en-US" w:eastAsia="ja-JP"/>
              </w:rPr>
              <w:t>n</w:t>
            </w:r>
            <w:r w:rsidRPr="005E611C">
              <w:rPr>
                <w:rFonts w:ascii="Times New Roman" w:eastAsia="Times New Roman" w:hAnsi="Times New Roman" w:cs="Times New Roman"/>
                <w:color w:val="000000"/>
                <w:sz w:val="22"/>
                <w:szCs w:val="22"/>
                <w:lang w:val="en-US" w:eastAsia="ja-JP"/>
              </w:rPr>
              <w:t xml:space="preserve"> (%)</w:t>
            </w:r>
          </w:p>
        </w:tc>
        <w:tc>
          <w:tcPr>
            <w:tcW w:w="584" w:type="pct"/>
          </w:tcPr>
          <w:p w14:paraId="1EF422BE" w14:textId="77777777" w:rsidR="00BD2C79" w:rsidRPr="005E611C" w:rsidRDefault="00BD2C79" w:rsidP="00AB5693">
            <w:pPr>
              <w:snapToGrid w:val="0"/>
              <w:jc w:val="center"/>
              <w:rPr>
                <w:rFonts w:ascii="Times New Roman" w:eastAsia="Times New Roman" w:hAnsi="Times New Roman" w:cs="Times New Roman"/>
                <w:color w:val="000000"/>
                <w:sz w:val="22"/>
                <w:szCs w:val="22"/>
                <w:lang w:eastAsia="ja-JP"/>
              </w:rPr>
            </w:pPr>
            <w:r w:rsidRPr="005E611C">
              <w:rPr>
                <w:rFonts w:ascii="Times New Roman" w:eastAsia="Times New Roman" w:hAnsi="Times New Roman" w:cs="Times New Roman"/>
                <w:i/>
                <w:color w:val="000000"/>
                <w:sz w:val="22"/>
                <w:szCs w:val="22"/>
                <w:lang w:val="en-US" w:eastAsia="ja-JP"/>
              </w:rPr>
              <w:t>n</w:t>
            </w:r>
            <w:r w:rsidRPr="005E611C">
              <w:rPr>
                <w:rFonts w:ascii="Times New Roman" w:eastAsia="Times New Roman" w:hAnsi="Times New Roman" w:cs="Times New Roman"/>
                <w:color w:val="000000"/>
                <w:sz w:val="22"/>
                <w:szCs w:val="22"/>
                <w:lang w:val="en-US" w:eastAsia="ja-JP"/>
              </w:rPr>
              <w:t xml:space="preserve"> (%)</w:t>
            </w:r>
          </w:p>
        </w:tc>
        <w:tc>
          <w:tcPr>
            <w:tcW w:w="552" w:type="pct"/>
          </w:tcPr>
          <w:p w14:paraId="16E58CF2" w14:textId="77777777" w:rsidR="00BD2C79" w:rsidRPr="005E611C" w:rsidRDefault="00BD2C79" w:rsidP="00AB5693">
            <w:pPr>
              <w:snapToGrid w:val="0"/>
              <w:jc w:val="center"/>
              <w:rPr>
                <w:rFonts w:ascii="Times New Roman" w:eastAsia="Times New Roman" w:hAnsi="Times New Roman" w:cs="Times New Roman"/>
                <w:color w:val="000000"/>
                <w:sz w:val="22"/>
                <w:szCs w:val="22"/>
                <w:lang w:eastAsia="ja-JP"/>
              </w:rPr>
            </w:pPr>
            <w:r w:rsidRPr="005E611C">
              <w:rPr>
                <w:rFonts w:ascii="Times New Roman" w:eastAsia="Times New Roman" w:hAnsi="Times New Roman" w:cs="Times New Roman"/>
                <w:i/>
                <w:color w:val="000000"/>
                <w:sz w:val="22"/>
                <w:szCs w:val="22"/>
                <w:lang w:val="en-US" w:eastAsia="ja-JP"/>
              </w:rPr>
              <w:t>n</w:t>
            </w:r>
            <w:r w:rsidRPr="005E611C">
              <w:rPr>
                <w:rFonts w:ascii="Times New Roman" w:eastAsia="Times New Roman" w:hAnsi="Times New Roman" w:cs="Times New Roman"/>
                <w:color w:val="000000"/>
                <w:sz w:val="22"/>
                <w:szCs w:val="22"/>
                <w:lang w:val="en-US" w:eastAsia="ja-JP"/>
              </w:rPr>
              <w:t xml:space="preserve"> (%)</w:t>
            </w:r>
          </w:p>
        </w:tc>
        <w:tc>
          <w:tcPr>
            <w:tcW w:w="654" w:type="pct"/>
          </w:tcPr>
          <w:p w14:paraId="7F5CE30C" w14:textId="77777777" w:rsidR="00BD2C79" w:rsidRPr="005E611C" w:rsidRDefault="00BD2C79" w:rsidP="00AB5693">
            <w:pPr>
              <w:snapToGrid w:val="0"/>
              <w:jc w:val="center"/>
              <w:rPr>
                <w:rFonts w:ascii="Times New Roman" w:eastAsia="Times New Roman" w:hAnsi="Times New Roman" w:cs="Times New Roman"/>
                <w:color w:val="000000"/>
                <w:sz w:val="22"/>
                <w:szCs w:val="22"/>
                <w:lang w:val="en-US" w:eastAsia="ja-JP"/>
              </w:rPr>
            </w:pPr>
            <w:r w:rsidRPr="005E611C">
              <w:rPr>
                <w:rFonts w:ascii="Times New Roman" w:eastAsia="Times New Roman" w:hAnsi="Times New Roman" w:cs="Times New Roman"/>
                <w:i/>
                <w:color w:val="000000"/>
                <w:sz w:val="22"/>
                <w:szCs w:val="22"/>
                <w:lang w:val="en-US" w:eastAsia="ja-JP"/>
              </w:rPr>
              <w:t>n</w:t>
            </w:r>
            <w:r w:rsidRPr="005E611C">
              <w:rPr>
                <w:rFonts w:ascii="Times New Roman" w:eastAsia="Times New Roman" w:hAnsi="Times New Roman" w:cs="Times New Roman"/>
                <w:color w:val="000000"/>
                <w:sz w:val="22"/>
                <w:szCs w:val="22"/>
                <w:lang w:val="en-US" w:eastAsia="ja-JP"/>
              </w:rPr>
              <w:t xml:space="preserve"> (%)</w:t>
            </w:r>
          </w:p>
        </w:tc>
        <w:tc>
          <w:tcPr>
            <w:tcW w:w="351" w:type="pct"/>
          </w:tcPr>
          <w:p w14:paraId="297F39F9"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eastAsia="Times New Roman" w:hAnsi="Times New Roman" w:cs="Times New Roman"/>
                <w:i/>
                <w:color w:val="000000"/>
                <w:sz w:val="22"/>
                <w:szCs w:val="22"/>
                <w:lang w:val="en-US" w:eastAsia="ja-JP"/>
              </w:rPr>
              <w:t>n</w:t>
            </w:r>
            <w:r w:rsidRPr="005E611C">
              <w:rPr>
                <w:rFonts w:ascii="Times New Roman" w:eastAsia="Times New Roman" w:hAnsi="Times New Roman" w:cs="Times New Roman"/>
                <w:color w:val="000000"/>
                <w:sz w:val="22"/>
                <w:szCs w:val="22"/>
                <w:lang w:val="en-US" w:eastAsia="ja-JP"/>
              </w:rPr>
              <w:t xml:space="preserve"> (%)</w:t>
            </w:r>
          </w:p>
        </w:tc>
        <w:tc>
          <w:tcPr>
            <w:tcW w:w="549" w:type="pct"/>
          </w:tcPr>
          <w:p w14:paraId="10DFCD9E" w14:textId="77777777" w:rsidR="00BD2C79" w:rsidRPr="005E611C" w:rsidRDefault="00BD2C79" w:rsidP="00AB5693">
            <w:pPr>
              <w:snapToGrid w:val="0"/>
              <w:jc w:val="center"/>
              <w:rPr>
                <w:rFonts w:ascii="Times New Roman" w:eastAsia="Times New Roman" w:hAnsi="Times New Roman" w:cs="Times New Roman"/>
                <w:color w:val="000000"/>
                <w:sz w:val="22"/>
                <w:szCs w:val="22"/>
                <w:lang w:val="en-US" w:eastAsia="ja-JP"/>
              </w:rPr>
            </w:pPr>
            <w:r w:rsidRPr="005E611C">
              <w:rPr>
                <w:rFonts w:ascii="Times New Roman" w:eastAsia="Times New Roman" w:hAnsi="Times New Roman" w:cs="Times New Roman"/>
                <w:i/>
                <w:color w:val="000000"/>
                <w:sz w:val="22"/>
                <w:szCs w:val="22"/>
                <w:lang w:val="en-US" w:eastAsia="ja-JP"/>
              </w:rPr>
              <w:t>n</w:t>
            </w:r>
            <w:r w:rsidRPr="005E611C">
              <w:rPr>
                <w:rFonts w:ascii="Times New Roman" w:eastAsia="Times New Roman" w:hAnsi="Times New Roman" w:cs="Times New Roman"/>
                <w:color w:val="000000"/>
                <w:sz w:val="22"/>
                <w:szCs w:val="22"/>
                <w:lang w:val="en-US" w:eastAsia="ja-JP"/>
              </w:rPr>
              <w:t xml:space="preserve"> (%)</w:t>
            </w:r>
          </w:p>
        </w:tc>
        <w:tc>
          <w:tcPr>
            <w:tcW w:w="497" w:type="pct"/>
          </w:tcPr>
          <w:p w14:paraId="74DFD6CD"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eastAsia="Times New Roman" w:hAnsi="Times New Roman" w:cs="Times New Roman"/>
                <w:i/>
                <w:color w:val="000000"/>
                <w:sz w:val="22"/>
                <w:szCs w:val="22"/>
                <w:lang w:val="en-US" w:eastAsia="ja-JP"/>
              </w:rPr>
              <w:t>n</w:t>
            </w:r>
            <w:r w:rsidRPr="005E611C">
              <w:rPr>
                <w:rFonts w:ascii="Times New Roman" w:eastAsia="Times New Roman" w:hAnsi="Times New Roman" w:cs="Times New Roman"/>
                <w:color w:val="000000"/>
                <w:sz w:val="22"/>
                <w:szCs w:val="22"/>
                <w:lang w:val="en-US" w:eastAsia="ja-JP"/>
              </w:rPr>
              <w:t xml:space="preserve"> (%)</w:t>
            </w:r>
          </w:p>
        </w:tc>
      </w:tr>
      <w:tr w:rsidR="000F6358" w:rsidRPr="00E47A4F" w14:paraId="05827732" w14:textId="77777777" w:rsidTr="004B553A">
        <w:tc>
          <w:tcPr>
            <w:tcW w:w="584" w:type="pct"/>
            <w:vMerge w:val="restart"/>
          </w:tcPr>
          <w:p w14:paraId="224A084F" w14:textId="77777777" w:rsidR="00BD2C79" w:rsidRPr="005E611C" w:rsidRDefault="00BD2C79" w:rsidP="00AB5693">
            <w:pPr>
              <w:snapToGrid w:val="0"/>
              <w:rPr>
                <w:rFonts w:ascii="Times New Roman" w:hAnsi="Times New Roman" w:cs="Times New Roman"/>
                <w:sz w:val="22"/>
                <w:szCs w:val="22"/>
              </w:rPr>
            </w:pPr>
            <w:r w:rsidRPr="005E611C">
              <w:rPr>
                <w:rFonts w:ascii="Times New Roman" w:hAnsi="Times New Roman" w:cs="Times New Roman"/>
                <w:sz w:val="22"/>
                <w:szCs w:val="22"/>
              </w:rPr>
              <w:t>Study field</w:t>
            </w:r>
          </w:p>
        </w:tc>
        <w:tc>
          <w:tcPr>
            <w:tcW w:w="782" w:type="pct"/>
          </w:tcPr>
          <w:p w14:paraId="0D2D8489" w14:textId="5871CB51" w:rsidR="00BD2C79" w:rsidRPr="005E611C" w:rsidRDefault="00BD2C79" w:rsidP="00AB5693">
            <w:pPr>
              <w:snapToGrid w:val="0"/>
              <w:rPr>
                <w:rFonts w:ascii="Times New Roman" w:eastAsia="Times New Roman" w:hAnsi="Times New Roman" w:cs="Times New Roman"/>
                <w:color w:val="000000"/>
                <w:sz w:val="22"/>
                <w:szCs w:val="22"/>
                <w:lang w:val="en-US" w:eastAsia="ja-JP"/>
              </w:rPr>
            </w:pPr>
            <w:r w:rsidRPr="005E611C">
              <w:rPr>
                <w:rFonts w:ascii="Times New Roman" w:eastAsia="Times New Roman" w:hAnsi="Times New Roman" w:cs="Times New Roman"/>
                <w:color w:val="000000"/>
                <w:sz w:val="22"/>
                <w:szCs w:val="22"/>
                <w:lang w:val="en-US" w:eastAsia="ja-JP"/>
              </w:rPr>
              <w:t>Medicine (</w:t>
            </w:r>
            <w:r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w:t>
            </w:r>
            <w:r w:rsidRPr="005E611C">
              <w:rPr>
                <w:rFonts w:ascii="Times New Roman" w:eastAsia="Times New Roman" w:hAnsi="Times New Roman" w:cs="Times New Roman"/>
                <w:color w:val="000000"/>
                <w:sz w:val="22"/>
                <w:szCs w:val="22"/>
                <w:lang w:val="en-US" w:eastAsia="ja-JP"/>
              </w:rPr>
              <w:t>=</w:t>
            </w:r>
            <w:r w:rsidR="00211280" w:rsidRPr="005E611C">
              <w:rPr>
                <w:rFonts w:ascii="Times New Roman" w:eastAsia="Times New Roman" w:hAnsi="Times New Roman" w:cs="Times New Roman"/>
                <w:color w:val="000000"/>
                <w:sz w:val="22"/>
                <w:szCs w:val="22"/>
                <w:lang w:val="en-US" w:eastAsia="ja-JP"/>
              </w:rPr>
              <w:t xml:space="preserve"> </w:t>
            </w:r>
            <w:r w:rsidR="0032090B" w:rsidRPr="005E611C">
              <w:rPr>
                <w:rFonts w:ascii="Times New Roman" w:eastAsia="Times New Roman" w:hAnsi="Times New Roman" w:cs="Times New Roman"/>
                <w:color w:val="000000"/>
                <w:sz w:val="22"/>
                <w:szCs w:val="22"/>
                <w:lang w:val="en-US" w:eastAsia="ja-JP"/>
              </w:rPr>
              <w:t>169</w:t>
            </w:r>
            <w:r w:rsidRPr="005E611C">
              <w:rPr>
                <w:rFonts w:ascii="Times New Roman" w:eastAsia="Times New Roman" w:hAnsi="Times New Roman" w:cs="Times New Roman"/>
                <w:color w:val="000000"/>
                <w:sz w:val="22"/>
                <w:szCs w:val="22"/>
                <w:lang w:val="en-US" w:eastAsia="ja-JP"/>
              </w:rPr>
              <w:t>)</w:t>
            </w:r>
          </w:p>
        </w:tc>
        <w:tc>
          <w:tcPr>
            <w:tcW w:w="447" w:type="pct"/>
          </w:tcPr>
          <w:p w14:paraId="26423A56"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73 (43)</w:t>
            </w:r>
          </w:p>
        </w:tc>
        <w:tc>
          <w:tcPr>
            <w:tcW w:w="584" w:type="pct"/>
          </w:tcPr>
          <w:p w14:paraId="55C4C26B" w14:textId="2091D811"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33 (</w:t>
            </w:r>
            <w:r w:rsidR="00946831" w:rsidRPr="005E611C">
              <w:rPr>
                <w:rFonts w:ascii="Times New Roman" w:hAnsi="Times New Roman" w:cs="Times New Roman"/>
                <w:sz w:val="22"/>
                <w:szCs w:val="22"/>
              </w:rPr>
              <w:t>20</w:t>
            </w:r>
            <w:r w:rsidRPr="005E611C">
              <w:rPr>
                <w:rFonts w:ascii="Times New Roman" w:hAnsi="Times New Roman" w:cs="Times New Roman"/>
                <w:sz w:val="22"/>
                <w:szCs w:val="22"/>
              </w:rPr>
              <w:t>)</w:t>
            </w:r>
          </w:p>
        </w:tc>
        <w:tc>
          <w:tcPr>
            <w:tcW w:w="552" w:type="pct"/>
          </w:tcPr>
          <w:p w14:paraId="78636027"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66 (39)</w:t>
            </w:r>
          </w:p>
        </w:tc>
        <w:tc>
          <w:tcPr>
            <w:tcW w:w="654" w:type="pct"/>
          </w:tcPr>
          <w:p w14:paraId="176CBDD8" w14:textId="091C24CF"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5 (3)</w:t>
            </w:r>
          </w:p>
        </w:tc>
        <w:tc>
          <w:tcPr>
            <w:tcW w:w="351" w:type="pct"/>
          </w:tcPr>
          <w:p w14:paraId="41BBBCBE" w14:textId="161ABE66"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10 (6)</w:t>
            </w:r>
            <w:r w:rsidRPr="005E611C">
              <w:rPr>
                <w:rFonts w:ascii="Times New Roman" w:hAnsi="Times New Roman" w:cs="Times New Roman"/>
                <w:color w:val="000000"/>
                <w:sz w:val="22"/>
                <w:szCs w:val="22"/>
                <w:vertAlign w:val="superscript"/>
              </w:rPr>
              <w:t xml:space="preserve">*; </w:t>
            </w:r>
            <w:r w:rsidRPr="005E611C">
              <w:rPr>
                <w:rFonts w:ascii="Times New Roman" w:hAnsi="Times New Roman" w:cs="Times New Roman"/>
                <w:i/>
                <w:sz w:val="22"/>
                <w:szCs w:val="22"/>
                <w:vertAlign w:val="superscript"/>
                <w:lang w:eastAsia="ja-JP"/>
              </w:rPr>
              <w:t>a</w:t>
            </w:r>
          </w:p>
        </w:tc>
        <w:tc>
          <w:tcPr>
            <w:tcW w:w="549" w:type="pct"/>
          </w:tcPr>
          <w:p w14:paraId="5A44A47B" w14:textId="77BF4427"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105</w:t>
            </w:r>
            <w:r w:rsidR="00BD2C79" w:rsidRPr="005E611C">
              <w:rPr>
                <w:rFonts w:ascii="Times New Roman" w:hAnsi="Times New Roman" w:cs="Times New Roman"/>
                <w:sz w:val="22"/>
                <w:szCs w:val="22"/>
              </w:rPr>
              <w:t xml:space="preserve"> (</w:t>
            </w:r>
            <w:r w:rsidR="00D91FE2" w:rsidRPr="005E611C">
              <w:rPr>
                <w:rFonts w:ascii="Times New Roman" w:hAnsi="Times New Roman" w:cs="Times New Roman"/>
                <w:sz w:val="22"/>
                <w:szCs w:val="22"/>
              </w:rPr>
              <w:t>62</w:t>
            </w:r>
            <w:r w:rsidR="00BD2C79" w:rsidRPr="005E611C">
              <w:rPr>
                <w:rFonts w:ascii="Times New Roman" w:hAnsi="Times New Roman" w:cs="Times New Roman"/>
                <w:sz w:val="22"/>
                <w:szCs w:val="22"/>
              </w:rPr>
              <w:t>)</w:t>
            </w:r>
          </w:p>
        </w:tc>
        <w:tc>
          <w:tcPr>
            <w:tcW w:w="497" w:type="pct"/>
          </w:tcPr>
          <w:p w14:paraId="1666EC43"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9 (5)</w:t>
            </w:r>
          </w:p>
        </w:tc>
      </w:tr>
      <w:tr w:rsidR="000F6358" w:rsidRPr="00E47A4F" w14:paraId="749BAA8E" w14:textId="77777777" w:rsidTr="004B553A">
        <w:tc>
          <w:tcPr>
            <w:tcW w:w="584" w:type="pct"/>
            <w:vMerge/>
          </w:tcPr>
          <w:p w14:paraId="79237D1F" w14:textId="77777777" w:rsidR="00BD2C79" w:rsidRPr="005E611C" w:rsidRDefault="00BD2C79" w:rsidP="00AB5693">
            <w:pPr>
              <w:snapToGrid w:val="0"/>
              <w:rPr>
                <w:rFonts w:ascii="Times New Roman" w:hAnsi="Times New Roman" w:cs="Times New Roman"/>
                <w:sz w:val="22"/>
                <w:szCs w:val="22"/>
              </w:rPr>
            </w:pPr>
          </w:p>
        </w:tc>
        <w:tc>
          <w:tcPr>
            <w:tcW w:w="782" w:type="pct"/>
          </w:tcPr>
          <w:p w14:paraId="618404CC" w14:textId="30F42640" w:rsidR="00BD2C79" w:rsidRPr="005E611C" w:rsidRDefault="00BD2C79" w:rsidP="00AB5693">
            <w:pPr>
              <w:snapToGrid w:val="0"/>
              <w:rPr>
                <w:rFonts w:ascii="Times New Roman" w:eastAsia="Times New Roman" w:hAnsi="Times New Roman" w:cs="Times New Roman"/>
                <w:color w:val="000000"/>
                <w:sz w:val="22"/>
                <w:szCs w:val="22"/>
                <w:lang w:val="en-US" w:eastAsia="ja-JP"/>
              </w:rPr>
            </w:pPr>
            <w:r w:rsidRPr="005E611C">
              <w:rPr>
                <w:rFonts w:ascii="Times New Roman" w:eastAsia="Times New Roman" w:hAnsi="Times New Roman" w:cs="Times New Roman"/>
                <w:color w:val="000000"/>
                <w:sz w:val="22"/>
                <w:szCs w:val="22"/>
                <w:lang w:val="en-US" w:eastAsia="ja-JP"/>
              </w:rPr>
              <w:t>Food safety (</w:t>
            </w:r>
            <w:r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 </w:t>
            </w:r>
            <w:r w:rsidR="0032090B" w:rsidRPr="005E611C">
              <w:rPr>
                <w:rFonts w:ascii="Times New Roman" w:eastAsia="Times New Roman" w:hAnsi="Times New Roman" w:cs="Times New Roman"/>
                <w:color w:val="000000"/>
                <w:sz w:val="22"/>
                <w:szCs w:val="22"/>
                <w:lang w:val="en-US" w:eastAsia="ja-JP"/>
              </w:rPr>
              <w:t>16</w:t>
            </w:r>
            <w:r w:rsidRPr="005E611C">
              <w:rPr>
                <w:rFonts w:ascii="Times New Roman" w:eastAsia="Times New Roman" w:hAnsi="Times New Roman" w:cs="Times New Roman"/>
                <w:color w:val="000000"/>
                <w:sz w:val="22"/>
                <w:szCs w:val="22"/>
                <w:lang w:val="en-US" w:eastAsia="ja-JP"/>
              </w:rPr>
              <w:t>)</w:t>
            </w:r>
          </w:p>
        </w:tc>
        <w:tc>
          <w:tcPr>
            <w:tcW w:w="447" w:type="pct"/>
          </w:tcPr>
          <w:p w14:paraId="20B8EDBD" w14:textId="4CB81553"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6</w:t>
            </w:r>
            <w:r w:rsidR="00BD2C79" w:rsidRPr="005E611C">
              <w:rPr>
                <w:rFonts w:ascii="Times New Roman" w:hAnsi="Times New Roman" w:cs="Times New Roman"/>
                <w:sz w:val="22"/>
                <w:szCs w:val="22"/>
              </w:rPr>
              <w:t xml:space="preserve"> (</w:t>
            </w:r>
            <w:r w:rsidR="00061B05" w:rsidRPr="005E611C">
              <w:rPr>
                <w:rFonts w:ascii="Times New Roman" w:hAnsi="Times New Roman" w:cs="Times New Roman"/>
                <w:sz w:val="22"/>
                <w:szCs w:val="22"/>
              </w:rPr>
              <w:t>38</w:t>
            </w:r>
            <w:r w:rsidR="00BD2C79" w:rsidRPr="005E611C">
              <w:rPr>
                <w:rFonts w:ascii="Times New Roman" w:hAnsi="Times New Roman" w:cs="Times New Roman"/>
                <w:sz w:val="22"/>
                <w:szCs w:val="22"/>
              </w:rPr>
              <w:t>)</w:t>
            </w:r>
          </w:p>
        </w:tc>
        <w:tc>
          <w:tcPr>
            <w:tcW w:w="584" w:type="pct"/>
          </w:tcPr>
          <w:p w14:paraId="71852727" w14:textId="4D16FC13"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5 (</w:t>
            </w:r>
            <w:r w:rsidR="00946831" w:rsidRPr="005E611C">
              <w:rPr>
                <w:rFonts w:ascii="Times New Roman" w:hAnsi="Times New Roman" w:cs="Times New Roman"/>
                <w:sz w:val="22"/>
                <w:szCs w:val="22"/>
              </w:rPr>
              <w:t>31</w:t>
            </w:r>
            <w:r w:rsidRPr="005E611C">
              <w:rPr>
                <w:rFonts w:ascii="Times New Roman" w:hAnsi="Times New Roman" w:cs="Times New Roman"/>
                <w:sz w:val="22"/>
                <w:szCs w:val="22"/>
              </w:rPr>
              <w:t>)</w:t>
            </w:r>
          </w:p>
        </w:tc>
        <w:tc>
          <w:tcPr>
            <w:tcW w:w="552" w:type="pct"/>
          </w:tcPr>
          <w:p w14:paraId="1C3BE58D" w14:textId="4888E360"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8</w:t>
            </w:r>
            <w:r w:rsidR="00BD2C79" w:rsidRPr="005E611C">
              <w:rPr>
                <w:rFonts w:ascii="Times New Roman" w:hAnsi="Times New Roman" w:cs="Times New Roman"/>
                <w:sz w:val="22"/>
                <w:szCs w:val="22"/>
              </w:rPr>
              <w:t xml:space="preserve"> (</w:t>
            </w:r>
            <w:r w:rsidR="00946831" w:rsidRPr="005E611C">
              <w:rPr>
                <w:rFonts w:ascii="Times New Roman" w:hAnsi="Times New Roman" w:cs="Times New Roman"/>
                <w:sz w:val="22"/>
                <w:szCs w:val="22"/>
              </w:rPr>
              <w:t>50</w:t>
            </w:r>
            <w:r w:rsidR="00BD2C79" w:rsidRPr="005E611C">
              <w:rPr>
                <w:rFonts w:ascii="Times New Roman" w:hAnsi="Times New Roman" w:cs="Times New Roman"/>
                <w:sz w:val="22"/>
                <w:szCs w:val="22"/>
              </w:rPr>
              <w:t>)</w:t>
            </w:r>
          </w:p>
        </w:tc>
        <w:tc>
          <w:tcPr>
            <w:tcW w:w="654" w:type="pct"/>
          </w:tcPr>
          <w:p w14:paraId="40E218BB"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0 (0)</w:t>
            </w:r>
          </w:p>
        </w:tc>
        <w:tc>
          <w:tcPr>
            <w:tcW w:w="351" w:type="pct"/>
          </w:tcPr>
          <w:p w14:paraId="3CDB94DA" w14:textId="464BD8B6"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2</w:t>
            </w:r>
            <w:r w:rsidR="00BD2C79" w:rsidRPr="005E611C">
              <w:rPr>
                <w:rFonts w:ascii="Times New Roman" w:hAnsi="Times New Roman" w:cs="Times New Roman"/>
                <w:sz w:val="22"/>
                <w:szCs w:val="22"/>
              </w:rPr>
              <w:t xml:space="preserve"> (</w:t>
            </w:r>
            <w:r w:rsidR="00D91FE2" w:rsidRPr="005E611C">
              <w:rPr>
                <w:rFonts w:ascii="Times New Roman" w:hAnsi="Times New Roman" w:cs="Times New Roman"/>
                <w:sz w:val="22"/>
                <w:szCs w:val="22"/>
              </w:rPr>
              <w:t>13</w:t>
            </w:r>
            <w:r w:rsidR="00BD2C79" w:rsidRPr="005E611C">
              <w:rPr>
                <w:rFonts w:ascii="Times New Roman" w:hAnsi="Times New Roman" w:cs="Times New Roman"/>
                <w:sz w:val="22"/>
                <w:szCs w:val="22"/>
              </w:rPr>
              <w:t>)</w:t>
            </w:r>
            <w:r w:rsidR="00BD2C79" w:rsidRPr="005E611C">
              <w:rPr>
                <w:rFonts w:ascii="Times New Roman" w:hAnsi="Times New Roman" w:cs="Times New Roman"/>
                <w:color w:val="000000"/>
                <w:sz w:val="22"/>
                <w:szCs w:val="22"/>
                <w:vertAlign w:val="superscript"/>
              </w:rPr>
              <w:t xml:space="preserve">*; </w:t>
            </w:r>
            <w:r w:rsidR="00BD2C79" w:rsidRPr="005E611C">
              <w:rPr>
                <w:rFonts w:ascii="Times New Roman" w:hAnsi="Times New Roman" w:cs="Times New Roman"/>
                <w:i/>
                <w:sz w:val="22"/>
                <w:szCs w:val="22"/>
                <w:vertAlign w:val="superscript"/>
                <w:lang w:eastAsia="ja-JP"/>
              </w:rPr>
              <w:t>a</w:t>
            </w:r>
          </w:p>
        </w:tc>
        <w:tc>
          <w:tcPr>
            <w:tcW w:w="549" w:type="pct"/>
          </w:tcPr>
          <w:p w14:paraId="4EEA3DA5" w14:textId="4301FF18"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7</w:t>
            </w:r>
            <w:r w:rsidR="00BD2C79" w:rsidRPr="005E611C">
              <w:rPr>
                <w:rFonts w:ascii="Times New Roman" w:hAnsi="Times New Roman" w:cs="Times New Roman"/>
                <w:sz w:val="22"/>
                <w:szCs w:val="22"/>
              </w:rPr>
              <w:t xml:space="preserve"> (</w:t>
            </w:r>
            <w:r w:rsidR="00D91FE2" w:rsidRPr="005E611C">
              <w:rPr>
                <w:rFonts w:ascii="Times New Roman" w:hAnsi="Times New Roman" w:cs="Times New Roman"/>
                <w:sz w:val="22"/>
                <w:szCs w:val="22"/>
              </w:rPr>
              <w:t>44</w:t>
            </w:r>
            <w:r w:rsidR="00BD2C79" w:rsidRPr="005E611C">
              <w:rPr>
                <w:rFonts w:ascii="Times New Roman" w:hAnsi="Times New Roman" w:cs="Times New Roman"/>
                <w:sz w:val="22"/>
                <w:szCs w:val="22"/>
              </w:rPr>
              <w:t>)</w:t>
            </w:r>
          </w:p>
        </w:tc>
        <w:tc>
          <w:tcPr>
            <w:tcW w:w="497" w:type="pct"/>
          </w:tcPr>
          <w:p w14:paraId="0B4BC39A"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0 (0)</w:t>
            </w:r>
          </w:p>
        </w:tc>
      </w:tr>
      <w:tr w:rsidR="000F6358" w:rsidRPr="00E47A4F" w14:paraId="7A78FBFF" w14:textId="77777777" w:rsidTr="004B553A">
        <w:trPr>
          <w:trHeight w:val="146"/>
        </w:trPr>
        <w:tc>
          <w:tcPr>
            <w:tcW w:w="584" w:type="pct"/>
            <w:vMerge/>
          </w:tcPr>
          <w:p w14:paraId="12EB11F5" w14:textId="77777777" w:rsidR="00BD2C79" w:rsidRPr="005E611C" w:rsidRDefault="00BD2C79" w:rsidP="00AB5693">
            <w:pPr>
              <w:snapToGrid w:val="0"/>
              <w:rPr>
                <w:rFonts w:ascii="Times New Roman" w:hAnsi="Times New Roman" w:cs="Times New Roman"/>
                <w:sz w:val="22"/>
                <w:szCs w:val="22"/>
              </w:rPr>
            </w:pPr>
          </w:p>
        </w:tc>
        <w:tc>
          <w:tcPr>
            <w:tcW w:w="782" w:type="pct"/>
          </w:tcPr>
          <w:p w14:paraId="5F1CADF5" w14:textId="3EA40C6B" w:rsidR="00BD2C79" w:rsidRPr="005E611C" w:rsidRDefault="00BD2C79" w:rsidP="00AB5693">
            <w:pPr>
              <w:snapToGrid w:val="0"/>
              <w:rPr>
                <w:rFonts w:ascii="Times New Roman" w:eastAsia="Times New Roman" w:hAnsi="Times New Roman" w:cs="Times New Roman"/>
                <w:color w:val="000000"/>
                <w:sz w:val="22"/>
                <w:szCs w:val="22"/>
                <w:lang w:val="en-US" w:eastAsia="ja-JP"/>
              </w:rPr>
            </w:pPr>
            <w:r w:rsidRPr="005E611C">
              <w:rPr>
                <w:rFonts w:ascii="Times New Roman" w:eastAsia="Times New Roman" w:hAnsi="Times New Roman" w:cs="Times New Roman"/>
                <w:color w:val="000000"/>
                <w:sz w:val="22"/>
                <w:szCs w:val="22"/>
                <w:lang w:val="en-US" w:eastAsia="ja-JP"/>
              </w:rPr>
              <w:t>Chemical substances (</w:t>
            </w:r>
            <w:r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w:t>
            </w:r>
            <w:r w:rsidRPr="005E611C">
              <w:rPr>
                <w:rFonts w:ascii="Times New Roman" w:eastAsia="Times New Roman" w:hAnsi="Times New Roman" w:cs="Times New Roman"/>
                <w:color w:val="000000"/>
                <w:sz w:val="22"/>
                <w:szCs w:val="22"/>
                <w:lang w:val="en-US" w:eastAsia="ja-JP"/>
              </w:rPr>
              <w:t>=</w:t>
            </w:r>
            <w:r w:rsidR="00211280" w:rsidRPr="005E611C">
              <w:rPr>
                <w:rFonts w:ascii="Times New Roman" w:eastAsia="Times New Roman" w:hAnsi="Times New Roman" w:cs="Times New Roman"/>
                <w:color w:val="000000"/>
                <w:sz w:val="22"/>
                <w:szCs w:val="22"/>
                <w:lang w:val="en-US" w:eastAsia="ja-JP"/>
              </w:rPr>
              <w:t xml:space="preserve"> </w:t>
            </w:r>
            <w:r w:rsidR="0032090B" w:rsidRPr="005E611C">
              <w:rPr>
                <w:rFonts w:ascii="Times New Roman" w:eastAsia="Times New Roman" w:hAnsi="Times New Roman" w:cs="Times New Roman"/>
                <w:color w:val="000000"/>
                <w:sz w:val="22"/>
                <w:szCs w:val="22"/>
                <w:lang w:val="en-US" w:eastAsia="ja-JP"/>
              </w:rPr>
              <w:t>13</w:t>
            </w:r>
            <w:r w:rsidRPr="005E611C">
              <w:rPr>
                <w:rFonts w:ascii="Times New Roman" w:eastAsia="Times New Roman" w:hAnsi="Times New Roman" w:cs="Times New Roman"/>
                <w:color w:val="000000"/>
                <w:sz w:val="22"/>
                <w:szCs w:val="22"/>
                <w:lang w:val="en-US" w:eastAsia="ja-JP"/>
              </w:rPr>
              <w:t>)</w:t>
            </w:r>
          </w:p>
        </w:tc>
        <w:tc>
          <w:tcPr>
            <w:tcW w:w="447" w:type="pct"/>
          </w:tcPr>
          <w:p w14:paraId="6A4A748E" w14:textId="7BB6967D"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7</w:t>
            </w:r>
            <w:r w:rsidR="00BD2C79" w:rsidRPr="005E611C">
              <w:rPr>
                <w:rFonts w:ascii="Times New Roman" w:hAnsi="Times New Roman" w:cs="Times New Roman"/>
                <w:sz w:val="22"/>
                <w:szCs w:val="22"/>
              </w:rPr>
              <w:t xml:space="preserve"> (</w:t>
            </w:r>
            <w:r w:rsidR="00061B05" w:rsidRPr="005E611C">
              <w:rPr>
                <w:rFonts w:ascii="Times New Roman" w:hAnsi="Times New Roman" w:cs="Times New Roman"/>
                <w:sz w:val="22"/>
                <w:szCs w:val="22"/>
              </w:rPr>
              <w:t>54</w:t>
            </w:r>
            <w:r w:rsidR="00BD2C79" w:rsidRPr="005E611C">
              <w:rPr>
                <w:rFonts w:ascii="Times New Roman" w:hAnsi="Times New Roman" w:cs="Times New Roman"/>
                <w:sz w:val="22"/>
                <w:szCs w:val="22"/>
              </w:rPr>
              <w:t>)</w:t>
            </w:r>
          </w:p>
        </w:tc>
        <w:tc>
          <w:tcPr>
            <w:tcW w:w="584" w:type="pct"/>
          </w:tcPr>
          <w:p w14:paraId="456662A6" w14:textId="26B826A8"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 (</w:t>
            </w:r>
            <w:r w:rsidR="00946831" w:rsidRPr="005E611C">
              <w:rPr>
                <w:rFonts w:ascii="Times New Roman" w:hAnsi="Times New Roman" w:cs="Times New Roman"/>
                <w:sz w:val="22"/>
                <w:szCs w:val="22"/>
              </w:rPr>
              <w:t>8</w:t>
            </w:r>
            <w:r w:rsidRPr="005E611C">
              <w:rPr>
                <w:rFonts w:ascii="Times New Roman" w:hAnsi="Times New Roman" w:cs="Times New Roman"/>
                <w:sz w:val="22"/>
                <w:szCs w:val="22"/>
              </w:rPr>
              <w:t>)</w:t>
            </w:r>
          </w:p>
        </w:tc>
        <w:tc>
          <w:tcPr>
            <w:tcW w:w="552" w:type="pct"/>
          </w:tcPr>
          <w:p w14:paraId="03E345D6" w14:textId="01AFCE6E"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7 (</w:t>
            </w:r>
            <w:r w:rsidR="00946831" w:rsidRPr="005E611C">
              <w:rPr>
                <w:rFonts w:ascii="Times New Roman" w:hAnsi="Times New Roman" w:cs="Times New Roman"/>
                <w:sz w:val="22"/>
                <w:szCs w:val="22"/>
              </w:rPr>
              <w:t>54</w:t>
            </w:r>
            <w:r w:rsidRPr="005E611C">
              <w:rPr>
                <w:rFonts w:ascii="Times New Roman" w:hAnsi="Times New Roman" w:cs="Times New Roman"/>
                <w:sz w:val="22"/>
                <w:szCs w:val="22"/>
              </w:rPr>
              <w:t>)</w:t>
            </w:r>
          </w:p>
        </w:tc>
        <w:tc>
          <w:tcPr>
            <w:tcW w:w="654" w:type="pct"/>
          </w:tcPr>
          <w:p w14:paraId="40FAD9D1" w14:textId="508F0BCE"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 (</w:t>
            </w:r>
            <w:r w:rsidR="00946831" w:rsidRPr="005E611C">
              <w:rPr>
                <w:rFonts w:ascii="Times New Roman" w:hAnsi="Times New Roman" w:cs="Times New Roman"/>
                <w:sz w:val="22"/>
                <w:szCs w:val="22"/>
              </w:rPr>
              <w:t>8</w:t>
            </w:r>
            <w:r w:rsidRPr="005E611C">
              <w:rPr>
                <w:rFonts w:ascii="Times New Roman" w:hAnsi="Times New Roman" w:cs="Times New Roman"/>
                <w:sz w:val="22"/>
                <w:szCs w:val="22"/>
              </w:rPr>
              <w:t>)</w:t>
            </w:r>
          </w:p>
        </w:tc>
        <w:tc>
          <w:tcPr>
            <w:tcW w:w="351" w:type="pct"/>
          </w:tcPr>
          <w:p w14:paraId="7282EDCE" w14:textId="7C50F051"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0 (0)</w:t>
            </w:r>
            <w:r w:rsidRPr="005E611C">
              <w:rPr>
                <w:rFonts w:ascii="Times New Roman" w:hAnsi="Times New Roman" w:cs="Times New Roman"/>
                <w:color w:val="000000"/>
                <w:sz w:val="22"/>
                <w:szCs w:val="22"/>
                <w:vertAlign w:val="superscript"/>
              </w:rPr>
              <w:t xml:space="preserve">*; </w:t>
            </w:r>
            <w:r w:rsidRPr="005E611C">
              <w:rPr>
                <w:rFonts w:ascii="Times New Roman" w:hAnsi="Times New Roman" w:cs="Times New Roman"/>
                <w:i/>
                <w:sz w:val="22"/>
                <w:szCs w:val="22"/>
                <w:vertAlign w:val="superscript"/>
                <w:lang w:eastAsia="ja-JP"/>
              </w:rPr>
              <w:t>a</w:t>
            </w:r>
          </w:p>
        </w:tc>
        <w:tc>
          <w:tcPr>
            <w:tcW w:w="549" w:type="pct"/>
          </w:tcPr>
          <w:p w14:paraId="23E9F199" w14:textId="1A5AA311"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9</w:t>
            </w:r>
            <w:r w:rsidR="00BD2C79" w:rsidRPr="005E611C">
              <w:rPr>
                <w:rFonts w:ascii="Times New Roman" w:hAnsi="Times New Roman" w:cs="Times New Roman"/>
                <w:sz w:val="22"/>
                <w:szCs w:val="22"/>
              </w:rPr>
              <w:t xml:space="preserve"> (</w:t>
            </w:r>
            <w:r w:rsidR="00D91FE2" w:rsidRPr="005E611C">
              <w:rPr>
                <w:rFonts w:ascii="Times New Roman" w:hAnsi="Times New Roman" w:cs="Times New Roman"/>
                <w:sz w:val="22"/>
                <w:szCs w:val="22"/>
              </w:rPr>
              <w:t>69</w:t>
            </w:r>
            <w:r w:rsidR="00BD2C79" w:rsidRPr="005E611C">
              <w:rPr>
                <w:rFonts w:ascii="Times New Roman" w:hAnsi="Times New Roman" w:cs="Times New Roman"/>
                <w:sz w:val="22"/>
                <w:szCs w:val="22"/>
              </w:rPr>
              <w:t>)</w:t>
            </w:r>
          </w:p>
        </w:tc>
        <w:tc>
          <w:tcPr>
            <w:tcW w:w="497" w:type="pct"/>
          </w:tcPr>
          <w:p w14:paraId="60E63480"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0 (0)</w:t>
            </w:r>
          </w:p>
        </w:tc>
      </w:tr>
      <w:tr w:rsidR="000F6358" w:rsidRPr="00E47A4F" w14:paraId="790CB9FA" w14:textId="77777777" w:rsidTr="004B553A">
        <w:tc>
          <w:tcPr>
            <w:tcW w:w="584" w:type="pct"/>
            <w:vMerge/>
          </w:tcPr>
          <w:p w14:paraId="0E685C40" w14:textId="77777777" w:rsidR="00BD2C79" w:rsidRPr="005E611C" w:rsidRDefault="00BD2C79" w:rsidP="00AB5693">
            <w:pPr>
              <w:snapToGrid w:val="0"/>
              <w:rPr>
                <w:rFonts w:ascii="Times New Roman" w:hAnsi="Times New Roman" w:cs="Times New Roman"/>
                <w:sz w:val="22"/>
                <w:szCs w:val="22"/>
              </w:rPr>
            </w:pPr>
          </w:p>
        </w:tc>
        <w:tc>
          <w:tcPr>
            <w:tcW w:w="782" w:type="pct"/>
          </w:tcPr>
          <w:p w14:paraId="54A7CB68" w14:textId="77777777" w:rsidR="00043760" w:rsidRPr="005E611C" w:rsidRDefault="00BD2C79" w:rsidP="00AB5693">
            <w:pPr>
              <w:snapToGrid w:val="0"/>
              <w:rPr>
                <w:rFonts w:ascii="Times New Roman" w:eastAsia="Times New Roman" w:hAnsi="Times New Roman" w:cs="Times New Roman"/>
                <w:color w:val="000000"/>
                <w:sz w:val="22"/>
                <w:szCs w:val="22"/>
                <w:lang w:val="en-US" w:eastAsia="ja-JP"/>
              </w:rPr>
            </w:pPr>
            <w:r w:rsidRPr="005E611C">
              <w:rPr>
                <w:rFonts w:ascii="Times New Roman" w:eastAsia="Times New Roman" w:hAnsi="Times New Roman" w:cs="Times New Roman"/>
                <w:color w:val="000000"/>
                <w:sz w:val="22"/>
                <w:szCs w:val="22"/>
                <w:lang w:val="en-US" w:eastAsia="ja-JP"/>
              </w:rPr>
              <w:t>Other disasters/</w:t>
            </w:r>
          </w:p>
          <w:p w14:paraId="44332B8C" w14:textId="222E8377" w:rsidR="00BD2C79" w:rsidRPr="005E611C" w:rsidRDefault="00BD2C79" w:rsidP="00AB5693">
            <w:pPr>
              <w:snapToGrid w:val="0"/>
              <w:rPr>
                <w:rFonts w:ascii="Times New Roman" w:eastAsia="Times New Roman" w:hAnsi="Times New Roman" w:cs="Times New Roman"/>
                <w:color w:val="000000"/>
                <w:sz w:val="22"/>
                <w:szCs w:val="22"/>
                <w:lang w:val="en-US" w:eastAsia="ja-JP"/>
              </w:rPr>
            </w:pPr>
            <w:r w:rsidRPr="005E611C">
              <w:rPr>
                <w:rFonts w:ascii="Times New Roman" w:eastAsia="Times New Roman" w:hAnsi="Times New Roman" w:cs="Times New Roman"/>
                <w:color w:val="000000"/>
                <w:sz w:val="22"/>
                <w:szCs w:val="22"/>
                <w:lang w:val="en-US" w:eastAsia="ja-JP"/>
              </w:rPr>
              <w:t>emergencies (</w:t>
            </w:r>
            <w:r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w:t>
            </w:r>
            <w:r w:rsidRPr="005E611C">
              <w:rPr>
                <w:rFonts w:ascii="Times New Roman" w:eastAsia="Times New Roman" w:hAnsi="Times New Roman" w:cs="Times New Roman"/>
                <w:color w:val="000000"/>
                <w:sz w:val="22"/>
                <w:szCs w:val="22"/>
                <w:lang w:val="en-US" w:eastAsia="ja-JP"/>
              </w:rPr>
              <w:t>=</w:t>
            </w:r>
            <w:r w:rsidR="00211280" w:rsidRPr="005E611C">
              <w:rPr>
                <w:rFonts w:ascii="Times New Roman" w:eastAsia="Times New Roman" w:hAnsi="Times New Roman" w:cs="Times New Roman"/>
                <w:color w:val="000000"/>
                <w:sz w:val="22"/>
                <w:szCs w:val="22"/>
                <w:lang w:val="en-US" w:eastAsia="ja-JP"/>
              </w:rPr>
              <w:t xml:space="preserve"> </w:t>
            </w:r>
            <w:r w:rsidR="0032090B" w:rsidRPr="005E611C">
              <w:rPr>
                <w:rFonts w:ascii="Times New Roman" w:eastAsia="Times New Roman" w:hAnsi="Times New Roman" w:cs="Times New Roman"/>
                <w:color w:val="000000"/>
                <w:sz w:val="22"/>
                <w:szCs w:val="22"/>
                <w:lang w:val="en-US" w:eastAsia="ja-JP"/>
              </w:rPr>
              <w:t>22</w:t>
            </w:r>
            <w:r w:rsidRPr="005E611C">
              <w:rPr>
                <w:rFonts w:ascii="Times New Roman" w:eastAsia="Times New Roman" w:hAnsi="Times New Roman" w:cs="Times New Roman"/>
                <w:color w:val="000000"/>
                <w:sz w:val="22"/>
                <w:szCs w:val="22"/>
                <w:lang w:val="en-US" w:eastAsia="ja-JP"/>
              </w:rPr>
              <w:t>)</w:t>
            </w:r>
          </w:p>
        </w:tc>
        <w:tc>
          <w:tcPr>
            <w:tcW w:w="447" w:type="pct"/>
          </w:tcPr>
          <w:p w14:paraId="7A1A80BC" w14:textId="6C8ABC4C"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6</w:t>
            </w:r>
            <w:r w:rsidR="00BD2C79" w:rsidRPr="005E611C">
              <w:rPr>
                <w:rFonts w:ascii="Times New Roman" w:hAnsi="Times New Roman" w:cs="Times New Roman"/>
                <w:sz w:val="22"/>
                <w:szCs w:val="22"/>
              </w:rPr>
              <w:t>(</w:t>
            </w:r>
            <w:r w:rsidR="00061B05" w:rsidRPr="005E611C">
              <w:rPr>
                <w:rFonts w:ascii="Times New Roman" w:hAnsi="Times New Roman" w:cs="Times New Roman"/>
                <w:sz w:val="22"/>
                <w:szCs w:val="22"/>
              </w:rPr>
              <w:t>27</w:t>
            </w:r>
            <w:r w:rsidR="00BD2C79" w:rsidRPr="005E611C">
              <w:rPr>
                <w:rFonts w:ascii="Times New Roman" w:hAnsi="Times New Roman" w:cs="Times New Roman"/>
                <w:sz w:val="22"/>
                <w:szCs w:val="22"/>
              </w:rPr>
              <w:t>)</w:t>
            </w:r>
          </w:p>
        </w:tc>
        <w:tc>
          <w:tcPr>
            <w:tcW w:w="584" w:type="pct"/>
          </w:tcPr>
          <w:p w14:paraId="65C99532" w14:textId="77D03A35"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w:t>
            </w:r>
            <w:r w:rsidR="00BD2C79" w:rsidRPr="005E611C">
              <w:rPr>
                <w:rFonts w:ascii="Times New Roman" w:hAnsi="Times New Roman" w:cs="Times New Roman"/>
                <w:sz w:val="22"/>
                <w:szCs w:val="22"/>
              </w:rPr>
              <w:t xml:space="preserve"> (</w:t>
            </w:r>
            <w:r w:rsidR="00946831" w:rsidRPr="005E611C">
              <w:rPr>
                <w:rFonts w:ascii="Times New Roman" w:hAnsi="Times New Roman" w:cs="Times New Roman"/>
                <w:sz w:val="22"/>
                <w:szCs w:val="22"/>
              </w:rPr>
              <w:t>5</w:t>
            </w:r>
            <w:r w:rsidR="00BD2C79" w:rsidRPr="005E611C">
              <w:rPr>
                <w:rFonts w:ascii="Times New Roman" w:hAnsi="Times New Roman" w:cs="Times New Roman"/>
                <w:sz w:val="22"/>
                <w:szCs w:val="22"/>
              </w:rPr>
              <w:t>)</w:t>
            </w:r>
          </w:p>
        </w:tc>
        <w:tc>
          <w:tcPr>
            <w:tcW w:w="552" w:type="pct"/>
          </w:tcPr>
          <w:p w14:paraId="016D8465" w14:textId="20AA12DC"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w:t>
            </w:r>
            <w:r w:rsidR="00CF7C50" w:rsidRPr="005E611C">
              <w:rPr>
                <w:rFonts w:ascii="Times New Roman" w:hAnsi="Times New Roman" w:cs="Times New Roman"/>
                <w:sz w:val="22"/>
                <w:szCs w:val="22"/>
              </w:rPr>
              <w:t>3</w:t>
            </w:r>
            <w:r w:rsidR="00BD2C79" w:rsidRPr="005E611C">
              <w:rPr>
                <w:rFonts w:ascii="Times New Roman" w:hAnsi="Times New Roman" w:cs="Times New Roman"/>
                <w:sz w:val="22"/>
                <w:szCs w:val="22"/>
              </w:rPr>
              <w:t xml:space="preserve"> (</w:t>
            </w:r>
            <w:r w:rsidR="00946831" w:rsidRPr="005E611C">
              <w:rPr>
                <w:rFonts w:ascii="Times New Roman" w:hAnsi="Times New Roman" w:cs="Times New Roman"/>
                <w:sz w:val="22"/>
                <w:szCs w:val="22"/>
              </w:rPr>
              <w:t>59</w:t>
            </w:r>
            <w:r w:rsidR="00BD2C79" w:rsidRPr="005E611C">
              <w:rPr>
                <w:rFonts w:ascii="Times New Roman" w:hAnsi="Times New Roman" w:cs="Times New Roman"/>
                <w:sz w:val="22"/>
                <w:szCs w:val="22"/>
              </w:rPr>
              <w:t>)</w:t>
            </w:r>
          </w:p>
        </w:tc>
        <w:tc>
          <w:tcPr>
            <w:tcW w:w="654" w:type="pct"/>
          </w:tcPr>
          <w:p w14:paraId="617CD960"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0 (0)</w:t>
            </w:r>
          </w:p>
        </w:tc>
        <w:tc>
          <w:tcPr>
            <w:tcW w:w="351" w:type="pct"/>
          </w:tcPr>
          <w:p w14:paraId="0DAC2B0B" w14:textId="76E6446B"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5</w:t>
            </w:r>
            <w:r w:rsidR="00BD2C79" w:rsidRPr="005E611C">
              <w:rPr>
                <w:rFonts w:ascii="Times New Roman" w:hAnsi="Times New Roman" w:cs="Times New Roman"/>
                <w:sz w:val="22"/>
                <w:szCs w:val="22"/>
              </w:rPr>
              <w:t xml:space="preserve"> (23)</w:t>
            </w:r>
            <w:r w:rsidR="00BD2C79" w:rsidRPr="005E611C">
              <w:rPr>
                <w:rFonts w:ascii="Times New Roman" w:hAnsi="Times New Roman" w:cs="Times New Roman"/>
                <w:color w:val="000000"/>
                <w:sz w:val="22"/>
                <w:szCs w:val="22"/>
                <w:vertAlign w:val="superscript"/>
              </w:rPr>
              <w:t xml:space="preserve">*; </w:t>
            </w:r>
            <w:r w:rsidR="004B553A" w:rsidRPr="005E611C">
              <w:rPr>
                <w:rFonts w:ascii="Times New Roman" w:hAnsi="Times New Roman" w:cs="Times New Roman"/>
                <w:i/>
                <w:sz w:val="22"/>
                <w:szCs w:val="22"/>
                <w:vertAlign w:val="superscript"/>
                <w:lang w:eastAsia="ja-JP"/>
              </w:rPr>
              <w:t>a</w:t>
            </w:r>
          </w:p>
        </w:tc>
        <w:tc>
          <w:tcPr>
            <w:tcW w:w="549" w:type="pct"/>
          </w:tcPr>
          <w:p w14:paraId="20FC0AE8" w14:textId="58C3ACBD"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13</w:t>
            </w:r>
            <w:r w:rsidR="00BD2C79" w:rsidRPr="005E611C">
              <w:rPr>
                <w:rFonts w:ascii="Times New Roman" w:hAnsi="Times New Roman" w:cs="Times New Roman"/>
                <w:sz w:val="22"/>
                <w:szCs w:val="22"/>
              </w:rPr>
              <w:t xml:space="preserve"> (</w:t>
            </w:r>
            <w:r w:rsidR="00CF7C50" w:rsidRPr="005E611C">
              <w:rPr>
                <w:rFonts w:ascii="Times New Roman" w:hAnsi="Times New Roman" w:cs="Times New Roman"/>
                <w:sz w:val="22"/>
                <w:szCs w:val="22"/>
              </w:rPr>
              <w:t>59</w:t>
            </w:r>
            <w:r w:rsidR="00BD2C79" w:rsidRPr="005E611C">
              <w:rPr>
                <w:rFonts w:ascii="Times New Roman" w:hAnsi="Times New Roman" w:cs="Times New Roman"/>
                <w:sz w:val="22"/>
                <w:szCs w:val="22"/>
              </w:rPr>
              <w:t>)</w:t>
            </w:r>
          </w:p>
        </w:tc>
        <w:tc>
          <w:tcPr>
            <w:tcW w:w="497" w:type="pct"/>
          </w:tcPr>
          <w:p w14:paraId="003B2BD2"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0 (0)</w:t>
            </w:r>
          </w:p>
        </w:tc>
      </w:tr>
      <w:tr w:rsidR="000F6358" w:rsidRPr="00E47A4F" w14:paraId="69E9B650" w14:textId="77777777" w:rsidTr="004B553A">
        <w:tc>
          <w:tcPr>
            <w:tcW w:w="584" w:type="pct"/>
            <w:vMerge w:val="restart"/>
          </w:tcPr>
          <w:p w14:paraId="7847AFD8" w14:textId="77777777" w:rsidR="00BD2C79" w:rsidRPr="005E611C" w:rsidRDefault="00BD2C79" w:rsidP="00AB5693">
            <w:pPr>
              <w:snapToGrid w:val="0"/>
              <w:rPr>
                <w:rFonts w:ascii="Times New Roman" w:hAnsi="Times New Roman" w:cs="Times New Roman"/>
                <w:sz w:val="22"/>
                <w:szCs w:val="22"/>
              </w:rPr>
            </w:pPr>
            <w:r w:rsidRPr="005E611C">
              <w:rPr>
                <w:rFonts w:ascii="Times New Roman" w:hAnsi="Times New Roman" w:cs="Times New Roman"/>
                <w:sz w:val="22"/>
                <w:szCs w:val="22"/>
                <w:lang w:eastAsia="ja-JP"/>
              </w:rPr>
              <w:t>Intervention timing</w:t>
            </w:r>
          </w:p>
        </w:tc>
        <w:tc>
          <w:tcPr>
            <w:tcW w:w="782" w:type="pct"/>
            <w:vAlign w:val="center"/>
          </w:tcPr>
          <w:p w14:paraId="7131DBA4" w14:textId="65C6A8F2" w:rsidR="00BD2C79" w:rsidRPr="005E611C" w:rsidRDefault="00BD2C79" w:rsidP="00AB5693">
            <w:pPr>
              <w:snapToGrid w:val="0"/>
              <w:rPr>
                <w:rFonts w:ascii="Times New Roman" w:eastAsia="Times New Roman" w:hAnsi="Times New Roman" w:cs="Times New Roman"/>
                <w:color w:val="000000"/>
                <w:sz w:val="22"/>
                <w:szCs w:val="22"/>
                <w:lang w:val="en-US" w:eastAsia="ja-JP"/>
              </w:rPr>
            </w:pPr>
            <w:r w:rsidRPr="005E611C">
              <w:rPr>
                <w:rFonts w:ascii="Times New Roman" w:hAnsi="Times New Roman" w:cs="Times New Roman"/>
                <w:sz w:val="22"/>
                <w:szCs w:val="22"/>
                <w:lang w:eastAsia="ja-JP"/>
              </w:rPr>
              <w:t>Pre-crisis (</w:t>
            </w:r>
            <w:r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w:t>
            </w:r>
            <w:r w:rsidRPr="005E611C">
              <w:rPr>
                <w:rFonts w:ascii="Times New Roman" w:hAnsi="Times New Roman" w:cs="Times New Roman"/>
                <w:sz w:val="22"/>
                <w:szCs w:val="22"/>
                <w:lang w:eastAsia="ja-JP"/>
              </w:rPr>
              <w:t>=</w:t>
            </w:r>
            <w:r w:rsidR="00211280" w:rsidRPr="005E611C">
              <w:rPr>
                <w:rFonts w:ascii="Times New Roman" w:hAnsi="Times New Roman" w:cs="Times New Roman"/>
                <w:sz w:val="22"/>
                <w:szCs w:val="22"/>
                <w:lang w:eastAsia="ja-JP"/>
              </w:rPr>
              <w:t xml:space="preserve"> </w:t>
            </w:r>
            <w:r w:rsidR="0032090B" w:rsidRPr="005E611C">
              <w:rPr>
                <w:rFonts w:ascii="Times New Roman" w:hAnsi="Times New Roman" w:cs="Times New Roman"/>
                <w:sz w:val="22"/>
                <w:szCs w:val="22"/>
                <w:lang w:eastAsia="ja-JP"/>
              </w:rPr>
              <w:t>250</w:t>
            </w:r>
            <w:r w:rsidRPr="005E611C">
              <w:rPr>
                <w:rFonts w:ascii="Times New Roman" w:hAnsi="Times New Roman" w:cs="Times New Roman"/>
                <w:sz w:val="22"/>
                <w:szCs w:val="22"/>
                <w:lang w:eastAsia="ja-JP"/>
              </w:rPr>
              <w:t>)</w:t>
            </w:r>
          </w:p>
        </w:tc>
        <w:tc>
          <w:tcPr>
            <w:tcW w:w="447" w:type="pct"/>
          </w:tcPr>
          <w:p w14:paraId="20C40B41" w14:textId="114C4766"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99</w:t>
            </w:r>
            <w:r w:rsidR="00BD2C79" w:rsidRPr="005E611C">
              <w:rPr>
                <w:rFonts w:ascii="Times New Roman" w:hAnsi="Times New Roman" w:cs="Times New Roman"/>
                <w:sz w:val="22"/>
                <w:szCs w:val="22"/>
              </w:rPr>
              <w:t xml:space="preserve"> (40)</w:t>
            </w:r>
          </w:p>
        </w:tc>
        <w:tc>
          <w:tcPr>
            <w:tcW w:w="584" w:type="pct"/>
          </w:tcPr>
          <w:p w14:paraId="1BF08D04" w14:textId="365BD4B8"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40</w:t>
            </w:r>
            <w:r w:rsidR="00BD2C79" w:rsidRPr="005E611C">
              <w:rPr>
                <w:rFonts w:ascii="Times New Roman" w:hAnsi="Times New Roman" w:cs="Times New Roman"/>
                <w:sz w:val="22"/>
                <w:szCs w:val="22"/>
              </w:rPr>
              <w:t xml:space="preserve"> (16)</w:t>
            </w:r>
          </w:p>
        </w:tc>
        <w:tc>
          <w:tcPr>
            <w:tcW w:w="552" w:type="pct"/>
          </w:tcPr>
          <w:p w14:paraId="765E821B" w14:textId="1D146B6A"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119</w:t>
            </w:r>
            <w:r w:rsidR="00BD2C79" w:rsidRPr="005E611C">
              <w:rPr>
                <w:rFonts w:ascii="Times New Roman" w:hAnsi="Times New Roman" w:cs="Times New Roman"/>
                <w:sz w:val="22"/>
                <w:szCs w:val="22"/>
              </w:rPr>
              <w:t xml:space="preserve"> (</w:t>
            </w:r>
            <w:r w:rsidR="00946831" w:rsidRPr="005E611C">
              <w:rPr>
                <w:rFonts w:ascii="Times New Roman" w:hAnsi="Times New Roman" w:cs="Times New Roman"/>
                <w:sz w:val="22"/>
                <w:szCs w:val="22"/>
              </w:rPr>
              <w:t>48</w:t>
            </w:r>
            <w:r w:rsidR="00BD2C79" w:rsidRPr="005E611C">
              <w:rPr>
                <w:rFonts w:ascii="Times New Roman" w:hAnsi="Times New Roman" w:cs="Times New Roman"/>
                <w:sz w:val="22"/>
                <w:szCs w:val="22"/>
              </w:rPr>
              <w:t>)</w:t>
            </w:r>
            <w:r w:rsidR="00BD2C79" w:rsidRPr="005E611C">
              <w:rPr>
                <w:rFonts w:ascii="Times New Roman" w:hAnsi="Times New Roman" w:cs="Times New Roman"/>
                <w:color w:val="000000"/>
                <w:sz w:val="22"/>
                <w:szCs w:val="22"/>
                <w:vertAlign w:val="superscript"/>
              </w:rPr>
              <w:t>*</w:t>
            </w:r>
          </w:p>
        </w:tc>
        <w:tc>
          <w:tcPr>
            <w:tcW w:w="654" w:type="pct"/>
          </w:tcPr>
          <w:p w14:paraId="22B233BB"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6 (2)</w:t>
            </w:r>
          </w:p>
        </w:tc>
        <w:tc>
          <w:tcPr>
            <w:tcW w:w="351" w:type="pct"/>
          </w:tcPr>
          <w:p w14:paraId="29775265" w14:textId="7220DD8A"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17</w:t>
            </w:r>
            <w:r w:rsidR="00BD2C79" w:rsidRPr="005E611C">
              <w:rPr>
                <w:rFonts w:ascii="Times New Roman" w:hAnsi="Times New Roman" w:cs="Times New Roman"/>
                <w:sz w:val="22"/>
                <w:szCs w:val="22"/>
              </w:rPr>
              <w:t xml:space="preserve"> (</w:t>
            </w:r>
            <w:r w:rsidR="00D91FE2" w:rsidRPr="005E611C">
              <w:rPr>
                <w:rFonts w:ascii="Times New Roman" w:hAnsi="Times New Roman" w:cs="Times New Roman"/>
                <w:sz w:val="22"/>
                <w:szCs w:val="22"/>
              </w:rPr>
              <w:t>7</w:t>
            </w:r>
            <w:r w:rsidR="00BD2C79" w:rsidRPr="005E611C">
              <w:rPr>
                <w:rFonts w:ascii="Times New Roman" w:hAnsi="Times New Roman" w:cs="Times New Roman"/>
                <w:sz w:val="22"/>
                <w:szCs w:val="22"/>
              </w:rPr>
              <w:t>)</w:t>
            </w:r>
          </w:p>
        </w:tc>
        <w:tc>
          <w:tcPr>
            <w:tcW w:w="549" w:type="pct"/>
          </w:tcPr>
          <w:p w14:paraId="61A0AEC7" w14:textId="71DFF755"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152</w:t>
            </w:r>
            <w:r w:rsidR="00BD2C79" w:rsidRPr="005E611C">
              <w:rPr>
                <w:rFonts w:ascii="Times New Roman" w:hAnsi="Times New Roman" w:cs="Times New Roman"/>
                <w:sz w:val="22"/>
                <w:szCs w:val="22"/>
              </w:rPr>
              <w:t xml:space="preserve"> (61)</w:t>
            </w:r>
          </w:p>
        </w:tc>
        <w:tc>
          <w:tcPr>
            <w:tcW w:w="497" w:type="pct"/>
          </w:tcPr>
          <w:p w14:paraId="6C5DEA12"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11 (4)</w:t>
            </w:r>
          </w:p>
        </w:tc>
      </w:tr>
      <w:tr w:rsidR="000F6358" w:rsidRPr="00E47A4F" w14:paraId="04B5EB45" w14:textId="77777777" w:rsidTr="004B553A">
        <w:tc>
          <w:tcPr>
            <w:tcW w:w="584" w:type="pct"/>
            <w:vMerge/>
          </w:tcPr>
          <w:p w14:paraId="46040BFB" w14:textId="77777777" w:rsidR="00BD2C79" w:rsidRPr="005E611C" w:rsidRDefault="00BD2C79" w:rsidP="00AB5693">
            <w:pPr>
              <w:snapToGrid w:val="0"/>
              <w:rPr>
                <w:rFonts w:ascii="Times New Roman" w:hAnsi="Times New Roman" w:cs="Times New Roman"/>
                <w:sz w:val="22"/>
                <w:szCs w:val="22"/>
              </w:rPr>
            </w:pPr>
          </w:p>
        </w:tc>
        <w:tc>
          <w:tcPr>
            <w:tcW w:w="782" w:type="pct"/>
            <w:vAlign w:val="center"/>
          </w:tcPr>
          <w:p w14:paraId="244C6BC2" w14:textId="7F6C909B" w:rsidR="00BD2C79" w:rsidRPr="005E611C" w:rsidRDefault="00BD2C79" w:rsidP="00AB5693">
            <w:pPr>
              <w:snapToGrid w:val="0"/>
              <w:rPr>
                <w:rFonts w:ascii="Times New Roman" w:eastAsia="Times New Roman" w:hAnsi="Times New Roman" w:cs="Times New Roman"/>
                <w:color w:val="000000"/>
                <w:sz w:val="22"/>
                <w:szCs w:val="22"/>
                <w:lang w:val="en-US" w:eastAsia="ja-JP"/>
              </w:rPr>
            </w:pPr>
            <w:r w:rsidRPr="005E611C">
              <w:rPr>
                <w:rFonts w:ascii="Times New Roman" w:hAnsi="Times New Roman" w:cs="Times New Roman"/>
                <w:sz w:val="22"/>
                <w:szCs w:val="22"/>
                <w:lang w:eastAsia="ja-JP"/>
              </w:rPr>
              <w:t>Crisis (</w:t>
            </w:r>
            <w:r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w:t>
            </w:r>
            <w:r w:rsidRPr="005E611C">
              <w:rPr>
                <w:rFonts w:ascii="Times New Roman" w:hAnsi="Times New Roman" w:cs="Times New Roman"/>
                <w:sz w:val="22"/>
                <w:szCs w:val="22"/>
                <w:lang w:eastAsia="ja-JP"/>
              </w:rPr>
              <w:t>=</w:t>
            </w:r>
            <w:r w:rsidR="00211280" w:rsidRPr="005E611C">
              <w:rPr>
                <w:rFonts w:ascii="Times New Roman" w:hAnsi="Times New Roman" w:cs="Times New Roman"/>
                <w:sz w:val="22"/>
                <w:szCs w:val="22"/>
                <w:lang w:eastAsia="ja-JP"/>
              </w:rPr>
              <w:t xml:space="preserve"> </w:t>
            </w:r>
            <w:r w:rsidRPr="005E611C">
              <w:rPr>
                <w:rFonts w:ascii="Times New Roman" w:hAnsi="Times New Roman" w:cs="Times New Roman"/>
                <w:sz w:val="22"/>
                <w:szCs w:val="22"/>
                <w:lang w:eastAsia="ja-JP"/>
              </w:rPr>
              <w:t>10)</w:t>
            </w:r>
          </w:p>
        </w:tc>
        <w:tc>
          <w:tcPr>
            <w:tcW w:w="447" w:type="pct"/>
          </w:tcPr>
          <w:p w14:paraId="22CEC792"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2 (20)</w:t>
            </w:r>
          </w:p>
        </w:tc>
        <w:tc>
          <w:tcPr>
            <w:tcW w:w="584" w:type="pct"/>
          </w:tcPr>
          <w:p w14:paraId="71CAFA90"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 (10)</w:t>
            </w:r>
          </w:p>
        </w:tc>
        <w:tc>
          <w:tcPr>
            <w:tcW w:w="552" w:type="pct"/>
          </w:tcPr>
          <w:p w14:paraId="12FB4DF1"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 (10)</w:t>
            </w:r>
            <w:r w:rsidRPr="005E611C">
              <w:rPr>
                <w:rFonts w:ascii="Times New Roman" w:hAnsi="Times New Roman" w:cs="Times New Roman"/>
                <w:color w:val="000000"/>
                <w:sz w:val="22"/>
                <w:szCs w:val="22"/>
                <w:vertAlign w:val="superscript"/>
              </w:rPr>
              <w:t>*</w:t>
            </w:r>
          </w:p>
        </w:tc>
        <w:tc>
          <w:tcPr>
            <w:tcW w:w="654" w:type="pct"/>
          </w:tcPr>
          <w:p w14:paraId="4DE9D21E"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0 (0)</w:t>
            </w:r>
          </w:p>
        </w:tc>
        <w:tc>
          <w:tcPr>
            <w:tcW w:w="351" w:type="pct"/>
          </w:tcPr>
          <w:p w14:paraId="1E2EB240"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2 (20)</w:t>
            </w:r>
          </w:p>
        </w:tc>
        <w:tc>
          <w:tcPr>
            <w:tcW w:w="549" w:type="pct"/>
          </w:tcPr>
          <w:p w14:paraId="00790391"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5 (50)</w:t>
            </w:r>
          </w:p>
        </w:tc>
        <w:tc>
          <w:tcPr>
            <w:tcW w:w="497" w:type="pct"/>
          </w:tcPr>
          <w:p w14:paraId="3D8A7BA3"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0 (0)</w:t>
            </w:r>
          </w:p>
        </w:tc>
      </w:tr>
      <w:tr w:rsidR="000F6358" w:rsidRPr="00E47A4F" w14:paraId="01C78B9B" w14:textId="77777777" w:rsidTr="004B553A">
        <w:tc>
          <w:tcPr>
            <w:tcW w:w="584" w:type="pct"/>
            <w:vMerge w:val="restart"/>
          </w:tcPr>
          <w:p w14:paraId="520F66D8" w14:textId="77777777" w:rsidR="00BD2C79" w:rsidRPr="005E611C" w:rsidRDefault="00BD2C79" w:rsidP="00AB5693">
            <w:pPr>
              <w:snapToGrid w:val="0"/>
              <w:rPr>
                <w:rFonts w:ascii="Times New Roman" w:hAnsi="Times New Roman" w:cs="Times New Roman"/>
                <w:sz w:val="22"/>
                <w:szCs w:val="22"/>
              </w:rPr>
            </w:pPr>
            <w:r w:rsidRPr="005E611C">
              <w:rPr>
                <w:rFonts w:ascii="Times New Roman" w:hAnsi="Times New Roman" w:cs="Times New Roman"/>
                <w:sz w:val="22"/>
                <w:szCs w:val="22"/>
                <w:lang w:eastAsia="ja-JP"/>
              </w:rPr>
              <w:t>Target audience</w:t>
            </w:r>
          </w:p>
        </w:tc>
        <w:tc>
          <w:tcPr>
            <w:tcW w:w="782" w:type="pct"/>
            <w:vAlign w:val="center"/>
          </w:tcPr>
          <w:p w14:paraId="33E94FD3" w14:textId="38206FFD" w:rsidR="00BD2C79" w:rsidRPr="005E611C" w:rsidRDefault="00BD2C79" w:rsidP="00AB5693">
            <w:pPr>
              <w:snapToGrid w:val="0"/>
              <w:rPr>
                <w:rFonts w:ascii="Times New Roman" w:eastAsia="Times New Roman" w:hAnsi="Times New Roman" w:cs="Times New Roman"/>
                <w:color w:val="000000"/>
                <w:sz w:val="22"/>
                <w:szCs w:val="22"/>
                <w:lang w:val="en-US" w:eastAsia="ja-JP"/>
              </w:rPr>
            </w:pPr>
            <w:r w:rsidRPr="005E611C">
              <w:rPr>
                <w:rFonts w:ascii="Times New Roman" w:hAnsi="Times New Roman" w:cs="Times New Roman"/>
                <w:sz w:val="22"/>
                <w:szCs w:val="22"/>
                <w:lang w:eastAsia="ja-JP"/>
              </w:rPr>
              <w:t>Citizens</w:t>
            </w:r>
            <w:r w:rsidR="000F6358" w:rsidRPr="005E611C">
              <w:rPr>
                <w:rFonts w:ascii="Times New Roman" w:hAnsi="Times New Roman" w:cs="Times New Roman"/>
                <w:sz w:val="22"/>
                <w:szCs w:val="22"/>
                <w:lang w:eastAsia="ja-JP"/>
              </w:rPr>
              <w:t>/NPOs</w:t>
            </w:r>
            <w:r w:rsidRPr="005E611C">
              <w:rPr>
                <w:rFonts w:ascii="Times New Roman" w:hAnsi="Times New Roman" w:cs="Times New Roman"/>
                <w:sz w:val="22"/>
                <w:szCs w:val="22"/>
                <w:lang w:eastAsia="ja-JP"/>
              </w:rPr>
              <w:t xml:space="preserve"> (</w:t>
            </w:r>
            <w:r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w:t>
            </w:r>
            <w:r w:rsidRPr="005E611C">
              <w:rPr>
                <w:rFonts w:ascii="Times New Roman" w:hAnsi="Times New Roman" w:cs="Times New Roman"/>
                <w:sz w:val="22"/>
                <w:szCs w:val="22"/>
                <w:lang w:eastAsia="ja-JP"/>
              </w:rPr>
              <w:t>=</w:t>
            </w:r>
            <w:r w:rsidR="00211280" w:rsidRPr="005E611C">
              <w:rPr>
                <w:rFonts w:ascii="Times New Roman" w:hAnsi="Times New Roman" w:cs="Times New Roman"/>
                <w:sz w:val="22"/>
                <w:szCs w:val="22"/>
                <w:lang w:eastAsia="ja-JP"/>
              </w:rPr>
              <w:t xml:space="preserve"> </w:t>
            </w:r>
            <w:r w:rsidR="0032090B" w:rsidRPr="005E611C">
              <w:rPr>
                <w:rFonts w:ascii="Times New Roman" w:hAnsi="Times New Roman" w:cs="Times New Roman"/>
                <w:sz w:val="22"/>
                <w:szCs w:val="22"/>
                <w:lang w:eastAsia="ja-JP"/>
              </w:rPr>
              <w:t>240</w:t>
            </w:r>
            <w:r w:rsidRPr="005E611C">
              <w:rPr>
                <w:rFonts w:ascii="Times New Roman" w:hAnsi="Times New Roman" w:cs="Times New Roman"/>
                <w:sz w:val="22"/>
                <w:szCs w:val="22"/>
                <w:lang w:eastAsia="ja-JP"/>
              </w:rPr>
              <w:t>)</w:t>
            </w:r>
          </w:p>
        </w:tc>
        <w:tc>
          <w:tcPr>
            <w:tcW w:w="447" w:type="pct"/>
          </w:tcPr>
          <w:p w14:paraId="18A825F3" w14:textId="5AF38A0A"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96</w:t>
            </w:r>
            <w:r w:rsidR="00BD2C79" w:rsidRPr="005E611C">
              <w:rPr>
                <w:rFonts w:ascii="Times New Roman" w:hAnsi="Times New Roman" w:cs="Times New Roman"/>
                <w:sz w:val="22"/>
                <w:szCs w:val="22"/>
              </w:rPr>
              <w:t xml:space="preserve"> (</w:t>
            </w:r>
            <w:r w:rsidR="00946831" w:rsidRPr="005E611C">
              <w:rPr>
                <w:rFonts w:ascii="Times New Roman" w:hAnsi="Times New Roman" w:cs="Times New Roman"/>
                <w:sz w:val="22"/>
                <w:szCs w:val="22"/>
              </w:rPr>
              <w:t>40</w:t>
            </w:r>
            <w:r w:rsidR="00BD2C79" w:rsidRPr="005E611C">
              <w:rPr>
                <w:rFonts w:ascii="Times New Roman" w:hAnsi="Times New Roman" w:cs="Times New Roman"/>
                <w:sz w:val="22"/>
                <w:szCs w:val="22"/>
              </w:rPr>
              <w:t>)</w:t>
            </w:r>
          </w:p>
        </w:tc>
        <w:tc>
          <w:tcPr>
            <w:tcW w:w="584" w:type="pct"/>
          </w:tcPr>
          <w:p w14:paraId="05C49C05" w14:textId="3FB83F32"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42</w:t>
            </w:r>
            <w:r w:rsidR="00BD2C79" w:rsidRPr="005E611C">
              <w:rPr>
                <w:rFonts w:ascii="Times New Roman" w:hAnsi="Times New Roman" w:cs="Times New Roman"/>
                <w:sz w:val="22"/>
                <w:szCs w:val="22"/>
              </w:rPr>
              <w:t xml:space="preserve"> (</w:t>
            </w:r>
            <w:r w:rsidR="00946831" w:rsidRPr="005E611C">
              <w:rPr>
                <w:rFonts w:ascii="Times New Roman" w:hAnsi="Times New Roman" w:cs="Times New Roman"/>
                <w:sz w:val="22"/>
                <w:szCs w:val="22"/>
              </w:rPr>
              <w:t>18</w:t>
            </w:r>
            <w:r w:rsidR="00BD2C79" w:rsidRPr="005E611C">
              <w:rPr>
                <w:rFonts w:ascii="Times New Roman" w:hAnsi="Times New Roman" w:cs="Times New Roman"/>
                <w:sz w:val="22"/>
                <w:szCs w:val="22"/>
              </w:rPr>
              <w:t>)</w:t>
            </w:r>
          </w:p>
        </w:tc>
        <w:tc>
          <w:tcPr>
            <w:tcW w:w="552" w:type="pct"/>
          </w:tcPr>
          <w:p w14:paraId="62A21CE5" w14:textId="1A5D29EC"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113</w:t>
            </w:r>
            <w:r w:rsidR="00BD2C79" w:rsidRPr="005E611C">
              <w:rPr>
                <w:rFonts w:ascii="Times New Roman" w:hAnsi="Times New Roman" w:cs="Times New Roman"/>
                <w:sz w:val="22"/>
                <w:szCs w:val="22"/>
              </w:rPr>
              <w:t xml:space="preserve"> (47)</w:t>
            </w:r>
          </w:p>
        </w:tc>
        <w:tc>
          <w:tcPr>
            <w:tcW w:w="654" w:type="pct"/>
          </w:tcPr>
          <w:p w14:paraId="003B5610"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5 (2)</w:t>
            </w:r>
          </w:p>
        </w:tc>
        <w:tc>
          <w:tcPr>
            <w:tcW w:w="351" w:type="pct"/>
          </w:tcPr>
          <w:p w14:paraId="7F614141" w14:textId="31A04E97"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17</w:t>
            </w:r>
            <w:r w:rsidR="00BD2C79" w:rsidRPr="005E611C">
              <w:rPr>
                <w:rFonts w:ascii="Times New Roman" w:hAnsi="Times New Roman" w:cs="Times New Roman"/>
                <w:sz w:val="22"/>
                <w:szCs w:val="22"/>
              </w:rPr>
              <w:t xml:space="preserve"> (</w:t>
            </w:r>
            <w:r w:rsidR="00D91FE2" w:rsidRPr="005E611C">
              <w:rPr>
                <w:rFonts w:ascii="Times New Roman" w:hAnsi="Times New Roman" w:cs="Times New Roman"/>
                <w:sz w:val="22"/>
                <w:szCs w:val="22"/>
              </w:rPr>
              <w:t>7</w:t>
            </w:r>
            <w:r w:rsidR="00BD2C79" w:rsidRPr="005E611C">
              <w:rPr>
                <w:rFonts w:ascii="Times New Roman" w:hAnsi="Times New Roman" w:cs="Times New Roman"/>
                <w:sz w:val="22"/>
                <w:szCs w:val="22"/>
              </w:rPr>
              <w:t>)</w:t>
            </w:r>
          </w:p>
        </w:tc>
        <w:tc>
          <w:tcPr>
            <w:tcW w:w="549" w:type="pct"/>
          </w:tcPr>
          <w:p w14:paraId="51116994" w14:textId="6DF3BC64"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145</w:t>
            </w:r>
            <w:r w:rsidR="00BD2C79" w:rsidRPr="005E611C">
              <w:rPr>
                <w:rFonts w:ascii="Times New Roman" w:hAnsi="Times New Roman" w:cs="Times New Roman"/>
                <w:sz w:val="22"/>
                <w:szCs w:val="22"/>
              </w:rPr>
              <w:t xml:space="preserve"> (60)</w:t>
            </w:r>
          </w:p>
        </w:tc>
        <w:tc>
          <w:tcPr>
            <w:tcW w:w="497" w:type="pct"/>
          </w:tcPr>
          <w:p w14:paraId="240C2A82" w14:textId="3A8F2863"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11 (</w:t>
            </w:r>
            <w:r w:rsidR="00D91FE2" w:rsidRPr="005E611C">
              <w:rPr>
                <w:rFonts w:ascii="Times New Roman" w:hAnsi="Times New Roman" w:cs="Times New Roman"/>
                <w:sz w:val="22"/>
                <w:szCs w:val="22"/>
              </w:rPr>
              <w:t>5</w:t>
            </w:r>
            <w:r w:rsidRPr="005E611C">
              <w:rPr>
                <w:rFonts w:ascii="Times New Roman" w:hAnsi="Times New Roman" w:cs="Times New Roman"/>
                <w:sz w:val="22"/>
                <w:szCs w:val="22"/>
              </w:rPr>
              <w:t>)</w:t>
            </w:r>
          </w:p>
        </w:tc>
      </w:tr>
      <w:tr w:rsidR="000F6358" w:rsidRPr="00E47A4F" w14:paraId="57A944EA" w14:textId="77777777" w:rsidTr="004B553A">
        <w:tc>
          <w:tcPr>
            <w:tcW w:w="584" w:type="pct"/>
            <w:vMerge/>
          </w:tcPr>
          <w:p w14:paraId="5F436CA2" w14:textId="77777777" w:rsidR="00BD2C79" w:rsidRPr="005E611C" w:rsidRDefault="00BD2C79" w:rsidP="00AB5693">
            <w:pPr>
              <w:snapToGrid w:val="0"/>
              <w:rPr>
                <w:rFonts w:ascii="Times New Roman" w:hAnsi="Times New Roman" w:cs="Times New Roman"/>
                <w:sz w:val="22"/>
                <w:szCs w:val="22"/>
              </w:rPr>
            </w:pPr>
          </w:p>
        </w:tc>
        <w:tc>
          <w:tcPr>
            <w:tcW w:w="782" w:type="pct"/>
            <w:vAlign w:val="center"/>
          </w:tcPr>
          <w:p w14:paraId="38AB6CF4" w14:textId="210D3290" w:rsidR="00BD2C79" w:rsidRPr="005E611C" w:rsidRDefault="00BD2C79" w:rsidP="00AB5693">
            <w:pPr>
              <w:snapToGrid w:val="0"/>
              <w:rPr>
                <w:rFonts w:ascii="Times New Roman" w:eastAsia="Times New Roman" w:hAnsi="Times New Roman" w:cs="Times New Roman"/>
                <w:color w:val="000000"/>
                <w:sz w:val="22"/>
                <w:szCs w:val="22"/>
                <w:lang w:val="en-US" w:eastAsia="ja-JP"/>
              </w:rPr>
            </w:pPr>
            <w:r w:rsidRPr="005E611C">
              <w:rPr>
                <w:rFonts w:ascii="Times New Roman" w:hAnsi="Times New Roman" w:cs="Times New Roman"/>
                <w:sz w:val="22"/>
                <w:szCs w:val="22"/>
                <w:lang w:eastAsia="ja-JP"/>
              </w:rPr>
              <w:t>Other (</w:t>
            </w:r>
            <w:r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w:t>
            </w:r>
            <w:r w:rsidRPr="005E611C">
              <w:rPr>
                <w:rFonts w:ascii="Times New Roman" w:hAnsi="Times New Roman" w:cs="Times New Roman"/>
                <w:sz w:val="22"/>
                <w:szCs w:val="22"/>
                <w:lang w:eastAsia="ja-JP"/>
              </w:rPr>
              <w:t>=</w:t>
            </w:r>
            <w:r w:rsidR="00211280" w:rsidRPr="005E611C">
              <w:rPr>
                <w:rFonts w:ascii="Times New Roman" w:hAnsi="Times New Roman" w:cs="Times New Roman"/>
                <w:sz w:val="22"/>
                <w:szCs w:val="22"/>
                <w:lang w:eastAsia="ja-JP"/>
              </w:rPr>
              <w:t xml:space="preserve"> </w:t>
            </w:r>
            <w:r w:rsidR="0032090B" w:rsidRPr="005E611C">
              <w:rPr>
                <w:rFonts w:ascii="Times New Roman" w:hAnsi="Times New Roman" w:cs="Times New Roman"/>
                <w:sz w:val="22"/>
                <w:szCs w:val="22"/>
                <w:lang w:eastAsia="ja-JP"/>
              </w:rPr>
              <w:t>2</w:t>
            </w:r>
            <w:r w:rsidR="00211280" w:rsidRPr="005E611C">
              <w:rPr>
                <w:rFonts w:ascii="Times New Roman" w:hAnsi="Times New Roman" w:cs="Times New Roman"/>
                <w:sz w:val="22"/>
                <w:szCs w:val="22"/>
                <w:lang w:eastAsia="ja-JP"/>
              </w:rPr>
              <w:t>5</w:t>
            </w:r>
            <w:r w:rsidRPr="005E611C">
              <w:rPr>
                <w:rFonts w:ascii="Times New Roman" w:hAnsi="Times New Roman" w:cs="Times New Roman"/>
                <w:sz w:val="22"/>
                <w:szCs w:val="22"/>
                <w:lang w:eastAsia="ja-JP"/>
              </w:rPr>
              <w:t>)</w:t>
            </w:r>
          </w:p>
        </w:tc>
        <w:tc>
          <w:tcPr>
            <w:tcW w:w="447" w:type="pct"/>
          </w:tcPr>
          <w:p w14:paraId="237F9EEA" w14:textId="12597490"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9 (</w:t>
            </w:r>
            <w:r w:rsidR="00946831" w:rsidRPr="005E611C">
              <w:rPr>
                <w:rFonts w:ascii="Times New Roman" w:hAnsi="Times New Roman" w:cs="Times New Roman"/>
                <w:sz w:val="22"/>
                <w:szCs w:val="22"/>
              </w:rPr>
              <w:t>36</w:t>
            </w:r>
            <w:r w:rsidRPr="005E611C">
              <w:rPr>
                <w:rFonts w:ascii="Times New Roman" w:hAnsi="Times New Roman" w:cs="Times New Roman"/>
                <w:sz w:val="22"/>
                <w:szCs w:val="22"/>
              </w:rPr>
              <w:t>)</w:t>
            </w:r>
          </w:p>
        </w:tc>
        <w:tc>
          <w:tcPr>
            <w:tcW w:w="584" w:type="pct"/>
          </w:tcPr>
          <w:p w14:paraId="72003B6A"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 (4)</w:t>
            </w:r>
          </w:p>
        </w:tc>
        <w:tc>
          <w:tcPr>
            <w:tcW w:w="552" w:type="pct"/>
          </w:tcPr>
          <w:p w14:paraId="0DF44B7F" w14:textId="0CD97F46"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9 (</w:t>
            </w:r>
            <w:r w:rsidR="00946831" w:rsidRPr="005E611C">
              <w:rPr>
                <w:rFonts w:ascii="Times New Roman" w:hAnsi="Times New Roman" w:cs="Times New Roman"/>
                <w:sz w:val="22"/>
                <w:szCs w:val="22"/>
              </w:rPr>
              <w:t>36</w:t>
            </w:r>
            <w:r w:rsidRPr="005E611C">
              <w:rPr>
                <w:rFonts w:ascii="Times New Roman" w:hAnsi="Times New Roman" w:cs="Times New Roman"/>
                <w:sz w:val="22"/>
                <w:szCs w:val="22"/>
              </w:rPr>
              <w:t>)</w:t>
            </w:r>
          </w:p>
        </w:tc>
        <w:tc>
          <w:tcPr>
            <w:tcW w:w="654" w:type="pct"/>
          </w:tcPr>
          <w:p w14:paraId="7000EF85"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 (4)</w:t>
            </w:r>
          </w:p>
        </w:tc>
        <w:tc>
          <w:tcPr>
            <w:tcW w:w="351" w:type="pct"/>
          </w:tcPr>
          <w:p w14:paraId="6EF1BDD8" w14:textId="0EF4546F"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2 (</w:t>
            </w:r>
            <w:r w:rsidR="00D91FE2" w:rsidRPr="005E611C">
              <w:rPr>
                <w:rFonts w:ascii="Times New Roman" w:hAnsi="Times New Roman" w:cs="Times New Roman"/>
                <w:sz w:val="22"/>
                <w:szCs w:val="22"/>
              </w:rPr>
              <w:t>8</w:t>
            </w:r>
            <w:r w:rsidRPr="005E611C">
              <w:rPr>
                <w:rFonts w:ascii="Times New Roman" w:hAnsi="Times New Roman" w:cs="Times New Roman"/>
                <w:sz w:val="22"/>
                <w:szCs w:val="22"/>
              </w:rPr>
              <w:t>)</w:t>
            </w:r>
          </w:p>
        </w:tc>
        <w:tc>
          <w:tcPr>
            <w:tcW w:w="549" w:type="pct"/>
          </w:tcPr>
          <w:p w14:paraId="4B0D037A" w14:textId="1BA19B44"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14</w:t>
            </w:r>
            <w:r w:rsidR="00BD2C79" w:rsidRPr="005E611C">
              <w:rPr>
                <w:rFonts w:ascii="Times New Roman" w:hAnsi="Times New Roman" w:cs="Times New Roman"/>
                <w:sz w:val="22"/>
                <w:szCs w:val="22"/>
              </w:rPr>
              <w:t xml:space="preserve"> (</w:t>
            </w:r>
            <w:r w:rsidR="00D91FE2" w:rsidRPr="005E611C">
              <w:rPr>
                <w:rFonts w:ascii="Times New Roman" w:hAnsi="Times New Roman" w:cs="Times New Roman"/>
                <w:sz w:val="22"/>
                <w:szCs w:val="22"/>
              </w:rPr>
              <w:t>56</w:t>
            </w:r>
            <w:r w:rsidR="00BD2C79" w:rsidRPr="005E611C">
              <w:rPr>
                <w:rFonts w:ascii="Times New Roman" w:hAnsi="Times New Roman" w:cs="Times New Roman"/>
                <w:sz w:val="22"/>
                <w:szCs w:val="22"/>
              </w:rPr>
              <w:t>)</w:t>
            </w:r>
          </w:p>
        </w:tc>
        <w:tc>
          <w:tcPr>
            <w:tcW w:w="497" w:type="pct"/>
          </w:tcPr>
          <w:p w14:paraId="4D4B2A79"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0 (0)</w:t>
            </w:r>
          </w:p>
        </w:tc>
      </w:tr>
      <w:tr w:rsidR="000F6358" w:rsidRPr="00E47A4F" w14:paraId="21EBAD90" w14:textId="77777777" w:rsidTr="004B553A">
        <w:tc>
          <w:tcPr>
            <w:tcW w:w="584" w:type="pct"/>
            <w:vMerge w:val="restart"/>
          </w:tcPr>
          <w:p w14:paraId="13C5A080" w14:textId="77777777" w:rsidR="00BD2C79" w:rsidRPr="005E611C" w:rsidRDefault="00BD2C79" w:rsidP="00AB5693">
            <w:pPr>
              <w:snapToGrid w:val="0"/>
              <w:rPr>
                <w:rFonts w:ascii="Times New Roman" w:hAnsi="Times New Roman" w:cs="Times New Roman"/>
                <w:sz w:val="22"/>
                <w:szCs w:val="22"/>
              </w:rPr>
            </w:pPr>
            <w:r w:rsidRPr="005E611C">
              <w:rPr>
                <w:rFonts w:ascii="Times New Roman" w:hAnsi="Times New Roman" w:cs="Times New Roman"/>
                <w:sz w:val="22"/>
                <w:szCs w:val="22"/>
                <w:lang w:eastAsia="ja-JP"/>
              </w:rPr>
              <w:t>Communication type</w:t>
            </w:r>
          </w:p>
        </w:tc>
        <w:tc>
          <w:tcPr>
            <w:tcW w:w="782" w:type="pct"/>
            <w:vAlign w:val="center"/>
          </w:tcPr>
          <w:p w14:paraId="7D3893D8" w14:textId="02F50AB1" w:rsidR="00BD2C79" w:rsidRPr="005E611C" w:rsidRDefault="00BD2C79" w:rsidP="00AB5693">
            <w:pPr>
              <w:snapToGrid w:val="0"/>
              <w:rPr>
                <w:rFonts w:ascii="Times New Roman" w:hAnsi="Times New Roman" w:cs="Times New Roman"/>
                <w:sz w:val="22"/>
                <w:szCs w:val="22"/>
                <w:lang w:eastAsia="ja-JP"/>
              </w:rPr>
            </w:pPr>
            <w:r w:rsidRPr="005E611C">
              <w:rPr>
                <w:rFonts w:ascii="Times New Roman" w:hAnsi="Times New Roman" w:cs="Times New Roman"/>
                <w:sz w:val="22"/>
                <w:szCs w:val="22"/>
                <w:lang w:eastAsia="ja-JP"/>
              </w:rPr>
              <w:t>Individual/</w:t>
            </w:r>
            <w:r w:rsidR="000F6358" w:rsidRPr="005E611C">
              <w:rPr>
                <w:rFonts w:ascii="Times New Roman" w:hAnsi="Times New Roman" w:cs="Times New Roman"/>
                <w:sz w:val="22"/>
                <w:szCs w:val="22"/>
                <w:lang w:eastAsia="ja-JP"/>
              </w:rPr>
              <w:t xml:space="preserve"> </w:t>
            </w:r>
            <w:r w:rsidRPr="005E611C">
              <w:rPr>
                <w:rFonts w:ascii="Times New Roman" w:hAnsi="Times New Roman" w:cs="Times New Roman"/>
                <w:sz w:val="22"/>
                <w:szCs w:val="22"/>
                <w:lang w:eastAsia="ja-JP"/>
              </w:rPr>
              <w:t xml:space="preserve">small group </w:t>
            </w:r>
            <w:r w:rsidR="000F6358" w:rsidRPr="005E611C">
              <w:rPr>
                <w:rFonts w:ascii="Times New Roman" w:hAnsi="Times New Roman" w:cs="Times New Roman"/>
                <w:sz w:val="22"/>
                <w:szCs w:val="22"/>
                <w:lang w:eastAsia="ja-JP"/>
              </w:rPr>
              <w:t xml:space="preserve">communication </w:t>
            </w:r>
            <w:r w:rsidRPr="005E611C">
              <w:rPr>
                <w:rFonts w:ascii="Times New Roman" w:hAnsi="Times New Roman" w:cs="Times New Roman"/>
                <w:sz w:val="22"/>
                <w:szCs w:val="22"/>
                <w:lang w:eastAsia="ja-JP"/>
              </w:rPr>
              <w:t>(</w:t>
            </w:r>
            <w:r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w:t>
            </w:r>
            <w:r w:rsidRPr="005E611C">
              <w:rPr>
                <w:rFonts w:ascii="Times New Roman" w:hAnsi="Times New Roman" w:cs="Times New Roman"/>
                <w:sz w:val="22"/>
                <w:szCs w:val="22"/>
                <w:lang w:eastAsia="ja-JP"/>
              </w:rPr>
              <w:t>=</w:t>
            </w:r>
            <w:r w:rsidR="00211280" w:rsidRPr="005E611C">
              <w:rPr>
                <w:rFonts w:ascii="Times New Roman" w:hAnsi="Times New Roman" w:cs="Times New Roman"/>
                <w:sz w:val="22"/>
                <w:szCs w:val="22"/>
                <w:lang w:eastAsia="ja-JP"/>
              </w:rPr>
              <w:t xml:space="preserve"> </w:t>
            </w:r>
            <w:r w:rsidR="0032090B" w:rsidRPr="005E611C">
              <w:rPr>
                <w:rFonts w:ascii="Times New Roman" w:hAnsi="Times New Roman" w:cs="Times New Roman"/>
                <w:sz w:val="22"/>
                <w:szCs w:val="22"/>
                <w:lang w:eastAsia="ja-JP"/>
              </w:rPr>
              <w:t>90</w:t>
            </w:r>
            <w:r w:rsidRPr="005E611C">
              <w:rPr>
                <w:rFonts w:ascii="Times New Roman" w:hAnsi="Times New Roman" w:cs="Times New Roman"/>
                <w:sz w:val="22"/>
                <w:szCs w:val="22"/>
                <w:lang w:eastAsia="ja-JP"/>
              </w:rPr>
              <w:t>)</w:t>
            </w:r>
          </w:p>
        </w:tc>
        <w:tc>
          <w:tcPr>
            <w:tcW w:w="447" w:type="pct"/>
          </w:tcPr>
          <w:p w14:paraId="7E8CC24C" w14:textId="0DA7D722"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38 (</w:t>
            </w:r>
            <w:r w:rsidR="00946831" w:rsidRPr="005E611C">
              <w:rPr>
                <w:rFonts w:ascii="Times New Roman" w:hAnsi="Times New Roman" w:cs="Times New Roman"/>
                <w:sz w:val="22"/>
                <w:szCs w:val="22"/>
              </w:rPr>
              <w:t>42</w:t>
            </w:r>
            <w:r w:rsidRPr="005E611C">
              <w:rPr>
                <w:rFonts w:ascii="Times New Roman" w:hAnsi="Times New Roman" w:cs="Times New Roman"/>
                <w:sz w:val="22"/>
                <w:szCs w:val="22"/>
              </w:rPr>
              <w:t>)</w:t>
            </w:r>
          </w:p>
        </w:tc>
        <w:tc>
          <w:tcPr>
            <w:tcW w:w="584" w:type="pct"/>
          </w:tcPr>
          <w:p w14:paraId="7906CF1F" w14:textId="7AF4FAFB"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16 (</w:t>
            </w:r>
            <w:r w:rsidR="00946831" w:rsidRPr="005E611C">
              <w:rPr>
                <w:rFonts w:ascii="Times New Roman" w:hAnsi="Times New Roman" w:cs="Times New Roman"/>
                <w:sz w:val="22"/>
                <w:szCs w:val="22"/>
              </w:rPr>
              <w:t>18</w:t>
            </w:r>
            <w:r w:rsidRPr="005E611C">
              <w:rPr>
                <w:rFonts w:ascii="Times New Roman" w:hAnsi="Times New Roman" w:cs="Times New Roman"/>
                <w:sz w:val="22"/>
                <w:szCs w:val="22"/>
              </w:rPr>
              <w:t>)</w:t>
            </w:r>
          </w:p>
        </w:tc>
        <w:tc>
          <w:tcPr>
            <w:tcW w:w="552" w:type="pct"/>
          </w:tcPr>
          <w:p w14:paraId="1544DFA9" w14:textId="6E240A36"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32</w:t>
            </w:r>
            <w:r w:rsidR="00BD2C79" w:rsidRPr="005E611C">
              <w:rPr>
                <w:rFonts w:ascii="Times New Roman" w:hAnsi="Times New Roman" w:cs="Times New Roman"/>
                <w:sz w:val="22"/>
                <w:szCs w:val="22"/>
              </w:rPr>
              <w:t xml:space="preserve"> (</w:t>
            </w:r>
            <w:r w:rsidR="00946831" w:rsidRPr="005E611C">
              <w:rPr>
                <w:rFonts w:ascii="Times New Roman" w:hAnsi="Times New Roman" w:cs="Times New Roman"/>
                <w:sz w:val="22"/>
                <w:szCs w:val="22"/>
              </w:rPr>
              <w:t>36</w:t>
            </w:r>
            <w:r w:rsidR="00BD2C79" w:rsidRPr="005E611C">
              <w:rPr>
                <w:rFonts w:ascii="Times New Roman" w:hAnsi="Times New Roman" w:cs="Times New Roman"/>
                <w:sz w:val="22"/>
                <w:szCs w:val="22"/>
              </w:rPr>
              <w:t>)</w:t>
            </w:r>
            <w:r w:rsidR="00BD2C79" w:rsidRPr="005E611C">
              <w:rPr>
                <w:rFonts w:ascii="Times New Roman" w:hAnsi="Times New Roman" w:cs="Times New Roman"/>
                <w:color w:val="000000"/>
                <w:sz w:val="22"/>
                <w:szCs w:val="22"/>
                <w:vertAlign w:val="superscript"/>
              </w:rPr>
              <w:t>*</w:t>
            </w:r>
          </w:p>
        </w:tc>
        <w:tc>
          <w:tcPr>
            <w:tcW w:w="654" w:type="pct"/>
          </w:tcPr>
          <w:p w14:paraId="0E451291"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4 (4)</w:t>
            </w:r>
          </w:p>
        </w:tc>
        <w:tc>
          <w:tcPr>
            <w:tcW w:w="351" w:type="pct"/>
          </w:tcPr>
          <w:p w14:paraId="0AE5F2AF" w14:textId="77A8A0B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5 (</w:t>
            </w:r>
            <w:r w:rsidR="00D91FE2" w:rsidRPr="005E611C">
              <w:rPr>
                <w:rFonts w:ascii="Times New Roman" w:hAnsi="Times New Roman" w:cs="Times New Roman"/>
                <w:sz w:val="22"/>
                <w:szCs w:val="22"/>
              </w:rPr>
              <w:t>6</w:t>
            </w:r>
            <w:r w:rsidRPr="005E611C">
              <w:rPr>
                <w:rFonts w:ascii="Times New Roman" w:hAnsi="Times New Roman" w:cs="Times New Roman"/>
                <w:sz w:val="22"/>
                <w:szCs w:val="22"/>
              </w:rPr>
              <w:t>)</w:t>
            </w:r>
          </w:p>
        </w:tc>
        <w:tc>
          <w:tcPr>
            <w:tcW w:w="549" w:type="pct"/>
          </w:tcPr>
          <w:p w14:paraId="329BEB48" w14:textId="1B2A8A4A"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63</w:t>
            </w:r>
            <w:r w:rsidR="00BD2C79" w:rsidRPr="005E611C">
              <w:rPr>
                <w:rFonts w:ascii="Times New Roman" w:hAnsi="Times New Roman" w:cs="Times New Roman"/>
                <w:sz w:val="22"/>
                <w:szCs w:val="22"/>
              </w:rPr>
              <w:t xml:space="preserve"> (70)</w:t>
            </w:r>
            <w:r w:rsidR="00BD2C79" w:rsidRPr="005E611C">
              <w:rPr>
                <w:rFonts w:ascii="Times New Roman" w:hAnsi="Times New Roman" w:cs="Times New Roman"/>
                <w:color w:val="000000"/>
                <w:sz w:val="22"/>
                <w:szCs w:val="22"/>
                <w:vertAlign w:val="superscript"/>
              </w:rPr>
              <w:t>*</w:t>
            </w:r>
          </w:p>
        </w:tc>
        <w:tc>
          <w:tcPr>
            <w:tcW w:w="497" w:type="pct"/>
          </w:tcPr>
          <w:p w14:paraId="229DFC7B"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3 (3)</w:t>
            </w:r>
          </w:p>
        </w:tc>
      </w:tr>
      <w:tr w:rsidR="000F6358" w:rsidRPr="00E47A4F" w14:paraId="42C21F83" w14:textId="77777777" w:rsidTr="004B553A">
        <w:tc>
          <w:tcPr>
            <w:tcW w:w="584" w:type="pct"/>
            <w:vMerge/>
          </w:tcPr>
          <w:p w14:paraId="696E2D99" w14:textId="77777777" w:rsidR="00BD2C79" w:rsidRPr="005E611C" w:rsidRDefault="00BD2C79" w:rsidP="00AB5693">
            <w:pPr>
              <w:snapToGrid w:val="0"/>
              <w:rPr>
                <w:rFonts w:ascii="Times New Roman" w:hAnsi="Times New Roman" w:cs="Times New Roman"/>
                <w:sz w:val="22"/>
                <w:szCs w:val="22"/>
                <w:lang w:eastAsia="ja-JP"/>
              </w:rPr>
            </w:pPr>
          </w:p>
        </w:tc>
        <w:tc>
          <w:tcPr>
            <w:tcW w:w="782" w:type="pct"/>
            <w:vAlign w:val="center"/>
          </w:tcPr>
          <w:p w14:paraId="029F967C" w14:textId="4A07EB76" w:rsidR="000F6358" w:rsidRPr="005E611C" w:rsidRDefault="000F6358" w:rsidP="00AB5693">
            <w:pPr>
              <w:snapToGrid w:val="0"/>
              <w:rPr>
                <w:rFonts w:ascii="Times New Roman" w:hAnsi="Times New Roman" w:cs="Times New Roman"/>
                <w:sz w:val="22"/>
                <w:szCs w:val="22"/>
                <w:lang w:eastAsia="ja-JP"/>
              </w:rPr>
            </w:pPr>
            <w:r w:rsidRPr="005E611C">
              <w:rPr>
                <w:rFonts w:ascii="Times New Roman" w:hAnsi="Times New Roman" w:cs="Times New Roman"/>
                <w:sz w:val="22"/>
                <w:szCs w:val="22"/>
                <w:lang w:eastAsia="ja-JP"/>
              </w:rPr>
              <w:t>Large group/</w:t>
            </w:r>
          </w:p>
          <w:p w14:paraId="42D840F1" w14:textId="2CE0D8A6" w:rsidR="00BD2C79" w:rsidRPr="005E611C" w:rsidRDefault="000F6358" w:rsidP="00AB5693">
            <w:pPr>
              <w:snapToGrid w:val="0"/>
              <w:rPr>
                <w:rFonts w:ascii="Times New Roman" w:hAnsi="Times New Roman" w:cs="Times New Roman"/>
                <w:sz w:val="22"/>
                <w:szCs w:val="22"/>
                <w:lang w:eastAsia="ja-JP"/>
              </w:rPr>
            </w:pPr>
            <w:r w:rsidRPr="005E611C">
              <w:rPr>
                <w:rFonts w:ascii="Times New Roman" w:hAnsi="Times New Roman" w:cs="Times New Roman"/>
                <w:sz w:val="22"/>
                <w:szCs w:val="22"/>
                <w:lang w:eastAsia="ja-JP"/>
              </w:rPr>
              <w:t xml:space="preserve">mass communication </w:t>
            </w:r>
            <w:r w:rsidR="00BD2C79" w:rsidRPr="005E611C">
              <w:rPr>
                <w:rFonts w:ascii="Times New Roman" w:hAnsi="Times New Roman" w:cs="Times New Roman"/>
                <w:sz w:val="22"/>
                <w:szCs w:val="22"/>
                <w:lang w:eastAsia="ja-JP"/>
              </w:rPr>
              <w:t>(</w:t>
            </w:r>
            <w:r w:rsidR="00BD2C79" w:rsidRPr="005E611C">
              <w:rPr>
                <w:rFonts w:ascii="Times New Roman" w:eastAsia="Times New Roman" w:hAnsi="Times New Roman" w:cs="Times New Roman"/>
                <w:i/>
                <w:color w:val="000000"/>
                <w:sz w:val="22"/>
                <w:szCs w:val="22"/>
                <w:lang w:val="en-US" w:eastAsia="ja-JP"/>
              </w:rPr>
              <w:t>n</w:t>
            </w:r>
            <w:r w:rsidR="00211280" w:rsidRPr="005E611C">
              <w:rPr>
                <w:rFonts w:ascii="Times New Roman" w:eastAsia="Times New Roman" w:hAnsi="Times New Roman" w:cs="Times New Roman"/>
                <w:i/>
                <w:color w:val="000000"/>
                <w:sz w:val="22"/>
                <w:szCs w:val="22"/>
                <w:lang w:val="en-US" w:eastAsia="ja-JP"/>
              </w:rPr>
              <w:t xml:space="preserve"> </w:t>
            </w:r>
            <w:r w:rsidR="00BD2C79" w:rsidRPr="005E611C">
              <w:rPr>
                <w:rFonts w:ascii="Times New Roman" w:hAnsi="Times New Roman" w:cs="Times New Roman"/>
                <w:sz w:val="22"/>
                <w:szCs w:val="22"/>
                <w:lang w:eastAsia="ja-JP"/>
              </w:rPr>
              <w:t>=</w:t>
            </w:r>
            <w:r w:rsidR="00211280" w:rsidRPr="005E611C">
              <w:rPr>
                <w:rFonts w:ascii="Times New Roman" w:hAnsi="Times New Roman" w:cs="Times New Roman"/>
                <w:sz w:val="22"/>
                <w:szCs w:val="22"/>
                <w:lang w:eastAsia="ja-JP"/>
              </w:rPr>
              <w:t xml:space="preserve"> </w:t>
            </w:r>
            <w:r w:rsidR="0032090B" w:rsidRPr="005E611C">
              <w:rPr>
                <w:rFonts w:ascii="Times New Roman" w:hAnsi="Times New Roman" w:cs="Times New Roman"/>
                <w:sz w:val="22"/>
                <w:szCs w:val="22"/>
                <w:lang w:eastAsia="ja-JP"/>
              </w:rPr>
              <w:t>175</w:t>
            </w:r>
            <w:r w:rsidR="00BD2C79" w:rsidRPr="005E611C">
              <w:rPr>
                <w:rFonts w:ascii="Times New Roman" w:hAnsi="Times New Roman" w:cs="Times New Roman"/>
                <w:sz w:val="22"/>
                <w:szCs w:val="22"/>
                <w:lang w:eastAsia="ja-JP"/>
              </w:rPr>
              <w:t>)</w:t>
            </w:r>
          </w:p>
        </w:tc>
        <w:tc>
          <w:tcPr>
            <w:tcW w:w="447" w:type="pct"/>
          </w:tcPr>
          <w:p w14:paraId="7D4028C6" w14:textId="713CF6F6"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67</w:t>
            </w:r>
            <w:r w:rsidR="00BD2C79" w:rsidRPr="005E611C">
              <w:rPr>
                <w:rFonts w:ascii="Times New Roman" w:hAnsi="Times New Roman" w:cs="Times New Roman"/>
                <w:sz w:val="22"/>
                <w:szCs w:val="22"/>
              </w:rPr>
              <w:t xml:space="preserve"> (</w:t>
            </w:r>
            <w:r w:rsidR="00946831" w:rsidRPr="005E611C">
              <w:rPr>
                <w:rFonts w:ascii="Times New Roman" w:hAnsi="Times New Roman" w:cs="Times New Roman"/>
                <w:sz w:val="22"/>
                <w:szCs w:val="22"/>
              </w:rPr>
              <w:t>38</w:t>
            </w:r>
            <w:r w:rsidR="00BD2C79" w:rsidRPr="005E611C">
              <w:rPr>
                <w:rFonts w:ascii="Times New Roman" w:hAnsi="Times New Roman" w:cs="Times New Roman"/>
                <w:sz w:val="22"/>
                <w:szCs w:val="22"/>
              </w:rPr>
              <w:t>)</w:t>
            </w:r>
          </w:p>
        </w:tc>
        <w:tc>
          <w:tcPr>
            <w:tcW w:w="584" w:type="pct"/>
          </w:tcPr>
          <w:p w14:paraId="21694239" w14:textId="56023360"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27</w:t>
            </w:r>
            <w:r w:rsidR="00BD2C79" w:rsidRPr="005E611C">
              <w:rPr>
                <w:rFonts w:ascii="Times New Roman" w:hAnsi="Times New Roman" w:cs="Times New Roman"/>
                <w:sz w:val="22"/>
                <w:szCs w:val="22"/>
              </w:rPr>
              <w:t xml:space="preserve"> (</w:t>
            </w:r>
            <w:r w:rsidR="00946831" w:rsidRPr="005E611C">
              <w:rPr>
                <w:rFonts w:ascii="Times New Roman" w:hAnsi="Times New Roman" w:cs="Times New Roman"/>
                <w:sz w:val="22"/>
                <w:szCs w:val="22"/>
              </w:rPr>
              <w:t>15</w:t>
            </w:r>
            <w:r w:rsidR="00BD2C79" w:rsidRPr="005E611C">
              <w:rPr>
                <w:rFonts w:ascii="Times New Roman" w:hAnsi="Times New Roman" w:cs="Times New Roman"/>
                <w:sz w:val="22"/>
                <w:szCs w:val="22"/>
              </w:rPr>
              <w:t>)</w:t>
            </w:r>
          </w:p>
        </w:tc>
        <w:tc>
          <w:tcPr>
            <w:tcW w:w="552" w:type="pct"/>
          </w:tcPr>
          <w:p w14:paraId="5E1E35C9" w14:textId="2D79BB40"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90</w:t>
            </w:r>
            <w:r w:rsidR="00BD2C79" w:rsidRPr="005E611C">
              <w:rPr>
                <w:rFonts w:ascii="Times New Roman" w:hAnsi="Times New Roman" w:cs="Times New Roman"/>
                <w:sz w:val="22"/>
                <w:szCs w:val="22"/>
              </w:rPr>
              <w:t xml:space="preserve"> (51)</w:t>
            </w:r>
            <w:r w:rsidR="00BD2C79" w:rsidRPr="005E611C">
              <w:rPr>
                <w:rFonts w:ascii="Times New Roman" w:hAnsi="Times New Roman" w:cs="Times New Roman"/>
                <w:color w:val="000000"/>
                <w:sz w:val="22"/>
                <w:szCs w:val="22"/>
                <w:vertAlign w:val="superscript"/>
              </w:rPr>
              <w:t>*</w:t>
            </w:r>
          </w:p>
        </w:tc>
        <w:tc>
          <w:tcPr>
            <w:tcW w:w="654" w:type="pct"/>
          </w:tcPr>
          <w:p w14:paraId="480238E2" w14:textId="7777777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2 (1)</w:t>
            </w:r>
          </w:p>
        </w:tc>
        <w:tc>
          <w:tcPr>
            <w:tcW w:w="351" w:type="pct"/>
          </w:tcPr>
          <w:p w14:paraId="184D2047" w14:textId="5B6194E9"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14</w:t>
            </w:r>
            <w:r w:rsidR="00BD2C79" w:rsidRPr="005E611C">
              <w:rPr>
                <w:rFonts w:ascii="Times New Roman" w:hAnsi="Times New Roman" w:cs="Times New Roman"/>
                <w:sz w:val="22"/>
                <w:szCs w:val="22"/>
              </w:rPr>
              <w:t xml:space="preserve"> (</w:t>
            </w:r>
            <w:r w:rsidR="00D91FE2" w:rsidRPr="005E611C">
              <w:rPr>
                <w:rFonts w:ascii="Times New Roman" w:hAnsi="Times New Roman" w:cs="Times New Roman"/>
                <w:sz w:val="22"/>
                <w:szCs w:val="22"/>
              </w:rPr>
              <w:t>8</w:t>
            </w:r>
            <w:r w:rsidR="00BD2C79" w:rsidRPr="005E611C">
              <w:rPr>
                <w:rFonts w:ascii="Times New Roman" w:hAnsi="Times New Roman" w:cs="Times New Roman"/>
                <w:sz w:val="22"/>
                <w:szCs w:val="22"/>
              </w:rPr>
              <w:t>)</w:t>
            </w:r>
          </w:p>
        </w:tc>
        <w:tc>
          <w:tcPr>
            <w:tcW w:w="549" w:type="pct"/>
          </w:tcPr>
          <w:p w14:paraId="61DC0607" w14:textId="499A9F43" w:rsidR="00BD2C79" w:rsidRPr="005E611C" w:rsidRDefault="0032090B"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96</w:t>
            </w:r>
            <w:r w:rsidR="00BD2C79" w:rsidRPr="005E611C">
              <w:rPr>
                <w:rFonts w:ascii="Times New Roman" w:hAnsi="Times New Roman" w:cs="Times New Roman"/>
                <w:sz w:val="22"/>
                <w:szCs w:val="22"/>
              </w:rPr>
              <w:t xml:space="preserve"> (55)</w:t>
            </w:r>
            <w:r w:rsidR="00BD2C79" w:rsidRPr="005E611C">
              <w:rPr>
                <w:rFonts w:ascii="Times New Roman" w:hAnsi="Times New Roman" w:cs="Times New Roman"/>
                <w:color w:val="000000"/>
                <w:sz w:val="22"/>
                <w:szCs w:val="22"/>
                <w:vertAlign w:val="superscript"/>
              </w:rPr>
              <w:t>*</w:t>
            </w:r>
          </w:p>
        </w:tc>
        <w:tc>
          <w:tcPr>
            <w:tcW w:w="497" w:type="pct"/>
          </w:tcPr>
          <w:p w14:paraId="50E02A43" w14:textId="4BDCA767" w:rsidR="00BD2C79" w:rsidRPr="005E611C" w:rsidRDefault="00BD2C79" w:rsidP="00AB5693">
            <w:pPr>
              <w:snapToGrid w:val="0"/>
              <w:jc w:val="center"/>
              <w:rPr>
                <w:rFonts w:ascii="Times New Roman" w:hAnsi="Times New Roman" w:cs="Times New Roman"/>
                <w:sz w:val="22"/>
                <w:szCs w:val="22"/>
              </w:rPr>
            </w:pPr>
            <w:r w:rsidRPr="005E611C">
              <w:rPr>
                <w:rFonts w:ascii="Times New Roman" w:hAnsi="Times New Roman" w:cs="Times New Roman"/>
                <w:sz w:val="22"/>
                <w:szCs w:val="22"/>
              </w:rPr>
              <w:t>8 (</w:t>
            </w:r>
            <w:r w:rsidR="00D91FE2" w:rsidRPr="005E611C">
              <w:rPr>
                <w:rFonts w:ascii="Times New Roman" w:hAnsi="Times New Roman" w:cs="Times New Roman"/>
                <w:sz w:val="22"/>
                <w:szCs w:val="22"/>
              </w:rPr>
              <w:t>5</w:t>
            </w:r>
            <w:r w:rsidRPr="005E611C">
              <w:rPr>
                <w:rFonts w:ascii="Times New Roman" w:hAnsi="Times New Roman" w:cs="Times New Roman"/>
                <w:sz w:val="22"/>
                <w:szCs w:val="22"/>
              </w:rPr>
              <w:t>)</w:t>
            </w:r>
          </w:p>
        </w:tc>
      </w:tr>
    </w:tbl>
    <w:p w14:paraId="2C3FAFE5" w14:textId="77777777" w:rsidR="00BD2C79" w:rsidRPr="00FD70B4" w:rsidRDefault="00BD2C79" w:rsidP="00BD2C79">
      <w:pPr>
        <w:snapToGrid w:val="0"/>
        <w:jc w:val="both"/>
        <w:rPr>
          <w:rFonts w:ascii="Times" w:hAnsi="Times" w:cs="Times"/>
          <w:sz w:val="22"/>
          <w:szCs w:val="22"/>
          <w:lang w:eastAsia="ja-JP"/>
        </w:rPr>
      </w:pPr>
      <w:r w:rsidRPr="00FD70B4">
        <w:rPr>
          <w:rFonts w:ascii="Times" w:hAnsi="Times" w:cs="Times"/>
          <w:sz w:val="22"/>
          <w:szCs w:val="22"/>
          <w:lang w:eastAsia="ja-JP"/>
        </w:rPr>
        <w:t xml:space="preserve">This table includes only studies that did not belong to multiple categories in the variables of study field, intervention timing, target audience, and communication type. Percentages are based on the total number of each value.  </w:t>
      </w:r>
      <w:bookmarkStart w:id="0" w:name="_GoBack"/>
      <w:bookmarkEnd w:id="0"/>
    </w:p>
    <w:p w14:paraId="224BACB9" w14:textId="375ED35C" w:rsidR="00BD2C79" w:rsidRPr="00FD70B4" w:rsidRDefault="00BD2C79" w:rsidP="00BD2C79">
      <w:pPr>
        <w:snapToGrid w:val="0"/>
        <w:jc w:val="both"/>
        <w:rPr>
          <w:rFonts w:ascii="Times" w:hAnsi="Times" w:cs="Times"/>
          <w:sz w:val="22"/>
          <w:szCs w:val="22"/>
        </w:rPr>
      </w:pPr>
      <w:r w:rsidRPr="00FD70B4">
        <w:rPr>
          <w:rFonts w:ascii="Times" w:hAnsi="Times" w:cs="Times"/>
          <w:sz w:val="22"/>
          <w:szCs w:val="22"/>
        </w:rPr>
        <w:t xml:space="preserve">* Pearson’s chi-squared test or Fisher’s exact test </w:t>
      </w:r>
      <w:r w:rsidRPr="00FD70B4">
        <w:rPr>
          <w:rFonts w:ascii="Times" w:hAnsi="Times" w:cs="Times"/>
          <w:i/>
          <w:sz w:val="22"/>
          <w:szCs w:val="22"/>
          <w:lang w:eastAsia="ja-JP"/>
        </w:rPr>
        <w:t>P</w:t>
      </w:r>
      <w:r w:rsidRPr="00FD70B4">
        <w:rPr>
          <w:rFonts w:ascii="Times" w:hAnsi="Times" w:cs="Times"/>
          <w:sz w:val="22"/>
          <w:szCs w:val="22"/>
          <w:lang w:eastAsia="ja-JP"/>
        </w:rPr>
        <w:t xml:space="preserve"> </w:t>
      </w:r>
      <w:r w:rsidRPr="00FD70B4">
        <w:rPr>
          <w:rFonts w:ascii="Times" w:hAnsi="Times" w:cs="Times"/>
          <w:sz w:val="22"/>
          <w:szCs w:val="22"/>
        </w:rPr>
        <w:t>&lt; 0.05</w:t>
      </w:r>
      <w:r w:rsidR="001D14A9" w:rsidRPr="00FD70B4">
        <w:rPr>
          <w:rFonts w:ascii="Times" w:hAnsi="Times" w:cs="Times"/>
          <w:sz w:val="22"/>
          <w:szCs w:val="22"/>
        </w:rPr>
        <w:t>.</w:t>
      </w:r>
    </w:p>
    <w:p w14:paraId="4C2E0874" w14:textId="77777777" w:rsidR="0002506F" w:rsidRPr="00FD70B4" w:rsidRDefault="00BD2C79" w:rsidP="00BD2C79">
      <w:pPr>
        <w:snapToGrid w:val="0"/>
        <w:jc w:val="both"/>
        <w:rPr>
          <w:rFonts w:ascii="Times" w:hAnsi="Times" w:cs="Times"/>
          <w:sz w:val="22"/>
          <w:szCs w:val="22"/>
        </w:rPr>
      </w:pPr>
      <w:r w:rsidRPr="00FD70B4">
        <w:rPr>
          <w:rFonts w:ascii="Times" w:hAnsi="Times" w:cs="Times"/>
          <w:i/>
          <w:sz w:val="22"/>
          <w:szCs w:val="22"/>
          <w:lang w:eastAsia="ja-JP"/>
        </w:rPr>
        <w:t xml:space="preserve">a, b </w:t>
      </w:r>
      <w:r w:rsidRPr="00FD70B4">
        <w:rPr>
          <w:rFonts w:ascii="Times" w:hAnsi="Times" w:cs="Times"/>
          <w:sz w:val="22"/>
          <w:szCs w:val="22"/>
          <w:lang w:eastAsia="ja-JP"/>
        </w:rPr>
        <w:t>Results of multiple comparisons based on Fisher’s exact test. Significant differences lie between groups with a single “</w:t>
      </w:r>
      <w:r w:rsidRPr="00FD70B4">
        <w:rPr>
          <w:rFonts w:ascii="Times" w:hAnsi="Times" w:cs="Times"/>
          <w:i/>
          <w:sz w:val="22"/>
          <w:szCs w:val="22"/>
          <w:lang w:eastAsia="ja-JP"/>
        </w:rPr>
        <w:t>a</w:t>
      </w:r>
      <w:r w:rsidRPr="00FD70B4">
        <w:rPr>
          <w:rFonts w:ascii="Times" w:hAnsi="Times" w:cs="Times"/>
          <w:sz w:val="22"/>
          <w:szCs w:val="22"/>
          <w:lang w:eastAsia="ja-JP"/>
        </w:rPr>
        <w:t>” and ones with a single “</w:t>
      </w:r>
      <w:r w:rsidRPr="00FD70B4">
        <w:rPr>
          <w:rFonts w:ascii="Times" w:hAnsi="Times" w:cs="Times"/>
          <w:i/>
          <w:sz w:val="22"/>
          <w:szCs w:val="22"/>
          <w:lang w:eastAsia="ja-JP"/>
        </w:rPr>
        <w:t>b</w:t>
      </w:r>
      <w:r w:rsidRPr="00FD70B4">
        <w:rPr>
          <w:rFonts w:ascii="Times" w:hAnsi="Times" w:cs="Times"/>
          <w:sz w:val="22"/>
          <w:szCs w:val="22"/>
          <w:lang w:eastAsia="ja-JP"/>
        </w:rPr>
        <w:t>” (</w:t>
      </w:r>
      <w:r w:rsidRPr="00FD70B4">
        <w:rPr>
          <w:rFonts w:ascii="Times" w:hAnsi="Times" w:cs="Times"/>
          <w:i/>
          <w:sz w:val="22"/>
          <w:szCs w:val="22"/>
          <w:lang w:eastAsia="ja-JP"/>
        </w:rPr>
        <w:t>P</w:t>
      </w:r>
      <w:r w:rsidRPr="00FD70B4">
        <w:rPr>
          <w:rFonts w:ascii="Times" w:hAnsi="Times" w:cs="Times"/>
          <w:sz w:val="22"/>
          <w:szCs w:val="22"/>
          <w:lang w:eastAsia="ja-JP"/>
        </w:rPr>
        <w:t xml:space="preserve"> &lt; 0.05)</w:t>
      </w:r>
      <w:r w:rsidRPr="00FD70B4">
        <w:rPr>
          <w:rFonts w:ascii="Times" w:hAnsi="Times" w:cs="Times"/>
          <w:sz w:val="22"/>
          <w:szCs w:val="22"/>
        </w:rPr>
        <w:t>.</w:t>
      </w:r>
    </w:p>
    <w:sectPr w:rsidR="0002506F" w:rsidRPr="00FD70B4" w:rsidSect="00BD2C79">
      <w:pgSz w:w="16838" w:h="11906"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C0B75" w14:textId="77777777" w:rsidR="002B07BE" w:rsidRDefault="002B07BE" w:rsidP="00E47A4F">
      <w:r>
        <w:separator/>
      </w:r>
    </w:p>
  </w:endnote>
  <w:endnote w:type="continuationSeparator" w:id="0">
    <w:p w14:paraId="56D0184D" w14:textId="77777777" w:rsidR="002B07BE" w:rsidRDefault="002B07BE" w:rsidP="00E4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1073D" w14:textId="77777777" w:rsidR="002B07BE" w:rsidRDefault="002B07BE" w:rsidP="00E47A4F">
      <w:r>
        <w:separator/>
      </w:r>
    </w:p>
  </w:footnote>
  <w:footnote w:type="continuationSeparator" w:id="0">
    <w:p w14:paraId="3662EAA5" w14:textId="77777777" w:rsidR="002B07BE" w:rsidRDefault="002B07BE" w:rsidP="00E47A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uvel Akiko">
    <w15:presenceInfo w15:providerId="Windows Live" w15:userId="21436751f249bd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79"/>
    <w:rsid w:val="0002506F"/>
    <w:rsid w:val="00043760"/>
    <w:rsid w:val="000439D4"/>
    <w:rsid w:val="00061B05"/>
    <w:rsid w:val="000878EE"/>
    <w:rsid w:val="000F6358"/>
    <w:rsid w:val="00180CE3"/>
    <w:rsid w:val="001D14A9"/>
    <w:rsid w:val="00206DF0"/>
    <w:rsid w:val="00211280"/>
    <w:rsid w:val="00274B5F"/>
    <w:rsid w:val="002A218E"/>
    <w:rsid w:val="002B07BE"/>
    <w:rsid w:val="0032090B"/>
    <w:rsid w:val="004B553A"/>
    <w:rsid w:val="004E2BB2"/>
    <w:rsid w:val="00585CF8"/>
    <w:rsid w:val="005E611C"/>
    <w:rsid w:val="0061475A"/>
    <w:rsid w:val="006B24F5"/>
    <w:rsid w:val="007F4D52"/>
    <w:rsid w:val="008C2155"/>
    <w:rsid w:val="00902FA3"/>
    <w:rsid w:val="009443E9"/>
    <w:rsid w:val="00946831"/>
    <w:rsid w:val="009F3DA9"/>
    <w:rsid w:val="00BA610C"/>
    <w:rsid w:val="00BD2C79"/>
    <w:rsid w:val="00BE087E"/>
    <w:rsid w:val="00CF7C50"/>
    <w:rsid w:val="00D91FE2"/>
    <w:rsid w:val="00DE0EA6"/>
    <w:rsid w:val="00E47A4F"/>
    <w:rsid w:val="00F516A4"/>
    <w:rsid w:val="00FD70B4"/>
    <w:rsid w:val="00FF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4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79"/>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C79"/>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A4F"/>
    <w:pPr>
      <w:tabs>
        <w:tab w:val="center" w:pos="4252"/>
        <w:tab w:val="right" w:pos="8504"/>
      </w:tabs>
      <w:snapToGrid w:val="0"/>
    </w:pPr>
  </w:style>
  <w:style w:type="character" w:customStyle="1" w:styleId="a5">
    <w:name w:val="ヘッダー (文字)"/>
    <w:basedOn w:val="a0"/>
    <w:link w:val="a4"/>
    <w:uiPriority w:val="99"/>
    <w:rsid w:val="00E47A4F"/>
    <w:rPr>
      <w:kern w:val="0"/>
      <w:sz w:val="24"/>
      <w:szCs w:val="24"/>
      <w:lang w:val="en-GB" w:eastAsia="en-US"/>
    </w:rPr>
  </w:style>
  <w:style w:type="paragraph" w:styleId="a6">
    <w:name w:val="footer"/>
    <w:basedOn w:val="a"/>
    <w:link w:val="a7"/>
    <w:uiPriority w:val="99"/>
    <w:unhideWhenUsed/>
    <w:rsid w:val="00E47A4F"/>
    <w:pPr>
      <w:tabs>
        <w:tab w:val="center" w:pos="4252"/>
        <w:tab w:val="right" w:pos="8504"/>
      </w:tabs>
      <w:snapToGrid w:val="0"/>
    </w:pPr>
  </w:style>
  <w:style w:type="character" w:customStyle="1" w:styleId="a7">
    <w:name w:val="フッター (文字)"/>
    <w:basedOn w:val="a0"/>
    <w:link w:val="a6"/>
    <w:uiPriority w:val="99"/>
    <w:rsid w:val="00E47A4F"/>
    <w:rPr>
      <w:kern w:val="0"/>
      <w:sz w:val="24"/>
      <w:szCs w:val="24"/>
      <w:lang w:val="en-GB" w:eastAsia="en-US"/>
    </w:rPr>
  </w:style>
  <w:style w:type="paragraph" w:styleId="a8">
    <w:name w:val="Balloon Text"/>
    <w:basedOn w:val="a"/>
    <w:link w:val="a9"/>
    <w:uiPriority w:val="99"/>
    <w:semiHidden/>
    <w:unhideWhenUsed/>
    <w:rsid w:val="002A21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18E"/>
    <w:rPr>
      <w:rFonts w:asciiTheme="majorHAnsi" w:eastAsiaTheme="majorEastAsia" w:hAnsiTheme="majorHAnsi" w:cstheme="majorBidi"/>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79"/>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C79"/>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A4F"/>
    <w:pPr>
      <w:tabs>
        <w:tab w:val="center" w:pos="4252"/>
        <w:tab w:val="right" w:pos="8504"/>
      </w:tabs>
      <w:snapToGrid w:val="0"/>
    </w:pPr>
  </w:style>
  <w:style w:type="character" w:customStyle="1" w:styleId="a5">
    <w:name w:val="ヘッダー (文字)"/>
    <w:basedOn w:val="a0"/>
    <w:link w:val="a4"/>
    <w:uiPriority w:val="99"/>
    <w:rsid w:val="00E47A4F"/>
    <w:rPr>
      <w:kern w:val="0"/>
      <w:sz w:val="24"/>
      <w:szCs w:val="24"/>
      <w:lang w:val="en-GB" w:eastAsia="en-US"/>
    </w:rPr>
  </w:style>
  <w:style w:type="paragraph" w:styleId="a6">
    <w:name w:val="footer"/>
    <w:basedOn w:val="a"/>
    <w:link w:val="a7"/>
    <w:uiPriority w:val="99"/>
    <w:unhideWhenUsed/>
    <w:rsid w:val="00E47A4F"/>
    <w:pPr>
      <w:tabs>
        <w:tab w:val="center" w:pos="4252"/>
        <w:tab w:val="right" w:pos="8504"/>
      </w:tabs>
      <w:snapToGrid w:val="0"/>
    </w:pPr>
  </w:style>
  <w:style w:type="character" w:customStyle="1" w:styleId="a7">
    <w:name w:val="フッター (文字)"/>
    <w:basedOn w:val="a0"/>
    <w:link w:val="a6"/>
    <w:uiPriority w:val="99"/>
    <w:rsid w:val="00E47A4F"/>
    <w:rPr>
      <w:kern w:val="0"/>
      <w:sz w:val="24"/>
      <w:szCs w:val="24"/>
      <w:lang w:val="en-GB" w:eastAsia="en-US"/>
    </w:rPr>
  </w:style>
  <w:style w:type="paragraph" w:styleId="a8">
    <w:name w:val="Balloon Text"/>
    <w:basedOn w:val="a"/>
    <w:link w:val="a9"/>
    <w:uiPriority w:val="99"/>
    <w:semiHidden/>
    <w:unhideWhenUsed/>
    <w:rsid w:val="002A21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18E"/>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person</cp:lastModifiedBy>
  <cp:revision>8</cp:revision>
  <dcterms:created xsi:type="dcterms:W3CDTF">2020-06-24T12:02:00Z</dcterms:created>
  <dcterms:modified xsi:type="dcterms:W3CDTF">2020-06-26T10:02:00Z</dcterms:modified>
</cp:coreProperties>
</file>