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52C0" w14:textId="77777777" w:rsidR="00492441" w:rsidRDefault="00492441" w:rsidP="00492441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FB081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Table </w:t>
      </w:r>
      <w:r w:rsidRPr="00F40115">
        <w:rPr>
          <w:rFonts w:ascii="Times New Roman" w:hAnsi="Times New Roman" w:cs="Times New Roman"/>
          <w:b/>
          <w:bCs/>
          <w:color w:val="C00000"/>
          <w:sz w:val="24"/>
          <w:szCs w:val="24"/>
        </w:rPr>
        <w:t>S7</w:t>
      </w:r>
      <w:r w:rsidRPr="00F401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5A68">
        <w:rPr>
          <w:rFonts w:ascii="Times New Roman" w:hAnsi="Times New Roman" w:cs="Times New Roman"/>
          <w:sz w:val="24"/>
          <w:szCs w:val="24"/>
        </w:rPr>
        <w:t xml:space="preserve"> 2018 Under-five mortality. Source World Bank </w:t>
      </w:r>
      <w:hyperlink r:id="rId4" w:history="1">
        <w:r w:rsidRPr="00025D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https://data.worldbank.org/indicator/SH.DTH.MORT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14:paraId="531D4D91" w14:textId="77777777" w:rsidR="00492441" w:rsidRPr="00855A68" w:rsidRDefault="00492441" w:rsidP="004924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Consulted March 2020. Summaries are shown for primate regions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for top 25 developed nations and</w:t>
      </w:r>
      <w:r w:rsidRPr="00855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EU, UK, USA and Canada.</w:t>
      </w:r>
    </w:p>
    <w:tbl>
      <w:tblPr>
        <w:tblpPr w:leftFromText="180" w:rightFromText="180" w:vertAnchor="text" w:horzAnchor="margin" w:tblpY="280"/>
        <w:tblW w:w="9209" w:type="dxa"/>
        <w:tblLook w:val="04A0" w:firstRow="1" w:lastRow="0" w:firstColumn="1" w:lastColumn="0" w:noHBand="0" w:noVBand="1"/>
      </w:tblPr>
      <w:tblGrid>
        <w:gridCol w:w="2405"/>
        <w:gridCol w:w="2126"/>
        <w:gridCol w:w="284"/>
        <w:gridCol w:w="3402"/>
        <w:gridCol w:w="992"/>
      </w:tblGrid>
      <w:tr w:rsidR="00492441" w:rsidRPr="00855A68" w14:paraId="6B2C2201" w14:textId="77777777" w:rsidTr="00991AC9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7E6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  <w:r w:rsidRPr="00855A68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 Primate range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3C52" w14:textId="77777777" w:rsidR="00492441" w:rsidRPr="006045E3" w:rsidRDefault="0049244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2018 </w:t>
            </w:r>
            <w:r w:rsidRPr="006045E3">
              <w:rPr>
                <w:rFonts w:ascii="Calibri" w:eastAsia="Times New Roman" w:hAnsi="Calibri" w:cs="Calibri"/>
                <w:b/>
                <w:bCs/>
                <w:color w:val="000000"/>
              </w:rPr>
              <w:t>Under-five deaths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17B7" w14:textId="77777777" w:rsidR="00492441" w:rsidRPr="0047628F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A01F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9A88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7C05E002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6EF6" w14:textId="77777777" w:rsidR="00492441" w:rsidRPr="00855A68" w:rsidRDefault="0049244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Africa (4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8ABC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419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451419">
              <w:rPr>
                <w:rFonts w:ascii="Calibri" w:eastAsia="Times New Roman" w:hAnsi="Calibri" w:cs="Calibri"/>
                <w:color w:val="000000"/>
              </w:rPr>
              <w:t>867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451419">
              <w:rPr>
                <w:rFonts w:ascii="Calibri" w:eastAsia="Times New Roman" w:hAnsi="Calibri" w:cs="Calibri"/>
                <w:color w:val="000000"/>
              </w:rPr>
              <w:t>673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576A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6EF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A81A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57FB8158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A284" w14:textId="77777777" w:rsidR="00492441" w:rsidRPr="00855A68" w:rsidRDefault="0049244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South Asia (8)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6A1C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1,474,625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8AF1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011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4EB6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2BD3B4A6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F604" w14:textId="77777777" w:rsidR="00492441" w:rsidRPr="00855A68" w:rsidRDefault="0049244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Southeast Asia (15)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EA9E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462,367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9035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ECE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CE99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4AEE27E0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21D0" w14:textId="77777777" w:rsidR="00492441" w:rsidRPr="00855A68" w:rsidRDefault="0049244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Neotropics (20)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1CC8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172,316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CDA4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422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0E0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2B7651B9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A8CC" w14:textId="77777777" w:rsidR="00492441" w:rsidRPr="00855A68" w:rsidRDefault="0049244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6D95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ADF2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D4F6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61D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7850B49A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0237" w14:textId="77777777" w:rsidR="00492441" w:rsidRPr="00855A68" w:rsidRDefault="0049244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EU (28),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855A68">
              <w:rPr>
                <w:rFonts w:ascii="Arial" w:eastAsia="Times New Roman" w:hAnsi="Arial" w:cs="Arial"/>
                <w:sz w:val="20"/>
                <w:szCs w:val="20"/>
              </w:rPr>
              <w:t>UK,USA</w:t>
            </w:r>
            <w:proofErr w:type="gramEnd"/>
            <w:r w:rsidRPr="00855A68">
              <w:rPr>
                <w:rFonts w:ascii="Arial" w:eastAsia="Times New Roman" w:hAnsi="Arial" w:cs="Arial"/>
                <w:sz w:val="20"/>
                <w:szCs w:val="20"/>
              </w:rPr>
              <w:t>, 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FA47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51,000</w:t>
            </w: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7134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195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FC17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6C7B1321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544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C25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9422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B23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FEEF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20010A2D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004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A00" w14:textId="77777777" w:rsidR="00492441" w:rsidRPr="00855A68" w:rsidRDefault="0049244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25F5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E751" w14:textId="77777777" w:rsidR="00492441" w:rsidRPr="00855A68" w:rsidRDefault="0049244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5A6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2018 Under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-five</w:t>
            </w:r>
            <w:r w:rsidRPr="00855A6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mortality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AEB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621FABBE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D1D" w14:textId="77777777" w:rsidR="00492441" w:rsidRPr="00855A68" w:rsidRDefault="0049244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C74A" w14:textId="77777777" w:rsidR="00492441" w:rsidRPr="00855A68" w:rsidRDefault="0049244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EFD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FDE" w14:textId="77777777" w:rsidR="00492441" w:rsidRPr="006045E3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USA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B4B7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25,497</w:t>
            </w:r>
          </w:p>
        </w:tc>
      </w:tr>
      <w:tr w:rsidR="00492441" w:rsidRPr="00855A68" w14:paraId="72774CED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B00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  <w:r w:rsidRPr="00855A68">
              <w:rPr>
                <w:rFonts w:ascii="Calibri" w:eastAsia="Times New Roman" w:hAnsi="Calibri" w:cs="Calibri"/>
                <w:b/>
                <w:bCs/>
                <w:color w:val="C00000"/>
              </w:rPr>
              <w:t>Top developed nations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AD2F" w14:textId="77777777" w:rsidR="00492441" w:rsidRPr="00855A68" w:rsidRDefault="0049244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Under five </w:t>
            </w:r>
            <w:r w:rsidRPr="00855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mortality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930D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55A8" w14:textId="77777777" w:rsidR="00492441" w:rsidRPr="006045E3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European Union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(n = 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D24A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19,853</w:t>
            </w:r>
          </w:p>
        </w:tc>
      </w:tr>
      <w:tr w:rsidR="00492441" w:rsidRPr="00855A68" w14:paraId="136AD708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D9A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060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E23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27B2" w14:textId="77777777" w:rsidR="00492441" w:rsidRPr="006045E3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AF7C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3,316</w:t>
            </w:r>
          </w:p>
        </w:tc>
      </w:tr>
      <w:tr w:rsidR="00492441" w:rsidRPr="00855A68" w14:paraId="5F604F10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FD1D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05A6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690E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F6F5" w14:textId="77777777" w:rsidR="00492441" w:rsidRPr="006045E3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E9AD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1,919</w:t>
            </w:r>
          </w:p>
        </w:tc>
      </w:tr>
      <w:tr w:rsidR="00492441" w:rsidRPr="00855A68" w14:paraId="5D35D16E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0204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Switzerland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07D5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2895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AA6E" w14:textId="77777777" w:rsidR="00492441" w:rsidRPr="006045E3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045E3">
              <w:rPr>
                <w:rFonts w:ascii="Calibri" w:eastAsia="Times New Roman" w:hAnsi="Calibri" w:cs="Calibri"/>
                <w:b/>
                <w:bCs/>
                <w:color w:val="C00000"/>
              </w:rPr>
              <w:t>Total EU, UK, 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10AE" w14:textId="77777777" w:rsidR="00492441" w:rsidRPr="006045E3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50,585</w:t>
            </w:r>
          </w:p>
        </w:tc>
      </w:tr>
      <w:tr w:rsidR="00492441" w:rsidRPr="00855A68" w14:paraId="4CC688BB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4A37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Qatar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1758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C16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958C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067B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441" w:rsidRPr="00855A68" w14:paraId="1BD7A09C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44EC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0D84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D7C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6AC4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979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5668D292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38A5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FB8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5E26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BC82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A5DC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441" w:rsidRPr="00855A68" w14:paraId="3FB5DDE1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093A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B5EA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C31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47C1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9CCA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441" w:rsidRPr="00855A68" w14:paraId="517E1745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B2D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068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sz w:val="20"/>
                <w:szCs w:val="20"/>
              </w:rPr>
              <w:t>1171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BE33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A21E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87A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441" w:rsidRPr="00855A68" w14:paraId="1FE57106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A1EF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EEF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25,497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49E2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52BF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35BD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2E820102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B318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773C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668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8A2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BE8B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9D1C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57841C5F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684B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26D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1,919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685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B9F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D4C2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0B8FCA31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5922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210E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306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64C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C01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E8BA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5ED849AA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6A22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53E5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2,424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6537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D79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12B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69B4E291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DDB2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Iceland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576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2ADE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8D0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5F3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107A42ED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C5F7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725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2,807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7E4C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3A5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36F5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5DC244BB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437B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72B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DC29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EBEF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DE6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36FAAAB2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B485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0C16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456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838F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28A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0DD0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5234E7AE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491A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United Kingdom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D80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3,316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0649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EFBE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1F8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2DA21B47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EE14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660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2,980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3EF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B777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2F2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1008715B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32B5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146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341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33E7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E49B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749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5170CEE1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EA0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D4C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1,417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1043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35C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306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7F3E9D37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7C2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4E81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1,219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C9D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D08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F603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04477477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35CD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Korea (Republic of)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C5D3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1,237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D03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25F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7BE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0D69FE78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B4CC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F76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372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42E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90A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D53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441" w:rsidRPr="00855A68" w14:paraId="22C9F685" w14:textId="77777777" w:rsidTr="00991AC9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69B" w14:textId="77777777" w:rsidR="00492441" w:rsidRPr="00855A68" w:rsidRDefault="00492441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5A68">
              <w:rPr>
                <w:rFonts w:ascii="Times New Roman" w:eastAsia="Times New Roman" w:hAnsi="Times New Roman" w:cs="Times New Roman"/>
                <w:color w:val="000000"/>
              </w:rPr>
              <w:t>Czech Republic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6F3" w14:textId="77777777" w:rsidR="00492441" w:rsidRPr="00855A68" w:rsidRDefault="00492441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95E"/>
                <w:sz w:val="20"/>
                <w:szCs w:val="20"/>
              </w:rPr>
            </w:pPr>
            <w:r w:rsidRPr="00855A68">
              <w:rPr>
                <w:rFonts w:ascii="Arial" w:eastAsia="Times New Roman" w:hAnsi="Arial" w:cs="Arial"/>
                <w:color w:val="50595E"/>
                <w:sz w:val="20"/>
                <w:szCs w:val="20"/>
              </w:rPr>
              <w:t>373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0C6B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466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CE4" w14:textId="77777777" w:rsidR="00492441" w:rsidRPr="00855A68" w:rsidRDefault="0049244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A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A8CFE8A" w14:textId="77777777" w:rsidR="00F84B7E" w:rsidRDefault="00492441">
      <w:bookmarkStart w:id="0" w:name="_GoBack"/>
      <w:bookmarkEnd w:id="0"/>
    </w:p>
    <w:sectPr w:rsidR="00F8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41"/>
    <w:rsid w:val="002B31CB"/>
    <w:rsid w:val="00492441"/>
    <w:rsid w:val="00D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9C0D"/>
  <w15:chartTrackingRefBased/>
  <w15:docId w15:val="{E483D8A0-B382-470F-8E77-8AEF285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worldbank.org/indicator/SH.DTH.M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2020-04-02T20:07:00Z</dcterms:created>
  <dcterms:modified xsi:type="dcterms:W3CDTF">2020-04-02T20:07:00Z</dcterms:modified>
</cp:coreProperties>
</file>