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C996EA" w14:textId="668B57DD" w:rsidR="00D0679A" w:rsidRDefault="00545F44" w:rsidP="00D0679A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36"/>
          <w:lang w:eastAsia="zh-CN"/>
        </w:rPr>
      </w:pPr>
      <w:proofErr w:type="spellStart"/>
      <w:r w:rsidRPr="00545F44">
        <w:rPr>
          <w:rFonts w:ascii="Arial" w:hAnsi="Arial" w:cs="Arial"/>
          <w:b/>
          <w:color w:val="000000"/>
          <w:sz w:val="36"/>
          <w:szCs w:val="36"/>
          <w:lang w:eastAsia="zh-CN"/>
        </w:rPr>
        <w:t>Hypercarnivorous</w:t>
      </w:r>
      <w:proofErr w:type="spellEnd"/>
      <w:r w:rsidRPr="00545F44">
        <w:rPr>
          <w:rFonts w:ascii="Arial" w:hAnsi="Arial" w:cs="Arial"/>
          <w:b/>
          <w:color w:val="000000"/>
          <w:sz w:val="36"/>
          <w:szCs w:val="36"/>
          <w:lang w:eastAsia="zh-CN"/>
        </w:rPr>
        <w:t xml:space="preserve"> teeth and healed injuries to </w:t>
      </w:r>
      <w:proofErr w:type="spellStart"/>
      <w:r w:rsidRPr="00545F44">
        <w:rPr>
          <w:rFonts w:ascii="Arial" w:hAnsi="Arial" w:cs="Arial"/>
          <w:b/>
          <w:color w:val="000000"/>
          <w:sz w:val="36"/>
          <w:szCs w:val="36"/>
          <w:lang w:eastAsia="zh-CN"/>
        </w:rPr>
        <w:t>Canis</w:t>
      </w:r>
      <w:proofErr w:type="spellEnd"/>
      <w:r w:rsidRPr="00545F44">
        <w:rPr>
          <w:rFonts w:ascii="Arial" w:hAnsi="Arial" w:cs="Arial"/>
          <w:b/>
          <w:color w:val="000000"/>
          <w:sz w:val="36"/>
          <w:szCs w:val="36"/>
          <w:lang w:eastAsia="zh-CN"/>
        </w:rPr>
        <w:t xml:space="preserve"> </w:t>
      </w:r>
      <w:proofErr w:type="spellStart"/>
      <w:r w:rsidRPr="00545F44">
        <w:rPr>
          <w:rFonts w:ascii="Arial" w:hAnsi="Arial" w:cs="Arial"/>
          <w:b/>
          <w:color w:val="000000"/>
          <w:sz w:val="36"/>
          <w:szCs w:val="36"/>
          <w:lang w:eastAsia="zh-CN"/>
        </w:rPr>
        <w:t>chihliensis</w:t>
      </w:r>
      <w:proofErr w:type="spellEnd"/>
      <w:r w:rsidRPr="00545F44">
        <w:rPr>
          <w:rFonts w:ascii="Arial" w:hAnsi="Arial" w:cs="Arial"/>
          <w:b/>
          <w:color w:val="000000"/>
          <w:sz w:val="36"/>
          <w:szCs w:val="36"/>
          <w:lang w:eastAsia="zh-CN"/>
        </w:rPr>
        <w:t xml:space="preserve"> from early Pleistocene </w:t>
      </w:r>
      <w:proofErr w:type="spellStart"/>
      <w:r w:rsidRPr="00545F44">
        <w:rPr>
          <w:rFonts w:ascii="Arial" w:hAnsi="Arial" w:cs="Arial"/>
          <w:b/>
          <w:color w:val="000000"/>
          <w:sz w:val="36"/>
          <w:szCs w:val="36"/>
          <w:lang w:eastAsia="zh-CN"/>
        </w:rPr>
        <w:t>Nihewan</w:t>
      </w:r>
      <w:proofErr w:type="spellEnd"/>
      <w:r w:rsidRPr="00545F44">
        <w:rPr>
          <w:rFonts w:ascii="Arial" w:hAnsi="Arial" w:cs="Arial"/>
          <w:b/>
          <w:color w:val="000000"/>
          <w:sz w:val="36"/>
          <w:szCs w:val="36"/>
          <w:lang w:eastAsia="zh-CN"/>
        </w:rPr>
        <w:t xml:space="preserve"> beds, China, support social hunting for ancestral wolves</w:t>
      </w:r>
    </w:p>
    <w:p w14:paraId="0AB6A1E3" w14:textId="77777777" w:rsidR="00545F44" w:rsidRPr="002261CD" w:rsidRDefault="00545F44" w:rsidP="00D0679A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36"/>
        </w:rPr>
      </w:pPr>
      <w:bookmarkStart w:id="0" w:name="_GoBack"/>
      <w:bookmarkEnd w:id="0"/>
    </w:p>
    <w:p w14:paraId="63B02880" w14:textId="77777777" w:rsidR="00F26804" w:rsidRPr="009A1041" w:rsidRDefault="00F26804" w:rsidP="00F26804">
      <w:pPr>
        <w:snapToGrid w:val="0"/>
        <w:spacing w:line="264" w:lineRule="auto"/>
        <w:rPr>
          <w:rFonts w:ascii="Times New Roman" w:hAnsi="Times New Roman"/>
          <w:sz w:val="24"/>
          <w:szCs w:val="24"/>
          <w:lang w:eastAsia="zh-CN"/>
        </w:rPr>
      </w:pPr>
      <w:r w:rsidRPr="009A1041">
        <w:rPr>
          <w:rFonts w:ascii="Times New Roman" w:hAnsi="Times New Roman"/>
          <w:sz w:val="24"/>
          <w:szCs w:val="24"/>
        </w:rPr>
        <w:t>Hao-</w:t>
      </w:r>
      <w:r w:rsidRPr="009A1041">
        <w:rPr>
          <w:rFonts w:ascii="Times New Roman" w:hAnsi="Times New Roman"/>
          <w:caps/>
          <w:sz w:val="24"/>
          <w:szCs w:val="24"/>
        </w:rPr>
        <w:t>w</w:t>
      </w:r>
      <w:r w:rsidRPr="009A1041">
        <w:rPr>
          <w:rFonts w:ascii="Times New Roman" w:hAnsi="Times New Roman"/>
          <w:sz w:val="24"/>
          <w:szCs w:val="24"/>
        </w:rPr>
        <w:t>en T</w:t>
      </w:r>
      <w:r>
        <w:rPr>
          <w:rFonts w:ascii="Times New Roman" w:hAnsi="Times New Roman"/>
          <w:sz w:val="24"/>
          <w:szCs w:val="24"/>
        </w:rPr>
        <w:t>ong</w:t>
      </w:r>
      <w:r w:rsidRPr="009A1041">
        <w:rPr>
          <w:rFonts w:ascii="Times New Roman" w:hAnsi="Times New Roman"/>
          <w:sz w:val="24"/>
          <w:szCs w:val="24"/>
          <w:vertAlign w:val="superscript"/>
          <w:lang w:eastAsia="zh-CN"/>
        </w:rPr>
        <w:t>1</w:t>
      </w:r>
      <w:proofErr w:type="gramStart"/>
      <w:r w:rsidRPr="009A1041">
        <w:rPr>
          <w:rFonts w:ascii="Times New Roman" w:hAnsi="Times New Roman"/>
          <w:sz w:val="24"/>
          <w:szCs w:val="24"/>
          <w:vertAlign w:val="superscript"/>
        </w:rPr>
        <w:t>,</w:t>
      </w:r>
      <w:r w:rsidRPr="009A1041">
        <w:rPr>
          <w:rFonts w:ascii="Times New Roman" w:hAnsi="Times New Roman"/>
          <w:sz w:val="24"/>
          <w:szCs w:val="24"/>
          <w:vertAlign w:val="superscript"/>
          <w:lang w:eastAsia="zh-CN"/>
        </w:rPr>
        <w:t>2</w:t>
      </w:r>
      <w:proofErr w:type="gramEnd"/>
      <w:r>
        <w:rPr>
          <w:rFonts w:ascii="Times New Roman" w:hAnsi="Times New Roman"/>
          <w:sz w:val="24"/>
          <w:szCs w:val="24"/>
          <w:vertAlign w:val="superscript"/>
          <w:lang w:eastAsia="zh-CN"/>
        </w:rPr>
        <w:t>,</w:t>
      </w:r>
      <w:r w:rsidRPr="009A1041">
        <w:rPr>
          <w:rFonts w:ascii="Times New Roman" w:hAnsi="Times New Roman"/>
          <w:sz w:val="24"/>
          <w:szCs w:val="24"/>
          <w:vertAlign w:val="superscript"/>
        </w:rPr>
        <w:t>*</w:t>
      </w:r>
      <w:r>
        <w:rPr>
          <w:rFonts w:ascii="Times New Roman" w:hAnsi="Times New Roman"/>
          <w:sz w:val="24"/>
          <w:szCs w:val="24"/>
          <w:lang w:eastAsia="zh-CN"/>
        </w:rPr>
        <w:t xml:space="preserve">, </w:t>
      </w:r>
      <w:r w:rsidRPr="009A1041">
        <w:rPr>
          <w:rFonts w:ascii="Times New Roman" w:hAnsi="Times New Roman"/>
          <w:sz w:val="24"/>
          <w:szCs w:val="24"/>
          <w:lang w:eastAsia="zh-CN"/>
        </w:rPr>
        <w:t>Xi C</w:t>
      </w:r>
      <w:r>
        <w:rPr>
          <w:rFonts w:ascii="Times New Roman" w:hAnsi="Times New Roman"/>
          <w:sz w:val="24"/>
          <w:szCs w:val="24"/>
          <w:lang w:eastAsia="zh-CN"/>
        </w:rPr>
        <w:t>hen</w:t>
      </w:r>
      <w:r w:rsidRPr="009A1041">
        <w:rPr>
          <w:rFonts w:ascii="Times New Roman" w:hAnsi="Times New Roman"/>
          <w:sz w:val="24"/>
          <w:szCs w:val="24"/>
          <w:vertAlign w:val="superscript"/>
          <w:lang w:eastAsia="zh-CN"/>
        </w:rPr>
        <w:t>3</w:t>
      </w:r>
      <w:r>
        <w:rPr>
          <w:rFonts w:ascii="Times New Roman" w:hAnsi="Times New Roman"/>
          <w:sz w:val="24"/>
          <w:szCs w:val="24"/>
          <w:lang w:eastAsia="zh-CN"/>
        </w:rPr>
        <w:t xml:space="preserve">, </w:t>
      </w:r>
      <w:r w:rsidRPr="009A1041">
        <w:rPr>
          <w:rFonts w:ascii="Times New Roman" w:hAnsi="Times New Roman"/>
          <w:sz w:val="24"/>
          <w:szCs w:val="24"/>
          <w:lang w:eastAsia="zh-CN"/>
        </w:rPr>
        <w:t>Bei Z</w:t>
      </w:r>
      <w:r>
        <w:rPr>
          <w:rFonts w:ascii="Times New Roman" w:hAnsi="Times New Roman"/>
          <w:sz w:val="24"/>
          <w:szCs w:val="24"/>
          <w:lang w:eastAsia="zh-CN"/>
        </w:rPr>
        <w:t>hang</w:t>
      </w:r>
      <w:r w:rsidRPr="009A1041">
        <w:rPr>
          <w:rFonts w:ascii="Times New Roman" w:hAnsi="Times New Roman"/>
          <w:sz w:val="24"/>
          <w:szCs w:val="24"/>
          <w:vertAlign w:val="superscript"/>
          <w:lang w:eastAsia="zh-CN"/>
        </w:rPr>
        <w:t>1</w:t>
      </w:r>
      <w:r w:rsidRPr="009A1041">
        <w:rPr>
          <w:rFonts w:ascii="Times New Roman" w:hAnsi="Times New Roman"/>
          <w:sz w:val="24"/>
          <w:szCs w:val="24"/>
          <w:vertAlign w:val="superscript"/>
        </w:rPr>
        <w:t>,</w:t>
      </w:r>
      <w:r w:rsidRPr="009A1041">
        <w:rPr>
          <w:rFonts w:ascii="Times New Roman" w:hAnsi="Times New Roman"/>
          <w:sz w:val="24"/>
          <w:szCs w:val="24"/>
          <w:vertAlign w:val="superscript"/>
          <w:lang w:eastAsia="zh-CN"/>
        </w:rPr>
        <w:t>2,4</w:t>
      </w:r>
      <w:r>
        <w:rPr>
          <w:rFonts w:ascii="Times New Roman" w:hAnsi="Times New Roman"/>
          <w:sz w:val="24"/>
          <w:szCs w:val="24"/>
          <w:lang w:eastAsia="zh-CN"/>
        </w:rPr>
        <w:t>,</w:t>
      </w:r>
      <w:r w:rsidRPr="009A1041">
        <w:rPr>
          <w:rFonts w:ascii="Times New Roman" w:hAnsi="Times New Roman"/>
          <w:sz w:val="24"/>
          <w:szCs w:val="24"/>
          <w:lang w:eastAsia="zh-CN"/>
        </w:rPr>
        <w:t xml:space="preserve"> Bruce R</w:t>
      </w:r>
      <w:r>
        <w:rPr>
          <w:rFonts w:ascii="Times New Roman" w:hAnsi="Times New Roman"/>
          <w:sz w:val="24"/>
          <w:szCs w:val="24"/>
          <w:lang w:eastAsia="zh-CN"/>
        </w:rPr>
        <w:t>othschild</w:t>
      </w:r>
      <w:r w:rsidRPr="009A1041">
        <w:rPr>
          <w:rFonts w:ascii="Times New Roman" w:hAnsi="Times New Roman"/>
          <w:sz w:val="24"/>
          <w:szCs w:val="24"/>
          <w:vertAlign w:val="superscript"/>
          <w:lang w:eastAsia="zh-CN"/>
        </w:rPr>
        <w:t>5</w:t>
      </w:r>
      <w:r>
        <w:rPr>
          <w:rFonts w:ascii="Times New Roman" w:hAnsi="Times New Roman"/>
          <w:sz w:val="24"/>
          <w:szCs w:val="24"/>
          <w:lang w:eastAsia="zh-CN"/>
        </w:rPr>
        <w:t>,</w:t>
      </w:r>
      <w:r w:rsidRPr="009A1041">
        <w:rPr>
          <w:rFonts w:ascii="Times New Roman" w:hAnsi="Times New Roman"/>
          <w:sz w:val="24"/>
          <w:szCs w:val="24"/>
          <w:lang w:eastAsia="zh-CN"/>
        </w:rPr>
        <w:t xml:space="preserve"> Stuart C. White</w:t>
      </w:r>
      <w:r w:rsidRPr="009A1041">
        <w:rPr>
          <w:rFonts w:ascii="Times New Roman" w:hAnsi="Times New Roman"/>
          <w:sz w:val="24"/>
          <w:szCs w:val="24"/>
          <w:vertAlign w:val="superscript"/>
          <w:lang w:eastAsia="zh-CN"/>
        </w:rPr>
        <w:t>6</w:t>
      </w:r>
      <w:r>
        <w:rPr>
          <w:rFonts w:ascii="Times New Roman" w:hAnsi="Times New Roman"/>
          <w:sz w:val="24"/>
          <w:szCs w:val="24"/>
          <w:lang w:eastAsia="zh-CN"/>
        </w:rPr>
        <w:t>,</w:t>
      </w:r>
      <w:r w:rsidRPr="009A1041">
        <w:rPr>
          <w:rFonts w:ascii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lang w:eastAsia="zh-CN"/>
        </w:rPr>
        <w:t>Mairin Balisi</w:t>
      </w:r>
      <w:r w:rsidRPr="009A1041">
        <w:rPr>
          <w:rFonts w:ascii="Times New Roman" w:hAnsi="Times New Roman"/>
          <w:sz w:val="24"/>
          <w:szCs w:val="24"/>
          <w:vertAlign w:val="superscript"/>
          <w:lang w:eastAsia="zh-CN"/>
        </w:rPr>
        <w:t>7</w:t>
      </w:r>
      <w:r>
        <w:rPr>
          <w:rFonts w:ascii="Times New Roman" w:hAnsi="Times New Roman"/>
          <w:sz w:val="24"/>
          <w:szCs w:val="24"/>
          <w:lang w:eastAsia="zh-CN"/>
        </w:rPr>
        <w:t xml:space="preserve">, and </w:t>
      </w:r>
      <w:r w:rsidRPr="009A1041">
        <w:rPr>
          <w:rFonts w:ascii="Times New Roman" w:hAnsi="Times New Roman"/>
          <w:sz w:val="24"/>
          <w:szCs w:val="24"/>
          <w:lang w:eastAsia="zh-CN"/>
        </w:rPr>
        <w:t>Xiaoming W</w:t>
      </w:r>
      <w:r>
        <w:rPr>
          <w:rFonts w:ascii="Times New Roman" w:hAnsi="Times New Roman"/>
          <w:sz w:val="24"/>
          <w:szCs w:val="24"/>
          <w:lang w:eastAsia="zh-CN"/>
        </w:rPr>
        <w:t>ang</w:t>
      </w:r>
      <w:r>
        <w:rPr>
          <w:rFonts w:ascii="Times New Roman" w:hAnsi="Times New Roman"/>
          <w:sz w:val="24"/>
          <w:szCs w:val="24"/>
          <w:vertAlign w:val="superscript"/>
          <w:lang w:eastAsia="zh-CN"/>
        </w:rPr>
        <w:t>1</w:t>
      </w:r>
      <w:r w:rsidRPr="009A1041">
        <w:rPr>
          <w:rFonts w:ascii="Times New Roman" w:hAnsi="Times New Roman"/>
          <w:sz w:val="24"/>
          <w:szCs w:val="24"/>
          <w:vertAlign w:val="superscript"/>
          <w:lang w:eastAsia="zh-CN"/>
        </w:rPr>
        <w:t>,</w:t>
      </w:r>
      <w:r>
        <w:rPr>
          <w:rFonts w:ascii="Times New Roman" w:hAnsi="Times New Roman"/>
          <w:sz w:val="24"/>
          <w:szCs w:val="24"/>
          <w:vertAlign w:val="superscript"/>
          <w:lang w:eastAsia="zh-CN"/>
        </w:rPr>
        <w:t>7,</w:t>
      </w:r>
      <w:r w:rsidRPr="009A1041">
        <w:rPr>
          <w:rFonts w:ascii="Times New Roman" w:hAnsi="Times New Roman"/>
          <w:sz w:val="24"/>
          <w:szCs w:val="24"/>
          <w:vertAlign w:val="superscript"/>
        </w:rPr>
        <w:t>*</w:t>
      </w:r>
    </w:p>
    <w:p w14:paraId="0B121041" w14:textId="77777777" w:rsidR="00D0679A" w:rsidRDefault="00D0679A" w:rsidP="00D0679A">
      <w:pPr>
        <w:pStyle w:val="Normal1"/>
        <w:contextualSpacing w:val="0"/>
        <w:rPr>
          <w:rFonts w:ascii="Times New Roman" w:hAnsi="Times New Roman"/>
          <w:sz w:val="24"/>
          <w:szCs w:val="24"/>
          <w:lang w:eastAsia="zh-CN"/>
        </w:rPr>
      </w:pPr>
      <w:r w:rsidRPr="009A1041">
        <w:rPr>
          <w:rFonts w:ascii="Times New Roman" w:hAnsi="Times New Roman"/>
          <w:sz w:val="24"/>
          <w:szCs w:val="24"/>
          <w:vertAlign w:val="superscript"/>
          <w:lang w:eastAsia="zh-CN"/>
        </w:rPr>
        <w:t>1</w:t>
      </w:r>
      <w:r>
        <w:rPr>
          <w:rFonts w:ascii="Times New Roman" w:hAnsi="Times New Roman"/>
          <w:sz w:val="24"/>
          <w:szCs w:val="24"/>
          <w:vertAlign w:val="superscript"/>
          <w:lang w:eastAsia="zh-CN"/>
        </w:rPr>
        <w:t xml:space="preserve"> </w:t>
      </w:r>
      <w:r w:rsidRPr="009A1041">
        <w:rPr>
          <w:rFonts w:ascii="Times New Roman" w:hAnsi="Times New Roman"/>
          <w:sz w:val="24"/>
          <w:szCs w:val="24"/>
          <w:lang w:eastAsia="zh-CN"/>
        </w:rPr>
        <w:t>Key Laboratory of Vertebrate Evolution and Human Origins of Chinese Academy</w:t>
      </w:r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9A1041">
        <w:rPr>
          <w:rFonts w:ascii="Times New Roman" w:hAnsi="Times New Roman"/>
          <w:sz w:val="24"/>
          <w:szCs w:val="24"/>
          <w:lang w:eastAsia="zh-CN"/>
        </w:rPr>
        <w:t>of Sciences, Institute of Vertebrate Paleontology and Paleoanthropology, Chinese Academy of Sciences, Beijing, China</w:t>
      </w:r>
    </w:p>
    <w:p w14:paraId="4F063447" w14:textId="77777777" w:rsidR="00D0679A" w:rsidRDefault="00D0679A" w:rsidP="00D0679A">
      <w:pPr>
        <w:pStyle w:val="Normal1"/>
        <w:contextualSpacing w:val="0"/>
        <w:rPr>
          <w:rFonts w:ascii="Times New Roman" w:hAnsi="Times New Roman"/>
          <w:sz w:val="24"/>
          <w:szCs w:val="24"/>
          <w:lang w:eastAsia="zh-CN"/>
        </w:rPr>
      </w:pPr>
      <w:r w:rsidRPr="009A1041">
        <w:rPr>
          <w:rFonts w:ascii="Times New Roman" w:hAnsi="Times New Roman"/>
          <w:sz w:val="24"/>
          <w:szCs w:val="24"/>
          <w:vertAlign w:val="superscript"/>
          <w:lang w:eastAsia="zh-CN"/>
        </w:rPr>
        <w:t>2</w:t>
      </w:r>
      <w:r>
        <w:rPr>
          <w:rFonts w:ascii="Times New Roman" w:hAnsi="Times New Roman"/>
          <w:sz w:val="24"/>
          <w:szCs w:val="24"/>
          <w:vertAlign w:val="superscript"/>
          <w:lang w:eastAsia="zh-CN"/>
        </w:rPr>
        <w:t xml:space="preserve"> </w:t>
      </w:r>
      <w:r w:rsidRPr="009A1041">
        <w:rPr>
          <w:rFonts w:ascii="Times New Roman" w:hAnsi="Times New Roman"/>
          <w:sz w:val="24"/>
          <w:szCs w:val="24"/>
          <w:lang w:eastAsia="zh-CN"/>
        </w:rPr>
        <w:t>CAS Center for Excellence in Life and Paleoenvironment, Beijing, China</w:t>
      </w:r>
    </w:p>
    <w:p w14:paraId="3C105725" w14:textId="77777777" w:rsidR="00D0679A" w:rsidRDefault="00D0679A" w:rsidP="00D0679A">
      <w:pPr>
        <w:pStyle w:val="Normal1"/>
        <w:contextualSpacing w:val="0"/>
        <w:rPr>
          <w:rFonts w:ascii="Times New Roman" w:hAnsi="Times New Roman"/>
          <w:sz w:val="24"/>
          <w:szCs w:val="24"/>
          <w:lang w:eastAsia="zh-CN"/>
        </w:rPr>
      </w:pPr>
      <w:r w:rsidRPr="009A1041">
        <w:rPr>
          <w:rFonts w:ascii="Times New Roman" w:hAnsi="Times New Roman"/>
          <w:sz w:val="24"/>
          <w:szCs w:val="24"/>
          <w:vertAlign w:val="superscript"/>
          <w:lang w:eastAsia="zh-CN"/>
        </w:rPr>
        <w:t>3</w:t>
      </w:r>
      <w:r>
        <w:rPr>
          <w:rFonts w:ascii="Times New Roman" w:hAnsi="Times New Roman"/>
          <w:sz w:val="24"/>
          <w:szCs w:val="24"/>
          <w:vertAlign w:val="superscript"/>
          <w:lang w:eastAsia="zh-CN"/>
        </w:rPr>
        <w:t xml:space="preserve"> </w:t>
      </w:r>
      <w:r w:rsidRPr="009A1041">
        <w:rPr>
          <w:rFonts w:ascii="Times New Roman" w:hAnsi="Times New Roman"/>
          <w:sz w:val="24"/>
          <w:szCs w:val="24"/>
          <w:lang w:eastAsia="zh-CN"/>
        </w:rPr>
        <w:t xml:space="preserve">Nanjing Normal </w:t>
      </w:r>
      <w:proofErr w:type="gramStart"/>
      <w:r w:rsidRPr="009A1041">
        <w:rPr>
          <w:rFonts w:ascii="Times New Roman" w:hAnsi="Times New Roman"/>
          <w:sz w:val="24"/>
          <w:szCs w:val="24"/>
          <w:lang w:eastAsia="zh-CN"/>
        </w:rPr>
        <w:t>University</w:t>
      </w:r>
      <w:proofErr w:type="gramEnd"/>
      <w:r w:rsidRPr="009A1041">
        <w:rPr>
          <w:rFonts w:ascii="Times New Roman" w:hAnsi="Times New Roman"/>
          <w:sz w:val="24"/>
          <w:szCs w:val="24"/>
          <w:lang w:eastAsia="zh-CN"/>
        </w:rPr>
        <w:t>, Nanjing, China</w:t>
      </w:r>
    </w:p>
    <w:p w14:paraId="59EBE7A1" w14:textId="77777777" w:rsidR="00D0679A" w:rsidRDefault="00D0679A" w:rsidP="00D0679A">
      <w:pPr>
        <w:pStyle w:val="Normal1"/>
        <w:contextualSpacing w:val="0"/>
        <w:rPr>
          <w:rFonts w:ascii="Times New Roman" w:hAnsi="Times New Roman"/>
          <w:color w:val="000000"/>
          <w:sz w:val="24"/>
          <w:szCs w:val="24"/>
        </w:rPr>
      </w:pPr>
      <w:r w:rsidRPr="009A1041">
        <w:rPr>
          <w:rFonts w:ascii="Times New Roman" w:hAnsi="Times New Roman"/>
          <w:sz w:val="24"/>
          <w:szCs w:val="24"/>
          <w:vertAlign w:val="superscript"/>
          <w:lang w:eastAsia="zh-CN"/>
        </w:rPr>
        <w:t>4</w:t>
      </w:r>
      <w:r>
        <w:rPr>
          <w:rFonts w:ascii="Times New Roman" w:hAnsi="Times New Roman"/>
          <w:sz w:val="24"/>
          <w:szCs w:val="24"/>
          <w:vertAlign w:val="superscript"/>
          <w:lang w:eastAsia="zh-CN"/>
        </w:rPr>
        <w:t xml:space="preserve"> </w:t>
      </w:r>
      <w:r w:rsidRPr="009A1041">
        <w:rPr>
          <w:rFonts w:ascii="Times New Roman" w:hAnsi="Times New Roman"/>
          <w:color w:val="000000"/>
          <w:sz w:val="24"/>
          <w:szCs w:val="24"/>
        </w:rPr>
        <w:t>University of Chinese Academy of Sciences, Beijing, China</w:t>
      </w:r>
    </w:p>
    <w:p w14:paraId="4A21E660" w14:textId="77777777" w:rsidR="00D0679A" w:rsidRDefault="00D0679A" w:rsidP="00D0679A">
      <w:pPr>
        <w:pStyle w:val="Normal1"/>
        <w:contextualSpacing w:val="0"/>
        <w:rPr>
          <w:rFonts w:ascii="Times New Roman" w:hAnsi="Times New Roman"/>
          <w:sz w:val="24"/>
          <w:szCs w:val="24"/>
          <w:lang w:eastAsia="zh-CN"/>
        </w:rPr>
      </w:pPr>
      <w:r w:rsidRPr="009A1041">
        <w:rPr>
          <w:rFonts w:ascii="Times New Roman" w:hAnsi="Times New Roman"/>
          <w:sz w:val="24"/>
          <w:szCs w:val="24"/>
          <w:vertAlign w:val="superscript"/>
          <w:lang w:eastAsia="zh-CN"/>
        </w:rPr>
        <w:t>5</w:t>
      </w:r>
      <w:r>
        <w:rPr>
          <w:rFonts w:ascii="Times New Roman" w:hAnsi="Times New Roman"/>
          <w:sz w:val="24"/>
          <w:szCs w:val="24"/>
          <w:vertAlign w:val="superscript"/>
          <w:lang w:eastAsia="zh-CN"/>
        </w:rPr>
        <w:t xml:space="preserve"> </w:t>
      </w:r>
      <w:proofErr w:type="gramStart"/>
      <w:r w:rsidRPr="009A1041">
        <w:rPr>
          <w:rFonts w:ascii="Times New Roman" w:hAnsi="Times New Roman"/>
          <w:sz w:val="24"/>
          <w:szCs w:val="24"/>
          <w:lang w:eastAsia="zh-CN"/>
        </w:rPr>
        <w:t>Department</w:t>
      </w:r>
      <w:proofErr w:type="gramEnd"/>
      <w:r w:rsidRPr="009A1041">
        <w:rPr>
          <w:rFonts w:ascii="Times New Roman" w:hAnsi="Times New Roman"/>
          <w:sz w:val="24"/>
          <w:szCs w:val="24"/>
          <w:lang w:eastAsia="zh-CN"/>
        </w:rPr>
        <w:t xml:space="preserve"> of </w:t>
      </w:r>
      <w:r w:rsidRPr="009F779D">
        <w:rPr>
          <w:rFonts w:ascii="Times New Roman" w:hAnsi="Times New Roman"/>
          <w:sz w:val="24"/>
          <w:szCs w:val="24"/>
          <w:lang w:eastAsia="zh-CN"/>
        </w:rPr>
        <w:t>Vertebrate Paleontology, Carnegie Museum</w:t>
      </w:r>
      <w:r>
        <w:rPr>
          <w:rFonts w:ascii="Times New Roman" w:hAnsi="Times New Roman"/>
          <w:sz w:val="24"/>
          <w:szCs w:val="24"/>
          <w:lang w:eastAsia="zh-CN"/>
        </w:rPr>
        <w:t xml:space="preserve"> of Natural History</w:t>
      </w:r>
      <w:r w:rsidRPr="009F779D">
        <w:rPr>
          <w:rFonts w:ascii="Times New Roman" w:hAnsi="Times New Roman"/>
          <w:sz w:val="24"/>
          <w:szCs w:val="24"/>
          <w:lang w:eastAsia="zh-CN"/>
        </w:rPr>
        <w:t>, P</w:t>
      </w:r>
      <w:r>
        <w:rPr>
          <w:rFonts w:ascii="Times New Roman" w:hAnsi="Times New Roman"/>
          <w:sz w:val="24"/>
          <w:szCs w:val="24"/>
          <w:lang w:eastAsia="zh-CN"/>
        </w:rPr>
        <w:t>i</w:t>
      </w:r>
      <w:r w:rsidRPr="009F779D">
        <w:rPr>
          <w:rFonts w:ascii="Times New Roman" w:hAnsi="Times New Roman"/>
          <w:sz w:val="24"/>
          <w:szCs w:val="24"/>
          <w:lang w:eastAsia="zh-CN"/>
        </w:rPr>
        <w:t xml:space="preserve">ttsburgh, </w:t>
      </w:r>
      <w:r>
        <w:rPr>
          <w:rFonts w:ascii="Times New Roman" w:hAnsi="Times New Roman"/>
          <w:sz w:val="24"/>
          <w:szCs w:val="24"/>
          <w:lang w:eastAsia="zh-CN"/>
        </w:rPr>
        <w:t>Pennsylvania</w:t>
      </w:r>
      <w:r w:rsidRPr="009A1041">
        <w:rPr>
          <w:rFonts w:ascii="Times New Roman" w:hAnsi="Times New Roman"/>
          <w:sz w:val="24"/>
          <w:szCs w:val="24"/>
          <w:lang w:eastAsia="zh-CN"/>
        </w:rPr>
        <w:t>, USA</w:t>
      </w:r>
    </w:p>
    <w:p w14:paraId="118FD761" w14:textId="77777777" w:rsidR="00D0679A" w:rsidRDefault="00D0679A" w:rsidP="00D0679A">
      <w:pPr>
        <w:pStyle w:val="Normal1"/>
        <w:contextualSpacing w:val="0"/>
        <w:rPr>
          <w:rFonts w:ascii="Times New Roman" w:hAnsi="Times New Roman"/>
          <w:sz w:val="24"/>
          <w:szCs w:val="24"/>
          <w:lang w:eastAsia="zh-CN"/>
        </w:rPr>
      </w:pPr>
      <w:r w:rsidRPr="009A1041">
        <w:rPr>
          <w:rFonts w:ascii="Times New Roman" w:hAnsi="Times New Roman"/>
          <w:sz w:val="24"/>
          <w:szCs w:val="24"/>
          <w:vertAlign w:val="superscript"/>
          <w:lang w:eastAsia="zh-CN"/>
        </w:rPr>
        <w:t>6</w:t>
      </w:r>
      <w:r>
        <w:rPr>
          <w:rFonts w:ascii="Times New Roman" w:hAnsi="Times New Roman"/>
          <w:sz w:val="24"/>
          <w:szCs w:val="24"/>
          <w:vertAlign w:val="superscript"/>
          <w:lang w:eastAsia="zh-CN"/>
        </w:rPr>
        <w:t xml:space="preserve"> </w:t>
      </w:r>
      <w:proofErr w:type="gramStart"/>
      <w:r w:rsidRPr="009A1041">
        <w:rPr>
          <w:rFonts w:ascii="Times New Roman" w:hAnsi="Times New Roman"/>
          <w:sz w:val="24"/>
          <w:szCs w:val="24"/>
          <w:lang w:eastAsia="zh-CN"/>
        </w:rPr>
        <w:t>School</w:t>
      </w:r>
      <w:proofErr w:type="gramEnd"/>
      <w:r w:rsidRPr="009A1041">
        <w:rPr>
          <w:rFonts w:ascii="Times New Roman" w:hAnsi="Times New Roman"/>
          <w:sz w:val="24"/>
          <w:szCs w:val="24"/>
          <w:lang w:eastAsia="zh-CN"/>
        </w:rPr>
        <w:t xml:space="preserve"> of Dentistry, University of California, Los Angeles, California, USA</w:t>
      </w:r>
    </w:p>
    <w:p w14:paraId="56466A4C" w14:textId="77777777" w:rsidR="00D0679A" w:rsidRDefault="00D0679A" w:rsidP="00D0679A">
      <w:pPr>
        <w:pStyle w:val="Normal1"/>
        <w:contextualSpacing w:val="0"/>
        <w:rPr>
          <w:rFonts w:ascii="Times" w:hAnsi="Times"/>
          <w:sz w:val="24"/>
          <w:highlight w:val="cyan"/>
        </w:rPr>
      </w:pPr>
      <w:proofErr w:type="gramStart"/>
      <w:r w:rsidRPr="009A1041">
        <w:rPr>
          <w:rFonts w:ascii="Times New Roman" w:hAnsi="Times New Roman"/>
          <w:sz w:val="24"/>
          <w:szCs w:val="24"/>
          <w:vertAlign w:val="superscript"/>
          <w:lang w:eastAsia="zh-CN"/>
        </w:rPr>
        <w:t>7</w:t>
      </w:r>
      <w:r>
        <w:rPr>
          <w:rFonts w:ascii="Times New Roman" w:hAnsi="Times New Roman"/>
          <w:sz w:val="24"/>
          <w:szCs w:val="24"/>
          <w:vertAlign w:val="superscript"/>
          <w:lang w:eastAsia="zh-CN"/>
        </w:rPr>
        <w:t xml:space="preserve"> </w:t>
      </w:r>
      <w:r w:rsidRPr="009A1041">
        <w:rPr>
          <w:rFonts w:ascii="Times New Roman" w:hAnsi="Times New Roman"/>
          <w:sz w:val="24"/>
          <w:szCs w:val="24"/>
          <w:lang w:eastAsia="zh-CN"/>
        </w:rPr>
        <w:t>Natural History Museum of Los Angeles</w:t>
      </w:r>
      <w:r>
        <w:rPr>
          <w:rFonts w:ascii="Times New Roman" w:hAnsi="Times New Roman"/>
          <w:sz w:val="24"/>
          <w:szCs w:val="24"/>
          <w:lang w:eastAsia="zh-CN"/>
        </w:rPr>
        <w:t xml:space="preserve"> County</w:t>
      </w:r>
      <w:r w:rsidRPr="009A1041">
        <w:rPr>
          <w:rFonts w:ascii="Times New Roman" w:hAnsi="Times New Roman"/>
          <w:sz w:val="24"/>
          <w:szCs w:val="24"/>
          <w:lang w:eastAsia="zh-CN"/>
        </w:rPr>
        <w:t>, C</w:t>
      </w:r>
      <w:r>
        <w:rPr>
          <w:rFonts w:ascii="Times New Roman" w:hAnsi="Times New Roman"/>
          <w:sz w:val="24"/>
          <w:szCs w:val="24"/>
          <w:lang w:eastAsia="zh-CN"/>
        </w:rPr>
        <w:t>alifornia</w:t>
      </w:r>
      <w:r w:rsidRPr="009A1041">
        <w:rPr>
          <w:rFonts w:ascii="Times New Roman" w:hAnsi="Times New Roman"/>
          <w:sz w:val="24"/>
          <w:szCs w:val="24"/>
          <w:lang w:eastAsia="zh-CN"/>
        </w:rPr>
        <w:t>, USA</w:t>
      </w:r>
      <w:r>
        <w:rPr>
          <w:rFonts w:ascii="Times New Roman" w:hAnsi="Times New Roman"/>
          <w:sz w:val="24"/>
          <w:szCs w:val="24"/>
          <w:lang w:eastAsia="zh-CN"/>
        </w:rPr>
        <w:t>.</w:t>
      </w:r>
      <w:proofErr w:type="gramEnd"/>
    </w:p>
    <w:p w14:paraId="6668B914" w14:textId="77777777" w:rsidR="00D0679A" w:rsidRPr="00861616" w:rsidRDefault="00D0679A" w:rsidP="00D0679A">
      <w:pPr>
        <w:pStyle w:val="Normal1"/>
        <w:contextualSpacing w:val="0"/>
        <w:rPr>
          <w:rFonts w:ascii="Times" w:hAnsi="Times"/>
          <w:sz w:val="24"/>
        </w:rPr>
      </w:pPr>
    </w:p>
    <w:p w14:paraId="358CC51D" w14:textId="77777777" w:rsidR="00F26804" w:rsidRPr="00FC7A78" w:rsidRDefault="00F26804" w:rsidP="00F26804">
      <w:pPr>
        <w:pStyle w:val="Heading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Information</w:t>
      </w:r>
    </w:p>
    <w:p w14:paraId="53C36FF0" w14:textId="7AD920E1" w:rsidR="00C2675B" w:rsidRDefault="00F714C2" w:rsidP="001422CA">
      <w:pPr>
        <w:rPr>
          <w:rFonts w:ascii="Times New Roman" w:hAnsi="Times New Roman"/>
          <w:sz w:val="24"/>
          <w:szCs w:val="24"/>
        </w:rPr>
      </w:pPr>
      <w:r w:rsidRPr="00F714C2">
        <w:rPr>
          <w:rFonts w:ascii="Times New Roman" w:hAnsi="Times New Roman"/>
          <w:sz w:val="24"/>
          <w:szCs w:val="24"/>
        </w:rPr>
        <w:t>The following</w:t>
      </w:r>
      <w:r>
        <w:rPr>
          <w:rFonts w:ascii="Times New Roman" w:hAnsi="Times New Roman"/>
          <w:sz w:val="24"/>
          <w:szCs w:val="24"/>
        </w:rPr>
        <w:t xml:space="preserve"> are additional figures cited in the main text.</w:t>
      </w:r>
    </w:p>
    <w:p w14:paraId="76CF3FF6" w14:textId="214ECAD3" w:rsidR="00D0679A" w:rsidRDefault="000615DD" w:rsidP="001422CA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C7BF97" wp14:editId="683A4719">
            <wp:extent cx="5943600" cy="68002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78AC7" w14:textId="6388DAE3" w:rsidR="00D0679A" w:rsidRPr="00D0679A" w:rsidRDefault="00D0679A" w:rsidP="00D0679A">
      <w:pPr>
        <w:spacing w:after="0" w:line="320" w:lineRule="exact"/>
        <w:rPr>
          <w:rFonts w:ascii="Times New Roman" w:hAnsi="Times New Roman"/>
          <w:b/>
          <w:bCs/>
          <w:sz w:val="24"/>
          <w:szCs w:val="24"/>
          <w:lang w:eastAsia="zh-CN"/>
        </w:rPr>
      </w:pPr>
      <w:r w:rsidRPr="00D0679A">
        <w:rPr>
          <w:rFonts w:ascii="Times New Roman" w:hAnsi="Times New Roman"/>
          <w:b/>
          <w:bCs/>
          <w:sz w:val="24"/>
          <w:szCs w:val="24"/>
          <w:lang w:eastAsia="zh-CN"/>
        </w:rPr>
        <w:t>Figure S1 Photograph of the Shanshenmiaozui Site and map location of the Nihewan Basin.</w:t>
      </w:r>
      <w:r w:rsidR="000615DD">
        <w:rPr>
          <w:rFonts w:ascii="Times New Roman" w:hAnsi="Times New Roman"/>
          <w:b/>
          <w:bCs/>
          <w:sz w:val="24"/>
          <w:szCs w:val="24"/>
          <w:lang w:eastAsia="zh-CN"/>
        </w:rPr>
        <w:t xml:space="preserve"> </w:t>
      </w:r>
      <w:r w:rsidR="000615DD">
        <w:rPr>
          <w:rFonts w:ascii="Times New Roman" w:hAnsi="Times New Roman"/>
          <w:sz w:val="24"/>
          <w:szCs w:val="24"/>
          <w:lang w:eastAsia="zh-CN"/>
        </w:rPr>
        <w:t>T</w:t>
      </w:r>
      <w:r w:rsidR="000615DD" w:rsidRPr="000615DD">
        <w:rPr>
          <w:rFonts w:ascii="Times New Roman" w:hAnsi="Times New Roman"/>
          <w:sz w:val="24"/>
          <w:szCs w:val="24"/>
          <w:lang w:eastAsia="zh-CN"/>
        </w:rPr>
        <w:t>opographic image is modified from NASA Earth Observatory</w:t>
      </w:r>
      <w:r w:rsidR="000615DD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0615DD" w:rsidRPr="000615DD">
        <w:rPr>
          <w:rFonts w:ascii="Times New Roman" w:hAnsi="Times New Roman"/>
          <w:sz w:val="24"/>
          <w:szCs w:val="24"/>
          <w:lang w:eastAsia="zh-CN"/>
        </w:rPr>
        <w:t>(https://earthobservatory.nasa.gov/images/3741/topography-of-the-world)</w:t>
      </w:r>
      <w:r w:rsidR="000615DD">
        <w:rPr>
          <w:rFonts w:ascii="Times New Roman" w:hAnsi="Times New Roman"/>
          <w:sz w:val="24"/>
          <w:szCs w:val="24"/>
          <w:lang w:eastAsia="zh-CN"/>
        </w:rPr>
        <w:t>.</w:t>
      </w:r>
    </w:p>
    <w:p w14:paraId="72DEFE84" w14:textId="6FD70310" w:rsidR="00D0679A" w:rsidRDefault="00D0679A" w:rsidP="001422CA">
      <w:pPr>
        <w:rPr>
          <w:rFonts w:ascii="Times New Roman" w:hAnsi="Times New Roman"/>
          <w:sz w:val="24"/>
          <w:szCs w:val="24"/>
        </w:rPr>
      </w:pPr>
    </w:p>
    <w:p w14:paraId="269D796C" w14:textId="16524D40" w:rsidR="00D0679A" w:rsidRDefault="00D0679A" w:rsidP="00D0679A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6A4B5E" wp14:editId="7EDA3B0C">
            <wp:extent cx="3940198" cy="2375064"/>
            <wp:effectExtent l="0" t="0" r="317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1608" cy="238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385A0" w14:textId="31A0C125" w:rsidR="00D0679A" w:rsidRPr="00D0679A" w:rsidRDefault="00D0679A" w:rsidP="00D0679A">
      <w:pPr>
        <w:spacing w:after="0" w:line="240" w:lineRule="atLeast"/>
        <w:rPr>
          <w:rFonts w:ascii="Times New Roman" w:hAnsi="Times New Roman"/>
          <w:b/>
          <w:bCs/>
          <w:sz w:val="24"/>
          <w:szCs w:val="24"/>
          <w:lang w:eastAsia="zh-CN"/>
        </w:rPr>
      </w:pPr>
      <w:r w:rsidRPr="00D0679A">
        <w:rPr>
          <w:rFonts w:ascii="Times New Roman" w:hAnsi="Times New Roman"/>
          <w:b/>
          <w:bCs/>
          <w:sz w:val="24"/>
          <w:szCs w:val="24"/>
          <w:lang w:eastAsia="zh-CN"/>
        </w:rPr>
        <w:t xml:space="preserve">Figure S2 Excavation grid (1 x 1 m) with representative </w:t>
      </w:r>
      <w:r w:rsidRPr="00D0679A">
        <w:rPr>
          <w:rFonts w:ascii="Times New Roman" w:hAnsi="Times New Roman"/>
          <w:b/>
          <w:bCs/>
          <w:i/>
          <w:iCs/>
          <w:sz w:val="24"/>
          <w:szCs w:val="24"/>
          <w:lang w:eastAsia="zh-CN"/>
        </w:rPr>
        <w:t>Canis</w:t>
      </w:r>
      <w:r w:rsidRPr="00D0679A">
        <w:rPr>
          <w:rFonts w:ascii="Times New Roman" w:hAnsi="Times New Roman"/>
          <w:b/>
          <w:bCs/>
          <w:sz w:val="24"/>
          <w:szCs w:val="24"/>
          <w:lang w:eastAsia="zh-CN"/>
        </w:rPr>
        <w:t xml:space="preserve"> specimens discussed in this paper.</w:t>
      </w:r>
    </w:p>
    <w:p w14:paraId="1992AE23" w14:textId="77777777" w:rsidR="00D0679A" w:rsidRDefault="00D0679A" w:rsidP="001422CA">
      <w:pPr>
        <w:rPr>
          <w:rFonts w:ascii="Times New Roman" w:hAnsi="Times New Roman"/>
          <w:sz w:val="24"/>
          <w:szCs w:val="24"/>
        </w:rPr>
      </w:pPr>
    </w:p>
    <w:p w14:paraId="297BDCCE" w14:textId="77777777" w:rsidR="0097236E" w:rsidRDefault="0097236E" w:rsidP="0097236E">
      <w:pPr>
        <w:spacing w:after="0" w:line="240" w:lineRule="atLeast"/>
        <w:rPr>
          <w:rFonts w:ascii="Times New Roman" w:hAnsi="Times New Roman"/>
          <w:sz w:val="24"/>
          <w:szCs w:val="24"/>
          <w:lang w:eastAsia="zh-CN"/>
        </w:rPr>
      </w:pPr>
    </w:p>
    <w:p w14:paraId="0FD293BF" w14:textId="77777777" w:rsidR="0097236E" w:rsidRPr="00840B92" w:rsidRDefault="0097236E" w:rsidP="0097236E">
      <w:pPr>
        <w:spacing w:after="0" w:line="240" w:lineRule="atLeast"/>
        <w:rPr>
          <w:rFonts w:ascii="Times New Roman" w:hAnsi="Times New Roman"/>
          <w:sz w:val="24"/>
          <w:szCs w:val="24"/>
          <w:lang w:eastAsia="zh-CN"/>
        </w:rPr>
      </w:pPr>
      <w:r>
        <w:rPr>
          <w:noProof/>
        </w:rPr>
        <w:drawing>
          <wp:inline distT="0" distB="0" distL="0" distR="0" wp14:anchorId="249C6450" wp14:editId="1EC10A3C">
            <wp:extent cx="5943600" cy="11347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5F1B3" w14:textId="77777777" w:rsidR="00D0679A" w:rsidRDefault="00D0679A" w:rsidP="0097236E">
      <w:pPr>
        <w:spacing w:after="0" w:line="320" w:lineRule="exact"/>
        <w:rPr>
          <w:rFonts w:ascii="Arial" w:hAnsi="Arial" w:cs="Arial"/>
          <w:sz w:val="24"/>
          <w:szCs w:val="24"/>
          <w:lang w:eastAsia="zh-CN"/>
        </w:rPr>
      </w:pPr>
    </w:p>
    <w:p w14:paraId="1C7AAFC0" w14:textId="1406B140" w:rsidR="0097236E" w:rsidRPr="00D0679A" w:rsidRDefault="0097236E" w:rsidP="0097236E">
      <w:pPr>
        <w:spacing w:after="0" w:line="320" w:lineRule="exact"/>
        <w:rPr>
          <w:rFonts w:ascii="Times New Roman" w:hAnsi="Times New Roman"/>
          <w:sz w:val="24"/>
          <w:szCs w:val="24"/>
          <w:lang w:eastAsia="zh-CN"/>
        </w:rPr>
      </w:pPr>
      <w:r w:rsidRPr="00D0679A">
        <w:rPr>
          <w:rFonts w:ascii="Times New Roman" w:hAnsi="Times New Roman"/>
          <w:b/>
          <w:bCs/>
          <w:sz w:val="24"/>
          <w:szCs w:val="24"/>
          <w:lang w:eastAsia="zh-CN"/>
        </w:rPr>
        <w:t>Figure S</w:t>
      </w:r>
      <w:r w:rsidR="00D0679A" w:rsidRPr="00D0679A">
        <w:rPr>
          <w:rFonts w:ascii="Times New Roman" w:hAnsi="Times New Roman"/>
          <w:b/>
          <w:bCs/>
          <w:sz w:val="24"/>
          <w:szCs w:val="24"/>
          <w:lang w:eastAsia="zh-CN"/>
        </w:rPr>
        <w:t>3</w:t>
      </w:r>
      <w:r w:rsidRPr="00D0679A">
        <w:rPr>
          <w:rFonts w:ascii="Times New Roman" w:hAnsi="Times New Roman"/>
          <w:b/>
          <w:bCs/>
          <w:sz w:val="24"/>
          <w:szCs w:val="24"/>
          <w:lang w:eastAsia="zh-CN"/>
        </w:rPr>
        <w:t xml:space="preserve"> Examples of dentaries of </w:t>
      </w:r>
      <w:r w:rsidRPr="00D0679A">
        <w:rPr>
          <w:rFonts w:ascii="Times New Roman" w:hAnsi="Times New Roman"/>
          <w:b/>
          <w:bCs/>
          <w:i/>
          <w:iCs/>
          <w:sz w:val="24"/>
          <w:szCs w:val="24"/>
          <w:lang w:eastAsia="zh-CN"/>
        </w:rPr>
        <w:t>Canis dirus</w:t>
      </w:r>
      <w:r w:rsidRPr="00D0679A">
        <w:rPr>
          <w:rFonts w:ascii="Times New Roman" w:hAnsi="Times New Roman"/>
          <w:b/>
          <w:bCs/>
          <w:sz w:val="24"/>
          <w:szCs w:val="24"/>
          <w:lang w:eastAsia="zh-CN"/>
        </w:rPr>
        <w:t xml:space="preserve"> from the </w:t>
      </w:r>
      <w:r w:rsidR="00BB0FE6" w:rsidRPr="00D0679A">
        <w:rPr>
          <w:rFonts w:ascii="Times New Roman" w:hAnsi="Times New Roman"/>
          <w:b/>
          <w:bCs/>
          <w:sz w:val="24"/>
          <w:szCs w:val="24"/>
          <w:lang w:eastAsia="zh-CN"/>
        </w:rPr>
        <w:t>l</w:t>
      </w:r>
      <w:r w:rsidRPr="00D0679A">
        <w:rPr>
          <w:rFonts w:ascii="Times New Roman" w:hAnsi="Times New Roman"/>
          <w:b/>
          <w:bCs/>
          <w:sz w:val="24"/>
          <w:szCs w:val="24"/>
          <w:lang w:eastAsia="zh-CN"/>
        </w:rPr>
        <w:t xml:space="preserve">ate Pleistocene Rancho La Brea asphalt seeps bearing abscesses, alveolar resorption, and tooth fracture in the p4-m1 region similar to those in the pathological </w:t>
      </w:r>
      <w:r w:rsidRPr="00D0679A">
        <w:rPr>
          <w:rFonts w:ascii="Times New Roman" w:hAnsi="Times New Roman"/>
          <w:b/>
          <w:bCs/>
          <w:i/>
          <w:iCs/>
          <w:sz w:val="24"/>
          <w:szCs w:val="24"/>
          <w:lang w:eastAsia="zh-CN"/>
        </w:rPr>
        <w:t>C. chihliensis</w:t>
      </w:r>
      <w:r w:rsidRPr="00D0679A">
        <w:rPr>
          <w:rFonts w:ascii="Times New Roman" w:hAnsi="Times New Roman"/>
          <w:b/>
          <w:bCs/>
          <w:sz w:val="24"/>
          <w:szCs w:val="24"/>
          <w:lang w:eastAsia="zh-CN"/>
        </w:rPr>
        <w:t xml:space="preserve"> dentaries.</w:t>
      </w:r>
      <w:r w:rsidRPr="00D0679A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gramStart"/>
      <w:r w:rsidRPr="00D0679A">
        <w:rPr>
          <w:rFonts w:ascii="Times New Roman" w:hAnsi="Times New Roman"/>
          <w:sz w:val="24"/>
          <w:szCs w:val="24"/>
          <w:lang w:eastAsia="zh-CN"/>
        </w:rPr>
        <w:t>A1, B1, and C1 lateral views; A2, B2, and C2 occlusal views.</w:t>
      </w:r>
      <w:proofErr w:type="gramEnd"/>
      <w:r w:rsidRPr="00D0679A">
        <w:rPr>
          <w:rFonts w:ascii="Times New Roman" w:hAnsi="Times New Roman"/>
          <w:sz w:val="24"/>
          <w:szCs w:val="24"/>
          <w:lang w:eastAsia="zh-CN"/>
        </w:rPr>
        <w:t xml:space="preserve"> Scale bar = 1 cm. A, LACMHC 13262, right dentary with heavy occlusal wear and alveolar abscess with root drainage on the anterior m1, from Pit 4; B, LACMHC 55726, left dentary with heavy occlusal wear, possible abscess around the anterior alveoli of p4 and m1, and m1 fractured anteriorly, from Pit 61/67; C, LACMHC 55730, left dentary with heavy occlusal wear, fractured m1, and alveolar reaction around the roots, also from Pit 61/67.</w:t>
      </w:r>
    </w:p>
    <w:p w14:paraId="29B5166B" w14:textId="77777777" w:rsidR="0097236E" w:rsidRDefault="0097236E" w:rsidP="0097236E"/>
    <w:p w14:paraId="2329CD28" w14:textId="77777777" w:rsidR="0097236E" w:rsidRDefault="0097236E" w:rsidP="0097236E">
      <w:pPr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noProof/>
        </w:rPr>
        <w:lastRenderedPageBreak/>
        <w:drawing>
          <wp:inline distT="0" distB="0" distL="0" distR="0" wp14:anchorId="6EB269F9" wp14:editId="4D986EEA">
            <wp:extent cx="4735136" cy="4403271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3169" cy="444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0398C" w14:textId="2EED5DC8" w:rsidR="0097236E" w:rsidRPr="00D0679A" w:rsidRDefault="0097236E" w:rsidP="0097236E">
      <w:pPr>
        <w:spacing w:after="0" w:line="240" w:lineRule="atLeast"/>
        <w:rPr>
          <w:rFonts w:ascii="Times New Roman" w:hAnsi="Times New Roman"/>
          <w:sz w:val="24"/>
          <w:szCs w:val="24"/>
          <w:lang w:eastAsia="zh-CN"/>
        </w:rPr>
      </w:pPr>
      <w:r w:rsidRPr="00D0679A">
        <w:rPr>
          <w:rFonts w:ascii="Times New Roman" w:hAnsi="Times New Roman"/>
          <w:b/>
          <w:bCs/>
          <w:sz w:val="24"/>
          <w:szCs w:val="24"/>
          <w:lang w:eastAsia="zh-CN"/>
        </w:rPr>
        <w:t>Figure S</w:t>
      </w:r>
      <w:r w:rsidR="00D0679A">
        <w:rPr>
          <w:rFonts w:ascii="Times New Roman" w:hAnsi="Times New Roman"/>
          <w:b/>
          <w:bCs/>
          <w:sz w:val="24"/>
          <w:szCs w:val="24"/>
          <w:lang w:eastAsia="zh-CN"/>
        </w:rPr>
        <w:t>4</w:t>
      </w:r>
      <w:r w:rsidRPr="00D0679A">
        <w:rPr>
          <w:rFonts w:ascii="Times New Roman" w:hAnsi="Times New Roman"/>
          <w:b/>
          <w:bCs/>
          <w:sz w:val="24"/>
          <w:szCs w:val="24"/>
          <w:lang w:eastAsia="zh-CN"/>
        </w:rPr>
        <w:t xml:space="preserve"> Examples of tibiae of </w:t>
      </w:r>
      <w:r w:rsidRPr="00D0679A">
        <w:rPr>
          <w:rFonts w:ascii="Times New Roman" w:hAnsi="Times New Roman"/>
          <w:b/>
          <w:bCs/>
          <w:i/>
          <w:iCs/>
          <w:sz w:val="24"/>
          <w:szCs w:val="24"/>
          <w:lang w:eastAsia="zh-CN"/>
        </w:rPr>
        <w:t>Canis dirus</w:t>
      </w:r>
      <w:r w:rsidRPr="00D0679A">
        <w:rPr>
          <w:rFonts w:ascii="Times New Roman" w:hAnsi="Times New Roman"/>
          <w:b/>
          <w:bCs/>
          <w:sz w:val="24"/>
          <w:szCs w:val="24"/>
          <w:lang w:eastAsia="zh-CN"/>
        </w:rPr>
        <w:t xml:space="preserve"> from the late Pleistocene Rancho La Brea asphalt seeps bearing healed oblique fractures of the mid-shaft with foreshortening of the bone, similar to that in the pathological </w:t>
      </w:r>
      <w:r w:rsidRPr="00D0679A">
        <w:rPr>
          <w:rFonts w:ascii="Times New Roman" w:hAnsi="Times New Roman"/>
          <w:b/>
          <w:bCs/>
          <w:i/>
          <w:iCs/>
          <w:sz w:val="24"/>
          <w:szCs w:val="24"/>
          <w:lang w:eastAsia="zh-CN"/>
        </w:rPr>
        <w:t>C. chihliensis</w:t>
      </w:r>
      <w:r w:rsidRPr="00D0679A">
        <w:rPr>
          <w:rFonts w:ascii="Times New Roman" w:hAnsi="Times New Roman"/>
          <w:b/>
          <w:bCs/>
          <w:sz w:val="24"/>
          <w:szCs w:val="24"/>
          <w:lang w:eastAsia="zh-CN"/>
        </w:rPr>
        <w:t xml:space="preserve"> tibia (Figs. </w:t>
      </w:r>
      <w:r w:rsidR="00D0679A" w:rsidRPr="00D0679A">
        <w:rPr>
          <w:rFonts w:ascii="Times New Roman" w:hAnsi="Times New Roman"/>
          <w:b/>
          <w:bCs/>
          <w:sz w:val="24"/>
          <w:szCs w:val="24"/>
          <w:lang w:eastAsia="zh-CN"/>
        </w:rPr>
        <w:t>4</w:t>
      </w:r>
      <w:r w:rsidRPr="00D0679A">
        <w:rPr>
          <w:rFonts w:ascii="Times New Roman" w:hAnsi="Times New Roman"/>
          <w:b/>
          <w:bCs/>
          <w:sz w:val="24"/>
          <w:szCs w:val="24"/>
          <w:lang w:eastAsia="zh-CN"/>
        </w:rPr>
        <w:t xml:space="preserve">, </w:t>
      </w:r>
      <w:r w:rsidR="00D0679A" w:rsidRPr="00D0679A">
        <w:rPr>
          <w:rFonts w:ascii="Times New Roman" w:hAnsi="Times New Roman"/>
          <w:b/>
          <w:bCs/>
          <w:sz w:val="24"/>
          <w:szCs w:val="24"/>
          <w:lang w:eastAsia="zh-CN"/>
        </w:rPr>
        <w:t>5</w:t>
      </w:r>
      <w:r w:rsidRPr="00D0679A">
        <w:rPr>
          <w:rFonts w:ascii="Times New Roman" w:hAnsi="Times New Roman"/>
          <w:b/>
          <w:bCs/>
          <w:sz w:val="24"/>
          <w:szCs w:val="24"/>
          <w:lang w:eastAsia="zh-CN"/>
        </w:rPr>
        <w:t>).</w:t>
      </w:r>
      <w:r w:rsidRPr="00D0679A">
        <w:rPr>
          <w:rFonts w:ascii="Times New Roman" w:hAnsi="Times New Roman"/>
          <w:sz w:val="24"/>
          <w:szCs w:val="24"/>
          <w:lang w:eastAsia="zh-CN"/>
        </w:rPr>
        <w:t xml:space="preserve"> Scale bar = 1 cm. A, LACMHC 7397, left tibia, from Pit 61/67; B, LACMHC 7396, left tibia with distal fibula attached and involved in the oblique fracture, from Pit 61/67; C, LACMHC 7336, right tibia with fused fibula fragment, from Pit 61/67; D, LACMHC H-1195, non-pathologic right tibia for comparison, no deposit data available.</w:t>
      </w:r>
    </w:p>
    <w:p w14:paraId="43B8F42B" w14:textId="77777777" w:rsidR="0097236E" w:rsidRPr="00D0679A" w:rsidRDefault="0097236E" w:rsidP="001422CA">
      <w:pPr>
        <w:rPr>
          <w:rFonts w:ascii="Times New Roman" w:hAnsi="Times New Roman"/>
          <w:sz w:val="24"/>
          <w:szCs w:val="24"/>
        </w:rPr>
      </w:pPr>
    </w:p>
    <w:p w14:paraId="30FA6F05" w14:textId="0BD9800D" w:rsidR="009C25F9" w:rsidRPr="00F714C2" w:rsidRDefault="009C25F9" w:rsidP="009C25F9">
      <w:pPr>
        <w:jc w:val="center"/>
        <w:rPr>
          <w:rFonts w:ascii="Times New Roman" w:hAnsi="Times New Roman"/>
          <w:sz w:val="24"/>
          <w:szCs w:val="24"/>
        </w:rPr>
      </w:pPr>
    </w:p>
    <w:p w14:paraId="0F0FDA27" w14:textId="77777777" w:rsidR="0097236E" w:rsidRDefault="0097236E" w:rsidP="00C2675B">
      <w:pPr>
        <w:spacing w:after="0" w:line="320" w:lineRule="exact"/>
        <w:rPr>
          <w:rFonts w:ascii="Times New Roman" w:hAnsi="Times New Roman"/>
          <w:sz w:val="24"/>
          <w:szCs w:val="24"/>
          <w:lang w:eastAsia="zh-CN"/>
        </w:rPr>
      </w:pPr>
    </w:p>
    <w:p w14:paraId="113A42C3" w14:textId="24A21553" w:rsidR="0097236E" w:rsidRDefault="0097236E" w:rsidP="0097236E">
      <w:pPr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zh-CN"/>
        </w:rPr>
      </w:pPr>
    </w:p>
    <w:p w14:paraId="0EE9C4A5" w14:textId="77777777" w:rsidR="0097236E" w:rsidRDefault="0097236E" w:rsidP="00C2675B">
      <w:pPr>
        <w:spacing w:after="0" w:line="240" w:lineRule="atLeast"/>
        <w:rPr>
          <w:rFonts w:ascii="Times New Roman" w:hAnsi="Times New Roman"/>
          <w:sz w:val="24"/>
          <w:szCs w:val="24"/>
          <w:lang w:eastAsia="zh-CN"/>
        </w:rPr>
      </w:pPr>
    </w:p>
    <w:p w14:paraId="2C3F04E7" w14:textId="5EAAD959" w:rsidR="00C2675B" w:rsidRPr="00CE42A8" w:rsidRDefault="00C2675B" w:rsidP="001422CA"/>
    <w:sectPr w:rsidR="00C2675B" w:rsidRPr="00CE42A8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5B2A59" w14:textId="77777777" w:rsidR="00DE35C8" w:rsidRDefault="00DE35C8" w:rsidP="0017154B">
      <w:pPr>
        <w:spacing w:after="0" w:line="240" w:lineRule="auto"/>
      </w:pPr>
      <w:r>
        <w:separator/>
      </w:r>
    </w:p>
  </w:endnote>
  <w:endnote w:type="continuationSeparator" w:id="0">
    <w:p w14:paraId="05218A17" w14:textId="77777777" w:rsidR="00DE35C8" w:rsidRDefault="00DE35C8" w:rsidP="00171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tone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Thieme Argo 2011 Light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D672D" w14:textId="40AAC170" w:rsidR="002A7358" w:rsidRDefault="002A7358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 w:rsidR="00545F44" w:rsidRPr="00545F44">
      <w:rPr>
        <w:noProof/>
        <w:lang w:val="zh-CN" w:eastAsia="zh-CN"/>
      </w:rPr>
      <w:t>1</w:t>
    </w:r>
    <w:r>
      <w:fldChar w:fldCharType="end"/>
    </w:r>
  </w:p>
  <w:p w14:paraId="61ABF2B3" w14:textId="77777777" w:rsidR="002A7358" w:rsidRDefault="002A73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6130E3" w14:textId="77777777" w:rsidR="00DE35C8" w:rsidRDefault="00DE35C8" w:rsidP="0017154B">
      <w:pPr>
        <w:spacing w:after="0" w:line="240" w:lineRule="auto"/>
      </w:pPr>
      <w:r>
        <w:separator/>
      </w:r>
    </w:p>
  </w:footnote>
  <w:footnote w:type="continuationSeparator" w:id="0">
    <w:p w14:paraId="332384F5" w14:textId="77777777" w:rsidR="00DE35C8" w:rsidRDefault="00DE35C8" w:rsidP="001715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71FCF"/>
    <w:multiLevelType w:val="multilevel"/>
    <w:tmpl w:val="F7C63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F702FE"/>
    <w:multiLevelType w:val="multilevel"/>
    <w:tmpl w:val="D3BA3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1C5EAB"/>
    <w:multiLevelType w:val="hybridMultilevel"/>
    <w:tmpl w:val="7E0293B4"/>
    <w:lvl w:ilvl="0" w:tplc="35BE2100">
      <w:start w:val="1"/>
      <w:numFmt w:val="decimal"/>
      <w:lvlText w:val="%1，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1AA1C34"/>
    <w:multiLevelType w:val="hybridMultilevel"/>
    <w:tmpl w:val="9926E4CA"/>
    <w:lvl w:ilvl="0" w:tplc="757C7360">
      <w:start w:val="1"/>
      <w:numFmt w:val="decimal"/>
      <w:lvlText w:val="%1)"/>
      <w:lvlJc w:val="left"/>
      <w:pPr>
        <w:ind w:left="780" w:hanging="360"/>
      </w:pPr>
      <w:rPr>
        <w:rFonts w:ascii="StoneSerif" w:hAnsi="StoneSerif" w:cs="StoneSerif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79667CE"/>
    <w:multiLevelType w:val="hybridMultilevel"/>
    <w:tmpl w:val="175EB3D0"/>
    <w:lvl w:ilvl="0" w:tplc="5DE2FC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95A1349"/>
    <w:multiLevelType w:val="multilevel"/>
    <w:tmpl w:val="15E8C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A287528"/>
    <w:multiLevelType w:val="multilevel"/>
    <w:tmpl w:val="9E2C6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CEC1415"/>
    <w:multiLevelType w:val="hybridMultilevel"/>
    <w:tmpl w:val="2708D1E8"/>
    <w:lvl w:ilvl="0" w:tplc="4636DA2A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0A074D1"/>
    <w:multiLevelType w:val="multilevel"/>
    <w:tmpl w:val="9E72E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1928B9"/>
    <w:multiLevelType w:val="multilevel"/>
    <w:tmpl w:val="A5681F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60" w:hanging="1440"/>
      </w:pPr>
      <w:rPr>
        <w:rFonts w:hint="default"/>
      </w:rPr>
    </w:lvl>
  </w:abstractNum>
  <w:abstractNum w:abstractNumId="10">
    <w:nsid w:val="6BB07CA3"/>
    <w:multiLevelType w:val="multilevel"/>
    <w:tmpl w:val="9F784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FE5B49"/>
    <w:multiLevelType w:val="multilevel"/>
    <w:tmpl w:val="86480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0"/>
  </w:num>
  <w:num w:numId="5">
    <w:abstractNumId w:val="6"/>
  </w:num>
  <w:num w:numId="6">
    <w:abstractNumId w:val="11"/>
  </w:num>
  <w:num w:numId="7">
    <w:abstractNumId w:val="5"/>
  </w:num>
  <w:num w:numId="8">
    <w:abstractNumId w:val="7"/>
  </w:num>
  <w:num w:numId="9">
    <w:abstractNumId w:val="4"/>
  </w:num>
  <w:num w:numId="10">
    <w:abstractNumId w:val="3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Scientific Report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t20fptv2wzfzleeze7xfzwkea09tvxdz2f9&quot;&gt;Xiaoming library X9&lt;record-ids&gt;&lt;item&gt;47&lt;/item&gt;&lt;item&gt;218&lt;/item&gt;&lt;item&gt;223&lt;/item&gt;&lt;item&gt;232&lt;/item&gt;&lt;item&gt;233&lt;/item&gt;&lt;item&gt;246&lt;/item&gt;&lt;item&gt;311&lt;/item&gt;&lt;item&gt;327&lt;/item&gt;&lt;item&gt;488&lt;/item&gt;&lt;item&gt;684&lt;/item&gt;&lt;item&gt;691&lt;/item&gt;&lt;item&gt;978&lt;/item&gt;&lt;item&gt;1242&lt;/item&gt;&lt;item&gt;1313&lt;/item&gt;&lt;item&gt;1469&lt;/item&gt;&lt;item&gt;1668&lt;/item&gt;&lt;item&gt;1673&lt;/item&gt;&lt;item&gt;1674&lt;/item&gt;&lt;item&gt;1743&lt;/item&gt;&lt;item&gt;1862&lt;/item&gt;&lt;item&gt;1889&lt;/item&gt;&lt;item&gt;2309&lt;/item&gt;&lt;item&gt;2438&lt;/item&gt;&lt;item&gt;2439&lt;/item&gt;&lt;item&gt;2654&lt;/item&gt;&lt;item&gt;2758&lt;/item&gt;&lt;item&gt;3302&lt;/item&gt;&lt;item&gt;3349&lt;/item&gt;&lt;item&gt;4120&lt;/item&gt;&lt;item&gt;4485&lt;/item&gt;&lt;item&gt;4511&lt;/item&gt;&lt;item&gt;4524&lt;/item&gt;&lt;item&gt;4917&lt;/item&gt;&lt;item&gt;5312&lt;/item&gt;&lt;item&gt;5313&lt;/item&gt;&lt;item&gt;5368&lt;/item&gt;&lt;item&gt;5369&lt;/item&gt;&lt;item&gt;5384&lt;/item&gt;&lt;item&gt;5498&lt;/item&gt;&lt;item&gt;5530&lt;/item&gt;&lt;item&gt;5646&lt;/item&gt;&lt;item&gt;5811&lt;/item&gt;&lt;item&gt;5935&lt;/item&gt;&lt;item&gt;5938&lt;/item&gt;&lt;item&gt;6406&lt;/item&gt;&lt;item&gt;6411&lt;/item&gt;&lt;item&gt;6463&lt;/item&gt;&lt;item&gt;6923&lt;/item&gt;&lt;item&gt;6953&lt;/item&gt;&lt;item&gt;7083&lt;/item&gt;&lt;item&gt;7143&lt;/item&gt;&lt;item&gt;7259&lt;/item&gt;&lt;item&gt;7626&lt;/item&gt;&lt;item&gt;7632&lt;/item&gt;&lt;item&gt;7637&lt;/item&gt;&lt;item&gt;7638&lt;/item&gt;&lt;item&gt;7668&lt;/item&gt;&lt;item&gt;7695&lt;/item&gt;&lt;item&gt;7700&lt;/item&gt;&lt;item&gt;7701&lt;/item&gt;&lt;item&gt;7707&lt;/item&gt;&lt;item&gt;7709&lt;/item&gt;&lt;item&gt;7711&lt;/item&gt;&lt;item&gt;7726&lt;/item&gt;&lt;item&gt;7728&lt;/item&gt;&lt;item&gt;7729&lt;/item&gt;&lt;item&gt;7733&lt;/item&gt;&lt;item&gt;7735&lt;/item&gt;&lt;item&gt;7741&lt;/item&gt;&lt;item&gt;7742&lt;/item&gt;&lt;item&gt;7743&lt;/item&gt;&lt;item&gt;7744&lt;/item&gt;&lt;item&gt;7745&lt;/item&gt;&lt;item&gt;7746&lt;/item&gt;&lt;item&gt;7747&lt;/item&gt;&lt;item&gt;7748&lt;/item&gt;&lt;item&gt;7749&lt;/item&gt;&lt;item&gt;7785&lt;/item&gt;&lt;item&gt;7854&lt;/item&gt;&lt;item&gt;7856&lt;/item&gt;&lt;item&gt;7861&lt;/item&gt;&lt;/record-ids&gt;&lt;/item&gt;&lt;/Libraries&gt;"/>
  </w:docVars>
  <w:rsids>
    <w:rsidRoot w:val="00DB6441"/>
    <w:rsid w:val="0000064B"/>
    <w:rsid w:val="000015B7"/>
    <w:rsid w:val="00001E8C"/>
    <w:rsid w:val="00002A02"/>
    <w:rsid w:val="00002F6A"/>
    <w:rsid w:val="00003D82"/>
    <w:rsid w:val="000046B9"/>
    <w:rsid w:val="000052E1"/>
    <w:rsid w:val="000067DF"/>
    <w:rsid w:val="00007B91"/>
    <w:rsid w:val="00007BAD"/>
    <w:rsid w:val="000121B0"/>
    <w:rsid w:val="000124FE"/>
    <w:rsid w:val="00013288"/>
    <w:rsid w:val="00013BC1"/>
    <w:rsid w:val="0001442B"/>
    <w:rsid w:val="000149D5"/>
    <w:rsid w:val="00016C43"/>
    <w:rsid w:val="00017C1D"/>
    <w:rsid w:val="00020BCC"/>
    <w:rsid w:val="000215B3"/>
    <w:rsid w:val="00021A04"/>
    <w:rsid w:val="00022F25"/>
    <w:rsid w:val="00023042"/>
    <w:rsid w:val="000257BF"/>
    <w:rsid w:val="00026602"/>
    <w:rsid w:val="0002745E"/>
    <w:rsid w:val="000367C8"/>
    <w:rsid w:val="00036B9D"/>
    <w:rsid w:val="00040500"/>
    <w:rsid w:val="00040ACB"/>
    <w:rsid w:val="00041041"/>
    <w:rsid w:val="00041078"/>
    <w:rsid w:val="00042C0D"/>
    <w:rsid w:val="00045415"/>
    <w:rsid w:val="0004684F"/>
    <w:rsid w:val="00047EB5"/>
    <w:rsid w:val="000505A2"/>
    <w:rsid w:val="00050B0A"/>
    <w:rsid w:val="000552FA"/>
    <w:rsid w:val="0005574F"/>
    <w:rsid w:val="00057412"/>
    <w:rsid w:val="00057C60"/>
    <w:rsid w:val="00060534"/>
    <w:rsid w:val="00060EE1"/>
    <w:rsid w:val="000615DD"/>
    <w:rsid w:val="00061C42"/>
    <w:rsid w:val="000621DA"/>
    <w:rsid w:val="00062370"/>
    <w:rsid w:val="00062B0E"/>
    <w:rsid w:val="00063319"/>
    <w:rsid w:val="00063502"/>
    <w:rsid w:val="00063E90"/>
    <w:rsid w:val="000677E3"/>
    <w:rsid w:val="0007029C"/>
    <w:rsid w:val="00071A0A"/>
    <w:rsid w:val="000727E2"/>
    <w:rsid w:val="000742F4"/>
    <w:rsid w:val="000748C8"/>
    <w:rsid w:val="000748E1"/>
    <w:rsid w:val="00076EAF"/>
    <w:rsid w:val="00077582"/>
    <w:rsid w:val="00081218"/>
    <w:rsid w:val="00081AAE"/>
    <w:rsid w:val="00081B13"/>
    <w:rsid w:val="000823D9"/>
    <w:rsid w:val="0008563F"/>
    <w:rsid w:val="0008568D"/>
    <w:rsid w:val="00085D5B"/>
    <w:rsid w:val="00086387"/>
    <w:rsid w:val="000870CA"/>
    <w:rsid w:val="00087B9C"/>
    <w:rsid w:val="00090EA9"/>
    <w:rsid w:val="00091827"/>
    <w:rsid w:val="00093832"/>
    <w:rsid w:val="00093DE6"/>
    <w:rsid w:val="00093E94"/>
    <w:rsid w:val="000944F6"/>
    <w:rsid w:val="00094A1B"/>
    <w:rsid w:val="00095DDF"/>
    <w:rsid w:val="00096B10"/>
    <w:rsid w:val="00096B16"/>
    <w:rsid w:val="000A0F17"/>
    <w:rsid w:val="000A128E"/>
    <w:rsid w:val="000A1A5C"/>
    <w:rsid w:val="000A3B0E"/>
    <w:rsid w:val="000A4189"/>
    <w:rsid w:val="000A5270"/>
    <w:rsid w:val="000A575E"/>
    <w:rsid w:val="000B142C"/>
    <w:rsid w:val="000B243C"/>
    <w:rsid w:val="000B32F4"/>
    <w:rsid w:val="000B582E"/>
    <w:rsid w:val="000B5C45"/>
    <w:rsid w:val="000B5C60"/>
    <w:rsid w:val="000B6CC8"/>
    <w:rsid w:val="000B7074"/>
    <w:rsid w:val="000B7875"/>
    <w:rsid w:val="000B7B29"/>
    <w:rsid w:val="000C0478"/>
    <w:rsid w:val="000C23C7"/>
    <w:rsid w:val="000C33EC"/>
    <w:rsid w:val="000C4FAB"/>
    <w:rsid w:val="000C6484"/>
    <w:rsid w:val="000D041D"/>
    <w:rsid w:val="000D09B8"/>
    <w:rsid w:val="000D4370"/>
    <w:rsid w:val="000D4BB5"/>
    <w:rsid w:val="000D5F79"/>
    <w:rsid w:val="000D799A"/>
    <w:rsid w:val="000E0756"/>
    <w:rsid w:val="000E0FB7"/>
    <w:rsid w:val="000E278A"/>
    <w:rsid w:val="000E4BF5"/>
    <w:rsid w:val="000E4C6D"/>
    <w:rsid w:val="000E5411"/>
    <w:rsid w:val="000F155B"/>
    <w:rsid w:val="000F1A26"/>
    <w:rsid w:val="000F1D06"/>
    <w:rsid w:val="000F20CC"/>
    <w:rsid w:val="000F21D0"/>
    <w:rsid w:val="000F228E"/>
    <w:rsid w:val="000F43D6"/>
    <w:rsid w:val="000F465B"/>
    <w:rsid w:val="000F61C9"/>
    <w:rsid w:val="000F68E6"/>
    <w:rsid w:val="000F7DFB"/>
    <w:rsid w:val="001028AD"/>
    <w:rsid w:val="001031D1"/>
    <w:rsid w:val="001036FE"/>
    <w:rsid w:val="00104267"/>
    <w:rsid w:val="00105E95"/>
    <w:rsid w:val="00106D2E"/>
    <w:rsid w:val="001074DA"/>
    <w:rsid w:val="0011024A"/>
    <w:rsid w:val="00113E4F"/>
    <w:rsid w:val="0011419D"/>
    <w:rsid w:val="001141EF"/>
    <w:rsid w:val="00115499"/>
    <w:rsid w:val="001157AA"/>
    <w:rsid w:val="0011674A"/>
    <w:rsid w:val="00116C49"/>
    <w:rsid w:val="001206FF"/>
    <w:rsid w:val="001241C3"/>
    <w:rsid w:val="001245E8"/>
    <w:rsid w:val="0012508B"/>
    <w:rsid w:val="00126CA1"/>
    <w:rsid w:val="00127992"/>
    <w:rsid w:val="00127E87"/>
    <w:rsid w:val="001303B2"/>
    <w:rsid w:val="001314D8"/>
    <w:rsid w:val="00131CF9"/>
    <w:rsid w:val="00132B3C"/>
    <w:rsid w:val="00132BFC"/>
    <w:rsid w:val="00133FBF"/>
    <w:rsid w:val="001422CA"/>
    <w:rsid w:val="00142C92"/>
    <w:rsid w:val="00143661"/>
    <w:rsid w:val="00147040"/>
    <w:rsid w:val="00147670"/>
    <w:rsid w:val="00147BE2"/>
    <w:rsid w:val="001514E8"/>
    <w:rsid w:val="00151782"/>
    <w:rsid w:val="001532DD"/>
    <w:rsid w:val="00153629"/>
    <w:rsid w:val="00162022"/>
    <w:rsid w:val="001645E1"/>
    <w:rsid w:val="00164E9C"/>
    <w:rsid w:val="00166B24"/>
    <w:rsid w:val="00167CD9"/>
    <w:rsid w:val="0017154B"/>
    <w:rsid w:val="001717FF"/>
    <w:rsid w:val="00171B42"/>
    <w:rsid w:val="001735E3"/>
    <w:rsid w:val="00173A13"/>
    <w:rsid w:val="00177635"/>
    <w:rsid w:val="0017765B"/>
    <w:rsid w:val="00181226"/>
    <w:rsid w:val="00182832"/>
    <w:rsid w:val="001839FA"/>
    <w:rsid w:val="00183B53"/>
    <w:rsid w:val="00184CA6"/>
    <w:rsid w:val="001860AD"/>
    <w:rsid w:val="00186BCB"/>
    <w:rsid w:val="00187564"/>
    <w:rsid w:val="00187B91"/>
    <w:rsid w:val="00192487"/>
    <w:rsid w:val="00195F53"/>
    <w:rsid w:val="00196DC2"/>
    <w:rsid w:val="001A12C5"/>
    <w:rsid w:val="001A13AC"/>
    <w:rsid w:val="001A284E"/>
    <w:rsid w:val="001A2B71"/>
    <w:rsid w:val="001A345D"/>
    <w:rsid w:val="001A34B3"/>
    <w:rsid w:val="001A3524"/>
    <w:rsid w:val="001A6734"/>
    <w:rsid w:val="001A694B"/>
    <w:rsid w:val="001B132C"/>
    <w:rsid w:val="001B21A0"/>
    <w:rsid w:val="001B306D"/>
    <w:rsid w:val="001B5751"/>
    <w:rsid w:val="001B5BD6"/>
    <w:rsid w:val="001C0846"/>
    <w:rsid w:val="001C3991"/>
    <w:rsid w:val="001C3D2F"/>
    <w:rsid w:val="001C5866"/>
    <w:rsid w:val="001C5D3C"/>
    <w:rsid w:val="001D03E2"/>
    <w:rsid w:val="001D08DB"/>
    <w:rsid w:val="001D2452"/>
    <w:rsid w:val="001D421A"/>
    <w:rsid w:val="001D7E9D"/>
    <w:rsid w:val="001E3B42"/>
    <w:rsid w:val="001E4AAB"/>
    <w:rsid w:val="001E4E5A"/>
    <w:rsid w:val="001E6CA3"/>
    <w:rsid w:val="001F12A1"/>
    <w:rsid w:val="001F3CBD"/>
    <w:rsid w:val="00200D06"/>
    <w:rsid w:val="002033C3"/>
    <w:rsid w:val="00203815"/>
    <w:rsid w:val="00204040"/>
    <w:rsid w:val="00204158"/>
    <w:rsid w:val="00205DC5"/>
    <w:rsid w:val="00205F52"/>
    <w:rsid w:val="00207B50"/>
    <w:rsid w:val="002109C4"/>
    <w:rsid w:val="00213328"/>
    <w:rsid w:val="00213795"/>
    <w:rsid w:val="002139FD"/>
    <w:rsid w:val="002151A1"/>
    <w:rsid w:val="00215F0E"/>
    <w:rsid w:val="0021706B"/>
    <w:rsid w:val="002172C9"/>
    <w:rsid w:val="002227A9"/>
    <w:rsid w:val="00223399"/>
    <w:rsid w:val="00224FD8"/>
    <w:rsid w:val="002258E2"/>
    <w:rsid w:val="00226899"/>
    <w:rsid w:val="00226CC9"/>
    <w:rsid w:val="0022745D"/>
    <w:rsid w:val="002329A0"/>
    <w:rsid w:val="002333D5"/>
    <w:rsid w:val="002334D1"/>
    <w:rsid w:val="00236EA9"/>
    <w:rsid w:val="00236F29"/>
    <w:rsid w:val="0024176E"/>
    <w:rsid w:val="00242C8F"/>
    <w:rsid w:val="002432AB"/>
    <w:rsid w:val="00243E99"/>
    <w:rsid w:val="00244768"/>
    <w:rsid w:val="002450D6"/>
    <w:rsid w:val="0024616E"/>
    <w:rsid w:val="0025054F"/>
    <w:rsid w:val="00251607"/>
    <w:rsid w:val="00252730"/>
    <w:rsid w:val="002562F9"/>
    <w:rsid w:val="002615AD"/>
    <w:rsid w:val="00262DD1"/>
    <w:rsid w:val="00262EF3"/>
    <w:rsid w:val="00266470"/>
    <w:rsid w:val="0026737B"/>
    <w:rsid w:val="00267D0C"/>
    <w:rsid w:val="00270107"/>
    <w:rsid w:val="002702CC"/>
    <w:rsid w:val="002715E0"/>
    <w:rsid w:val="002718D9"/>
    <w:rsid w:val="00277381"/>
    <w:rsid w:val="00280D4B"/>
    <w:rsid w:val="002814BA"/>
    <w:rsid w:val="00282DD0"/>
    <w:rsid w:val="00283821"/>
    <w:rsid w:val="00284315"/>
    <w:rsid w:val="00286752"/>
    <w:rsid w:val="0029480C"/>
    <w:rsid w:val="00294905"/>
    <w:rsid w:val="00297EC0"/>
    <w:rsid w:val="00297FB0"/>
    <w:rsid w:val="002A0AA2"/>
    <w:rsid w:val="002A3524"/>
    <w:rsid w:val="002A470B"/>
    <w:rsid w:val="002A7356"/>
    <w:rsid w:val="002A7358"/>
    <w:rsid w:val="002B358B"/>
    <w:rsid w:val="002B48BE"/>
    <w:rsid w:val="002B6F70"/>
    <w:rsid w:val="002C04DF"/>
    <w:rsid w:val="002C230F"/>
    <w:rsid w:val="002C385F"/>
    <w:rsid w:val="002C544D"/>
    <w:rsid w:val="002C5B19"/>
    <w:rsid w:val="002C6E9F"/>
    <w:rsid w:val="002C763E"/>
    <w:rsid w:val="002D04E1"/>
    <w:rsid w:val="002D2787"/>
    <w:rsid w:val="002D2E39"/>
    <w:rsid w:val="002D2F46"/>
    <w:rsid w:val="002D3BDC"/>
    <w:rsid w:val="002D6DB7"/>
    <w:rsid w:val="002E04FA"/>
    <w:rsid w:val="002E0A62"/>
    <w:rsid w:val="002E1238"/>
    <w:rsid w:val="002E208F"/>
    <w:rsid w:val="002E348E"/>
    <w:rsid w:val="002E56EE"/>
    <w:rsid w:val="002E7F56"/>
    <w:rsid w:val="002F4778"/>
    <w:rsid w:val="002F5589"/>
    <w:rsid w:val="003019A1"/>
    <w:rsid w:val="00301CAB"/>
    <w:rsid w:val="003034C8"/>
    <w:rsid w:val="00306151"/>
    <w:rsid w:val="003076AA"/>
    <w:rsid w:val="00310359"/>
    <w:rsid w:val="00316CF5"/>
    <w:rsid w:val="00320070"/>
    <w:rsid w:val="00320241"/>
    <w:rsid w:val="00320E89"/>
    <w:rsid w:val="00321A1D"/>
    <w:rsid w:val="00324313"/>
    <w:rsid w:val="00327AAE"/>
    <w:rsid w:val="0033008A"/>
    <w:rsid w:val="00331589"/>
    <w:rsid w:val="00331BA5"/>
    <w:rsid w:val="00340675"/>
    <w:rsid w:val="0034326E"/>
    <w:rsid w:val="00345282"/>
    <w:rsid w:val="003501B1"/>
    <w:rsid w:val="00351CBA"/>
    <w:rsid w:val="00352951"/>
    <w:rsid w:val="0036086E"/>
    <w:rsid w:val="0036384F"/>
    <w:rsid w:val="0036737C"/>
    <w:rsid w:val="003704C5"/>
    <w:rsid w:val="0037203A"/>
    <w:rsid w:val="003728F6"/>
    <w:rsid w:val="00372A23"/>
    <w:rsid w:val="00373996"/>
    <w:rsid w:val="003746A6"/>
    <w:rsid w:val="00376CD1"/>
    <w:rsid w:val="00381D65"/>
    <w:rsid w:val="00385809"/>
    <w:rsid w:val="0038599B"/>
    <w:rsid w:val="00386655"/>
    <w:rsid w:val="003866D2"/>
    <w:rsid w:val="0038768C"/>
    <w:rsid w:val="00391DB7"/>
    <w:rsid w:val="003926FA"/>
    <w:rsid w:val="00394B13"/>
    <w:rsid w:val="00395000"/>
    <w:rsid w:val="00395246"/>
    <w:rsid w:val="0039591F"/>
    <w:rsid w:val="00397EFB"/>
    <w:rsid w:val="003A0AFB"/>
    <w:rsid w:val="003A0EE4"/>
    <w:rsid w:val="003A16BB"/>
    <w:rsid w:val="003A1C9F"/>
    <w:rsid w:val="003A30B9"/>
    <w:rsid w:val="003A5F25"/>
    <w:rsid w:val="003A7E90"/>
    <w:rsid w:val="003B3A17"/>
    <w:rsid w:val="003B4F92"/>
    <w:rsid w:val="003B5E8D"/>
    <w:rsid w:val="003B64F3"/>
    <w:rsid w:val="003B780A"/>
    <w:rsid w:val="003C0021"/>
    <w:rsid w:val="003C06D9"/>
    <w:rsid w:val="003C14DA"/>
    <w:rsid w:val="003C1C2F"/>
    <w:rsid w:val="003C50D2"/>
    <w:rsid w:val="003C6228"/>
    <w:rsid w:val="003C6A07"/>
    <w:rsid w:val="003D02FE"/>
    <w:rsid w:val="003D035A"/>
    <w:rsid w:val="003D041D"/>
    <w:rsid w:val="003D195F"/>
    <w:rsid w:val="003D317D"/>
    <w:rsid w:val="003D39DC"/>
    <w:rsid w:val="003D3EED"/>
    <w:rsid w:val="003D40B8"/>
    <w:rsid w:val="003D564E"/>
    <w:rsid w:val="003D667F"/>
    <w:rsid w:val="003D7CE9"/>
    <w:rsid w:val="003E1CBD"/>
    <w:rsid w:val="003E2AC1"/>
    <w:rsid w:val="003E3590"/>
    <w:rsid w:val="003E4958"/>
    <w:rsid w:val="003E51DE"/>
    <w:rsid w:val="003E6157"/>
    <w:rsid w:val="003E6C23"/>
    <w:rsid w:val="003E7EE1"/>
    <w:rsid w:val="003F16BB"/>
    <w:rsid w:val="003F2345"/>
    <w:rsid w:val="003F6BCB"/>
    <w:rsid w:val="003F7E3F"/>
    <w:rsid w:val="004008F9"/>
    <w:rsid w:val="00400F49"/>
    <w:rsid w:val="00403433"/>
    <w:rsid w:val="004034E6"/>
    <w:rsid w:val="00405BA4"/>
    <w:rsid w:val="00405FAD"/>
    <w:rsid w:val="00407172"/>
    <w:rsid w:val="00410285"/>
    <w:rsid w:val="004108A7"/>
    <w:rsid w:val="00411309"/>
    <w:rsid w:val="00411BCE"/>
    <w:rsid w:val="00412C7F"/>
    <w:rsid w:val="00413305"/>
    <w:rsid w:val="00415087"/>
    <w:rsid w:val="004151B5"/>
    <w:rsid w:val="00415218"/>
    <w:rsid w:val="00416E54"/>
    <w:rsid w:val="00417BA2"/>
    <w:rsid w:val="00420FDC"/>
    <w:rsid w:val="0042136B"/>
    <w:rsid w:val="0042231E"/>
    <w:rsid w:val="004251F1"/>
    <w:rsid w:val="00425629"/>
    <w:rsid w:val="00426691"/>
    <w:rsid w:val="00432D3A"/>
    <w:rsid w:val="00434E6A"/>
    <w:rsid w:val="00436A90"/>
    <w:rsid w:val="00437956"/>
    <w:rsid w:val="00440313"/>
    <w:rsid w:val="00442C85"/>
    <w:rsid w:val="004431CD"/>
    <w:rsid w:val="00445183"/>
    <w:rsid w:val="0044602D"/>
    <w:rsid w:val="0044727A"/>
    <w:rsid w:val="0044729A"/>
    <w:rsid w:val="00447A5B"/>
    <w:rsid w:val="00450043"/>
    <w:rsid w:val="00451C02"/>
    <w:rsid w:val="004528C1"/>
    <w:rsid w:val="004533EA"/>
    <w:rsid w:val="00453807"/>
    <w:rsid w:val="00453992"/>
    <w:rsid w:val="00453D42"/>
    <w:rsid w:val="00454321"/>
    <w:rsid w:val="00455BAE"/>
    <w:rsid w:val="00456833"/>
    <w:rsid w:val="004569E0"/>
    <w:rsid w:val="004572B9"/>
    <w:rsid w:val="004576E4"/>
    <w:rsid w:val="004600DC"/>
    <w:rsid w:val="00462D52"/>
    <w:rsid w:val="004642BA"/>
    <w:rsid w:val="00464697"/>
    <w:rsid w:val="00464A18"/>
    <w:rsid w:val="00465722"/>
    <w:rsid w:val="00467C2D"/>
    <w:rsid w:val="004721FF"/>
    <w:rsid w:val="00472CCB"/>
    <w:rsid w:val="00474022"/>
    <w:rsid w:val="0047481B"/>
    <w:rsid w:val="0047514C"/>
    <w:rsid w:val="00476315"/>
    <w:rsid w:val="00480231"/>
    <w:rsid w:val="00482231"/>
    <w:rsid w:val="00482C8D"/>
    <w:rsid w:val="00484035"/>
    <w:rsid w:val="00490BEA"/>
    <w:rsid w:val="0049156B"/>
    <w:rsid w:val="00494C26"/>
    <w:rsid w:val="0049634C"/>
    <w:rsid w:val="00497E5E"/>
    <w:rsid w:val="004A126C"/>
    <w:rsid w:val="004A3DF2"/>
    <w:rsid w:val="004A6138"/>
    <w:rsid w:val="004B1FFF"/>
    <w:rsid w:val="004B28A1"/>
    <w:rsid w:val="004B788F"/>
    <w:rsid w:val="004B7E07"/>
    <w:rsid w:val="004C0BDE"/>
    <w:rsid w:val="004C17AD"/>
    <w:rsid w:val="004C3270"/>
    <w:rsid w:val="004C452B"/>
    <w:rsid w:val="004C5C15"/>
    <w:rsid w:val="004C6535"/>
    <w:rsid w:val="004C712A"/>
    <w:rsid w:val="004C74DA"/>
    <w:rsid w:val="004C7961"/>
    <w:rsid w:val="004C7FCB"/>
    <w:rsid w:val="004D2DFA"/>
    <w:rsid w:val="004D306A"/>
    <w:rsid w:val="004D6614"/>
    <w:rsid w:val="004D7392"/>
    <w:rsid w:val="004E02BC"/>
    <w:rsid w:val="004E1FCD"/>
    <w:rsid w:val="004E3AEC"/>
    <w:rsid w:val="004E58C2"/>
    <w:rsid w:val="004E64A5"/>
    <w:rsid w:val="004E6952"/>
    <w:rsid w:val="004F0212"/>
    <w:rsid w:val="004F24E8"/>
    <w:rsid w:val="004F2A00"/>
    <w:rsid w:val="004F2A9F"/>
    <w:rsid w:val="004F2AD8"/>
    <w:rsid w:val="004F3277"/>
    <w:rsid w:val="004F3C0D"/>
    <w:rsid w:val="004F3FC4"/>
    <w:rsid w:val="004F58B5"/>
    <w:rsid w:val="004F62C7"/>
    <w:rsid w:val="004F66E6"/>
    <w:rsid w:val="00500990"/>
    <w:rsid w:val="00500C02"/>
    <w:rsid w:val="00501768"/>
    <w:rsid w:val="00501FE0"/>
    <w:rsid w:val="005024DA"/>
    <w:rsid w:val="00503750"/>
    <w:rsid w:val="00506A05"/>
    <w:rsid w:val="00510512"/>
    <w:rsid w:val="00510AA0"/>
    <w:rsid w:val="00511ABB"/>
    <w:rsid w:val="00512B13"/>
    <w:rsid w:val="0051344B"/>
    <w:rsid w:val="00514933"/>
    <w:rsid w:val="005156C3"/>
    <w:rsid w:val="00516EBB"/>
    <w:rsid w:val="00516FB4"/>
    <w:rsid w:val="0052060E"/>
    <w:rsid w:val="00520A7B"/>
    <w:rsid w:val="0052334A"/>
    <w:rsid w:val="005257B7"/>
    <w:rsid w:val="00525B63"/>
    <w:rsid w:val="0052725D"/>
    <w:rsid w:val="00527AE6"/>
    <w:rsid w:val="00530DC3"/>
    <w:rsid w:val="00531719"/>
    <w:rsid w:val="00532902"/>
    <w:rsid w:val="005355A7"/>
    <w:rsid w:val="00535FF4"/>
    <w:rsid w:val="00537A82"/>
    <w:rsid w:val="00541752"/>
    <w:rsid w:val="005422B8"/>
    <w:rsid w:val="005426CF"/>
    <w:rsid w:val="00543806"/>
    <w:rsid w:val="00544278"/>
    <w:rsid w:val="0054506B"/>
    <w:rsid w:val="00545F44"/>
    <w:rsid w:val="005464E4"/>
    <w:rsid w:val="00547E56"/>
    <w:rsid w:val="00552C73"/>
    <w:rsid w:val="00552F6B"/>
    <w:rsid w:val="00555C77"/>
    <w:rsid w:val="00555D55"/>
    <w:rsid w:val="00556204"/>
    <w:rsid w:val="0056348F"/>
    <w:rsid w:val="00563BD5"/>
    <w:rsid w:val="005641F0"/>
    <w:rsid w:val="005642B2"/>
    <w:rsid w:val="00566529"/>
    <w:rsid w:val="005716E7"/>
    <w:rsid w:val="00571A65"/>
    <w:rsid w:val="00571F39"/>
    <w:rsid w:val="005733E7"/>
    <w:rsid w:val="00575508"/>
    <w:rsid w:val="00575FE9"/>
    <w:rsid w:val="00576B9E"/>
    <w:rsid w:val="00577227"/>
    <w:rsid w:val="00580C12"/>
    <w:rsid w:val="00582993"/>
    <w:rsid w:val="005863A0"/>
    <w:rsid w:val="00590A06"/>
    <w:rsid w:val="00591524"/>
    <w:rsid w:val="00593371"/>
    <w:rsid w:val="00594109"/>
    <w:rsid w:val="00595572"/>
    <w:rsid w:val="00597D67"/>
    <w:rsid w:val="005A06C0"/>
    <w:rsid w:val="005A075B"/>
    <w:rsid w:val="005A0D3C"/>
    <w:rsid w:val="005A5EF3"/>
    <w:rsid w:val="005A631A"/>
    <w:rsid w:val="005B02AD"/>
    <w:rsid w:val="005B233B"/>
    <w:rsid w:val="005B67FF"/>
    <w:rsid w:val="005B6CB8"/>
    <w:rsid w:val="005C1BC5"/>
    <w:rsid w:val="005C557E"/>
    <w:rsid w:val="005D0016"/>
    <w:rsid w:val="005D0058"/>
    <w:rsid w:val="005D008C"/>
    <w:rsid w:val="005D023B"/>
    <w:rsid w:val="005D0ADF"/>
    <w:rsid w:val="005D0D42"/>
    <w:rsid w:val="005D18C7"/>
    <w:rsid w:val="005D3C35"/>
    <w:rsid w:val="005E2B46"/>
    <w:rsid w:val="005E3FA8"/>
    <w:rsid w:val="005E49D9"/>
    <w:rsid w:val="005E5140"/>
    <w:rsid w:val="005E5667"/>
    <w:rsid w:val="005E739F"/>
    <w:rsid w:val="005F29F3"/>
    <w:rsid w:val="005F57B1"/>
    <w:rsid w:val="005F7036"/>
    <w:rsid w:val="006006F5"/>
    <w:rsid w:val="00602F3A"/>
    <w:rsid w:val="006042EC"/>
    <w:rsid w:val="00604DF3"/>
    <w:rsid w:val="006063F4"/>
    <w:rsid w:val="00610ABE"/>
    <w:rsid w:val="006110B9"/>
    <w:rsid w:val="00612ED3"/>
    <w:rsid w:val="00614589"/>
    <w:rsid w:val="00615AB6"/>
    <w:rsid w:val="006164EE"/>
    <w:rsid w:val="00617944"/>
    <w:rsid w:val="00620DEC"/>
    <w:rsid w:val="0062145C"/>
    <w:rsid w:val="00625472"/>
    <w:rsid w:val="006271F2"/>
    <w:rsid w:val="0063027E"/>
    <w:rsid w:val="006324DD"/>
    <w:rsid w:val="00632DA8"/>
    <w:rsid w:val="006331E8"/>
    <w:rsid w:val="00634C43"/>
    <w:rsid w:val="00636A9E"/>
    <w:rsid w:val="00643099"/>
    <w:rsid w:val="00643308"/>
    <w:rsid w:val="006444D6"/>
    <w:rsid w:val="006457C6"/>
    <w:rsid w:val="00646173"/>
    <w:rsid w:val="00647BD4"/>
    <w:rsid w:val="00647BFB"/>
    <w:rsid w:val="0065418A"/>
    <w:rsid w:val="00656C15"/>
    <w:rsid w:val="0065773A"/>
    <w:rsid w:val="0066159D"/>
    <w:rsid w:val="006633B7"/>
    <w:rsid w:val="00664663"/>
    <w:rsid w:val="006662FF"/>
    <w:rsid w:val="00667DA7"/>
    <w:rsid w:val="00670329"/>
    <w:rsid w:val="006712DB"/>
    <w:rsid w:val="00671379"/>
    <w:rsid w:val="00672E11"/>
    <w:rsid w:val="006735B8"/>
    <w:rsid w:val="00676981"/>
    <w:rsid w:val="00677588"/>
    <w:rsid w:val="00677B64"/>
    <w:rsid w:val="006806B1"/>
    <w:rsid w:val="00680C96"/>
    <w:rsid w:val="006815D6"/>
    <w:rsid w:val="00681BE4"/>
    <w:rsid w:val="00682409"/>
    <w:rsid w:val="0068548D"/>
    <w:rsid w:val="0068594E"/>
    <w:rsid w:val="00685F5B"/>
    <w:rsid w:val="00686C88"/>
    <w:rsid w:val="0069008F"/>
    <w:rsid w:val="006921CD"/>
    <w:rsid w:val="006928D1"/>
    <w:rsid w:val="0069296D"/>
    <w:rsid w:val="00692BA1"/>
    <w:rsid w:val="00692DAD"/>
    <w:rsid w:val="0069317E"/>
    <w:rsid w:val="006947B0"/>
    <w:rsid w:val="006A1738"/>
    <w:rsid w:val="006A28E8"/>
    <w:rsid w:val="006A58EA"/>
    <w:rsid w:val="006A6974"/>
    <w:rsid w:val="006A701A"/>
    <w:rsid w:val="006B2109"/>
    <w:rsid w:val="006B3DD5"/>
    <w:rsid w:val="006B5837"/>
    <w:rsid w:val="006C0B99"/>
    <w:rsid w:val="006C163A"/>
    <w:rsid w:val="006C31CE"/>
    <w:rsid w:val="006C6BAB"/>
    <w:rsid w:val="006C6C18"/>
    <w:rsid w:val="006D0D9C"/>
    <w:rsid w:val="006D113E"/>
    <w:rsid w:val="006D27DA"/>
    <w:rsid w:val="006D6389"/>
    <w:rsid w:val="006D7DA6"/>
    <w:rsid w:val="006E10E1"/>
    <w:rsid w:val="006E1FEE"/>
    <w:rsid w:val="006E26D4"/>
    <w:rsid w:val="006E4807"/>
    <w:rsid w:val="006E545B"/>
    <w:rsid w:val="006E7315"/>
    <w:rsid w:val="006E7CF7"/>
    <w:rsid w:val="006F07E8"/>
    <w:rsid w:val="006F1B35"/>
    <w:rsid w:val="006F1BE5"/>
    <w:rsid w:val="006F21B3"/>
    <w:rsid w:val="006F3DF3"/>
    <w:rsid w:val="006F40AE"/>
    <w:rsid w:val="006F54A3"/>
    <w:rsid w:val="006F54EA"/>
    <w:rsid w:val="006F6661"/>
    <w:rsid w:val="007001F2"/>
    <w:rsid w:val="00701DD2"/>
    <w:rsid w:val="00702131"/>
    <w:rsid w:val="00703294"/>
    <w:rsid w:val="00706C00"/>
    <w:rsid w:val="007073F7"/>
    <w:rsid w:val="00710991"/>
    <w:rsid w:val="00716912"/>
    <w:rsid w:val="00720312"/>
    <w:rsid w:val="00720EEB"/>
    <w:rsid w:val="00721D4F"/>
    <w:rsid w:val="0072229E"/>
    <w:rsid w:val="00722608"/>
    <w:rsid w:val="0072344C"/>
    <w:rsid w:val="00723ADD"/>
    <w:rsid w:val="00726F82"/>
    <w:rsid w:val="00727270"/>
    <w:rsid w:val="00733145"/>
    <w:rsid w:val="0073666C"/>
    <w:rsid w:val="00740281"/>
    <w:rsid w:val="00743DC9"/>
    <w:rsid w:val="007453D3"/>
    <w:rsid w:val="00751052"/>
    <w:rsid w:val="0075263E"/>
    <w:rsid w:val="00752792"/>
    <w:rsid w:val="00754319"/>
    <w:rsid w:val="00754B02"/>
    <w:rsid w:val="007603C4"/>
    <w:rsid w:val="00762999"/>
    <w:rsid w:val="00763BE5"/>
    <w:rsid w:val="00764516"/>
    <w:rsid w:val="00765A43"/>
    <w:rsid w:val="00770FFD"/>
    <w:rsid w:val="00775477"/>
    <w:rsid w:val="00775517"/>
    <w:rsid w:val="00775EA3"/>
    <w:rsid w:val="007771A1"/>
    <w:rsid w:val="00780221"/>
    <w:rsid w:val="00781F25"/>
    <w:rsid w:val="007824D8"/>
    <w:rsid w:val="00782864"/>
    <w:rsid w:val="00783E58"/>
    <w:rsid w:val="00785274"/>
    <w:rsid w:val="0078794F"/>
    <w:rsid w:val="00792701"/>
    <w:rsid w:val="007928DC"/>
    <w:rsid w:val="00795D42"/>
    <w:rsid w:val="0079612F"/>
    <w:rsid w:val="007A3100"/>
    <w:rsid w:val="007A4BC9"/>
    <w:rsid w:val="007A554D"/>
    <w:rsid w:val="007A5DC3"/>
    <w:rsid w:val="007A63A5"/>
    <w:rsid w:val="007A7059"/>
    <w:rsid w:val="007A77EF"/>
    <w:rsid w:val="007B2443"/>
    <w:rsid w:val="007B3454"/>
    <w:rsid w:val="007B3A18"/>
    <w:rsid w:val="007B3AE0"/>
    <w:rsid w:val="007B48DE"/>
    <w:rsid w:val="007B5710"/>
    <w:rsid w:val="007B7E6A"/>
    <w:rsid w:val="007C0D3B"/>
    <w:rsid w:val="007C0F3D"/>
    <w:rsid w:val="007C16B5"/>
    <w:rsid w:val="007C2360"/>
    <w:rsid w:val="007C3301"/>
    <w:rsid w:val="007C50E0"/>
    <w:rsid w:val="007C7673"/>
    <w:rsid w:val="007D2523"/>
    <w:rsid w:val="007D2A9F"/>
    <w:rsid w:val="007D2C45"/>
    <w:rsid w:val="007D2FB6"/>
    <w:rsid w:val="007D5800"/>
    <w:rsid w:val="007D6C22"/>
    <w:rsid w:val="007D722C"/>
    <w:rsid w:val="007D7561"/>
    <w:rsid w:val="007D78E7"/>
    <w:rsid w:val="007F1658"/>
    <w:rsid w:val="007F35BD"/>
    <w:rsid w:val="007F49DD"/>
    <w:rsid w:val="007F4D87"/>
    <w:rsid w:val="007F4DBC"/>
    <w:rsid w:val="007F5396"/>
    <w:rsid w:val="007F5785"/>
    <w:rsid w:val="007F5F9F"/>
    <w:rsid w:val="008011A6"/>
    <w:rsid w:val="00801898"/>
    <w:rsid w:val="00801B32"/>
    <w:rsid w:val="00801B46"/>
    <w:rsid w:val="00801BA1"/>
    <w:rsid w:val="00802072"/>
    <w:rsid w:val="00802111"/>
    <w:rsid w:val="008033B5"/>
    <w:rsid w:val="00806CF1"/>
    <w:rsid w:val="008106FC"/>
    <w:rsid w:val="008135DB"/>
    <w:rsid w:val="00814F20"/>
    <w:rsid w:val="00820224"/>
    <w:rsid w:val="00820233"/>
    <w:rsid w:val="00822F85"/>
    <w:rsid w:val="00824046"/>
    <w:rsid w:val="00824386"/>
    <w:rsid w:val="00830001"/>
    <w:rsid w:val="00830A10"/>
    <w:rsid w:val="0083519F"/>
    <w:rsid w:val="00835960"/>
    <w:rsid w:val="00835C33"/>
    <w:rsid w:val="00836B80"/>
    <w:rsid w:val="00836C93"/>
    <w:rsid w:val="008379D6"/>
    <w:rsid w:val="00840B92"/>
    <w:rsid w:val="0084160E"/>
    <w:rsid w:val="008446F2"/>
    <w:rsid w:val="00846023"/>
    <w:rsid w:val="008465F6"/>
    <w:rsid w:val="0084706F"/>
    <w:rsid w:val="00847249"/>
    <w:rsid w:val="00847F7F"/>
    <w:rsid w:val="008530C5"/>
    <w:rsid w:val="00853C46"/>
    <w:rsid w:val="00854F1F"/>
    <w:rsid w:val="00857297"/>
    <w:rsid w:val="008605A9"/>
    <w:rsid w:val="00861668"/>
    <w:rsid w:val="0086180F"/>
    <w:rsid w:val="00861CDD"/>
    <w:rsid w:val="0086231E"/>
    <w:rsid w:val="008644AA"/>
    <w:rsid w:val="00864DED"/>
    <w:rsid w:val="0086766F"/>
    <w:rsid w:val="00871E55"/>
    <w:rsid w:val="00871ED7"/>
    <w:rsid w:val="0087491D"/>
    <w:rsid w:val="008754EF"/>
    <w:rsid w:val="00876460"/>
    <w:rsid w:val="00876A4C"/>
    <w:rsid w:val="008771AA"/>
    <w:rsid w:val="00877B14"/>
    <w:rsid w:val="00877C29"/>
    <w:rsid w:val="0088004B"/>
    <w:rsid w:val="00880FF2"/>
    <w:rsid w:val="0088108C"/>
    <w:rsid w:val="00881F84"/>
    <w:rsid w:val="008828FA"/>
    <w:rsid w:val="00882DA8"/>
    <w:rsid w:val="00882FB0"/>
    <w:rsid w:val="00883224"/>
    <w:rsid w:val="008838D4"/>
    <w:rsid w:val="00884404"/>
    <w:rsid w:val="00885232"/>
    <w:rsid w:val="00890BF8"/>
    <w:rsid w:val="00891929"/>
    <w:rsid w:val="00891D62"/>
    <w:rsid w:val="00892321"/>
    <w:rsid w:val="00895C3E"/>
    <w:rsid w:val="00897741"/>
    <w:rsid w:val="0089789A"/>
    <w:rsid w:val="008A14BF"/>
    <w:rsid w:val="008A4D6B"/>
    <w:rsid w:val="008A5552"/>
    <w:rsid w:val="008B2416"/>
    <w:rsid w:val="008B3293"/>
    <w:rsid w:val="008C41C8"/>
    <w:rsid w:val="008D1564"/>
    <w:rsid w:val="008D164C"/>
    <w:rsid w:val="008D1B2F"/>
    <w:rsid w:val="008D5F4B"/>
    <w:rsid w:val="008D6D83"/>
    <w:rsid w:val="008D75EC"/>
    <w:rsid w:val="008D7E52"/>
    <w:rsid w:val="008E1C73"/>
    <w:rsid w:val="008E3ACF"/>
    <w:rsid w:val="008E4995"/>
    <w:rsid w:val="008E5EBB"/>
    <w:rsid w:val="008E6DF1"/>
    <w:rsid w:val="008E6F1F"/>
    <w:rsid w:val="008E7AD4"/>
    <w:rsid w:val="008F0479"/>
    <w:rsid w:val="008F1C18"/>
    <w:rsid w:val="008F4ADA"/>
    <w:rsid w:val="008F66E4"/>
    <w:rsid w:val="00900BE9"/>
    <w:rsid w:val="00901616"/>
    <w:rsid w:val="0090164A"/>
    <w:rsid w:val="0090232A"/>
    <w:rsid w:val="00902EE1"/>
    <w:rsid w:val="00904D81"/>
    <w:rsid w:val="0090615E"/>
    <w:rsid w:val="0090635C"/>
    <w:rsid w:val="00911C25"/>
    <w:rsid w:val="00912997"/>
    <w:rsid w:val="00912BC8"/>
    <w:rsid w:val="00913958"/>
    <w:rsid w:val="00914042"/>
    <w:rsid w:val="009167DA"/>
    <w:rsid w:val="00917559"/>
    <w:rsid w:val="0091783F"/>
    <w:rsid w:val="00920833"/>
    <w:rsid w:val="00920CA3"/>
    <w:rsid w:val="009213BD"/>
    <w:rsid w:val="00923392"/>
    <w:rsid w:val="009255F4"/>
    <w:rsid w:val="009325AE"/>
    <w:rsid w:val="00934D70"/>
    <w:rsid w:val="0093664C"/>
    <w:rsid w:val="00940949"/>
    <w:rsid w:val="00941FAB"/>
    <w:rsid w:val="00942541"/>
    <w:rsid w:val="009479C5"/>
    <w:rsid w:val="00947FFB"/>
    <w:rsid w:val="00950A4B"/>
    <w:rsid w:val="00952611"/>
    <w:rsid w:val="00952E4A"/>
    <w:rsid w:val="00954860"/>
    <w:rsid w:val="00955FF8"/>
    <w:rsid w:val="009600B7"/>
    <w:rsid w:val="009608A4"/>
    <w:rsid w:val="009645BA"/>
    <w:rsid w:val="00964E4A"/>
    <w:rsid w:val="009655B0"/>
    <w:rsid w:val="00966983"/>
    <w:rsid w:val="00966C15"/>
    <w:rsid w:val="00967070"/>
    <w:rsid w:val="00967DF9"/>
    <w:rsid w:val="009718E6"/>
    <w:rsid w:val="0097236E"/>
    <w:rsid w:val="0097561F"/>
    <w:rsid w:val="0097744F"/>
    <w:rsid w:val="00981250"/>
    <w:rsid w:val="009814D5"/>
    <w:rsid w:val="009841AB"/>
    <w:rsid w:val="00984D5F"/>
    <w:rsid w:val="0098511B"/>
    <w:rsid w:val="009926D9"/>
    <w:rsid w:val="00992EDC"/>
    <w:rsid w:val="00992EF8"/>
    <w:rsid w:val="00993D14"/>
    <w:rsid w:val="00994813"/>
    <w:rsid w:val="0099565B"/>
    <w:rsid w:val="0099587A"/>
    <w:rsid w:val="00996664"/>
    <w:rsid w:val="0099787F"/>
    <w:rsid w:val="00997B34"/>
    <w:rsid w:val="009A1041"/>
    <w:rsid w:val="009A31A6"/>
    <w:rsid w:val="009A3350"/>
    <w:rsid w:val="009A4309"/>
    <w:rsid w:val="009A4FBF"/>
    <w:rsid w:val="009A53D9"/>
    <w:rsid w:val="009B3358"/>
    <w:rsid w:val="009C083F"/>
    <w:rsid w:val="009C0B43"/>
    <w:rsid w:val="009C1291"/>
    <w:rsid w:val="009C25F9"/>
    <w:rsid w:val="009C5F7F"/>
    <w:rsid w:val="009C61BB"/>
    <w:rsid w:val="009C641C"/>
    <w:rsid w:val="009C6C36"/>
    <w:rsid w:val="009D5A62"/>
    <w:rsid w:val="009D7B8C"/>
    <w:rsid w:val="009E2ECA"/>
    <w:rsid w:val="009E65B0"/>
    <w:rsid w:val="009E6FE3"/>
    <w:rsid w:val="009F317C"/>
    <w:rsid w:val="009F5505"/>
    <w:rsid w:val="009F561B"/>
    <w:rsid w:val="009F5D5F"/>
    <w:rsid w:val="009F685C"/>
    <w:rsid w:val="009F7759"/>
    <w:rsid w:val="009F779D"/>
    <w:rsid w:val="00A0084B"/>
    <w:rsid w:val="00A01535"/>
    <w:rsid w:val="00A01A4D"/>
    <w:rsid w:val="00A01D3A"/>
    <w:rsid w:val="00A03CD3"/>
    <w:rsid w:val="00A03D37"/>
    <w:rsid w:val="00A05390"/>
    <w:rsid w:val="00A060AF"/>
    <w:rsid w:val="00A06942"/>
    <w:rsid w:val="00A07A23"/>
    <w:rsid w:val="00A205D1"/>
    <w:rsid w:val="00A20E5E"/>
    <w:rsid w:val="00A21CE3"/>
    <w:rsid w:val="00A247B5"/>
    <w:rsid w:val="00A26F0B"/>
    <w:rsid w:val="00A31A34"/>
    <w:rsid w:val="00A35EB5"/>
    <w:rsid w:val="00A405E5"/>
    <w:rsid w:val="00A43319"/>
    <w:rsid w:val="00A4335B"/>
    <w:rsid w:val="00A443AF"/>
    <w:rsid w:val="00A454FA"/>
    <w:rsid w:val="00A47B21"/>
    <w:rsid w:val="00A528A6"/>
    <w:rsid w:val="00A53A33"/>
    <w:rsid w:val="00A53AA3"/>
    <w:rsid w:val="00A53B34"/>
    <w:rsid w:val="00A54D7D"/>
    <w:rsid w:val="00A56959"/>
    <w:rsid w:val="00A6282D"/>
    <w:rsid w:val="00A62C39"/>
    <w:rsid w:val="00A62FA1"/>
    <w:rsid w:val="00A64C43"/>
    <w:rsid w:val="00A65150"/>
    <w:rsid w:val="00A661C8"/>
    <w:rsid w:val="00A670E6"/>
    <w:rsid w:val="00A70838"/>
    <w:rsid w:val="00A71B4D"/>
    <w:rsid w:val="00A71ED6"/>
    <w:rsid w:val="00A7263A"/>
    <w:rsid w:val="00A72F26"/>
    <w:rsid w:val="00A73835"/>
    <w:rsid w:val="00A73846"/>
    <w:rsid w:val="00A73F33"/>
    <w:rsid w:val="00A75451"/>
    <w:rsid w:val="00A75768"/>
    <w:rsid w:val="00A75CA0"/>
    <w:rsid w:val="00A773C4"/>
    <w:rsid w:val="00A826EC"/>
    <w:rsid w:val="00A82BCE"/>
    <w:rsid w:val="00A85FE1"/>
    <w:rsid w:val="00A866A8"/>
    <w:rsid w:val="00A9085C"/>
    <w:rsid w:val="00A95D2A"/>
    <w:rsid w:val="00A95DE5"/>
    <w:rsid w:val="00A9612A"/>
    <w:rsid w:val="00AA0DD7"/>
    <w:rsid w:val="00AA1C6E"/>
    <w:rsid w:val="00AA2176"/>
    <w:rsid w:val="00AA2D91"/>
    <w:rsid w:val="00AA340F"/>
    <w:rsid w:val="00AA68B8"/>
    <w:rsid w:val="00AB0C5B"/>
    <w:rsid w:val="00AB1125"/>
    <w:rsid w:val="00AB133A"/>
    <w:rsid w:val="00AB25B8"/>
    <w:rsid w:val="00AB2B7F"/>
    <w:rsid w:val="00AB2E3E"/>
    <w:rsid w:val="00AB5BCF"/>
    <w:rsid w:val="00AB6B6D"/>
    <w:rsid w:val="00AC2800"/>
    <w:rsid w:val="00AC33E1"/>
    <w:rsid w:val="00AC6189"/>
    <w:rsid w:val="00AD14CD"/>
    <w:rsid w:val="00AD1F64"/>
    <w:rsid w:val="00AD38EE"/>
    <w:rsid w:val="00AD5DB9"/>
    <w:rsid w:val="00AD5F0B"/>
    <w:rsid w:val="00AE121D"/>
    <w:rsid w:val="00AE3A25"/>
    <w:rsid w:val="00AE46E7"/>
    <w:rsid w:val="00AE5BEB"/>
    <w:rsid w:val="00AE7619"/>
    <w:rsid w:val="00AF0F17"/>
    <w:rsid w:val="00AF462B"/>
    <w:rsid w:val="00B00BBF"/>
    <w:rsid w:val="00B00FBD"/>
    <w:rsid w:val="00B04570"/>
    <w:rsid w:val="00B0631E"/>
    <w:rsid w:val="00B066B3"/>
    <w:rsid w:val="00B067AF"/>
    <w:rsid w:val="00B06A14"/>
    <w:rsid w:val="00B06AD5"/>
    <w:rsid w:val="00B07E0B"/>
    <w:rsid w:val="00B10136"/>
    <w:rsid w:val="00B12CAE"/>
    <w:rsid w:val="00B14390"/>
    <w:rsid w:val="00B14395"/>
    <w:rsid w:val="00B1569A"/>
    <w:rsid w:val="00B15F17"/>
    <w:rsid w:val="00B16EAC"/>
    <w:rsid w:val="00B21AC0"/>
    <w:rsid w:val="00B23A5E"/>
    <w:rsid w:val="00B2559D"/>
    <w:rsid w:val="00B25D04"/>
    <w:rsid w:val="00B2709E"/>
    <w:rsid w:val="00B27D22"/>
    <w:rsid w:val="00B30303"/>
    <w:rsid w:val="00B32749"/>
    <w:rsid w:val="00B32895"/>
    <w:rsid w:val="00B33971"/>
    <w:rsid w:val="00B34C45"/>
    <w:rsid w:val="00B36D07"/>
    <w:rsid w:val="00B4015F"/>
    <w:rsid w:val="00B428D8"/>
    <w:rsid w:val="00B43997"/>
    <w:rsid w:val="00B45270"/>
    <w:rsid w:val="00B45FBF"/>
    <w:rsid w:val="00B4647F"/>
    <w:rsid w:val="00B5011F"/>
    <w:rsid w:val="00B529DF"/>
    <w:rsid w:val="00B537FA"/>
    <w:rsid w:val="00B54B6D"/>
    <w:rsid w:val="00B563DC"/>
    <w:rsid w:val="00B56B6C"/>
    <w:rsid w:val="00B570FD"/>
    <w:rsid w:val="00B57997"/>
    <w:rsid w:val="00B62B38"/>
    <w:rsid w:val="00B62E83"/>
    <w:rsid w:val="00B6546F"/>
    <w:rsid w:val="00B674C7"/>
    <w:rsid w:val="00B67665"/>
    <w:rsid w:val="00B67948"/>
    <w:rsid w:val="00B67C00"/>
    <w:rsid w:val="00B71BCF"/>
    <w:rsid w:val="00B728F8"/>
    <w:rsid w:val="00B72E6C"/>
    <w:rsid w:val="00B812F5"/>
    <w:rsid w:val="00B82A9F"/>
    <w:rsid w:val="00B834ED"/>
    <w:rsid w:val="00B835E0"/>
    <w:rsid w:val="00B83662"/>
    <w:rsid w:val="00B84D43"/>
    <w:rsid w:val="00B8608A"/>
    <w:rsid w:val="00B877CB"/>
    <w:rsid w:val="00B87F1E"/>
    <w:rsid w:val="00B90776"/>
    <w:rsid w:val="00B926DA"/>
    <w:rsid w:val="00B96DFD"/>
    <w:rsid w:val="00B9774D"/>
    <w:rsid w:val="00B978BD"/>
    <w:rsid w:val="00BA2EDE"/>
    <w:rsid w:val="00BA5653"/>
    <w:rsid w:val="00BA60E4"/>
    <w:rsid w:val="00BA74D6"/>
    <w:rsid w:val="00BB08BC"/>
    <w:rsid w:val="00BB0FE6"/>
    <w:rsid w:val="00BB1BB8"/>
    <w:rsid w:val="00BB1FE8"/>
    <w:rsid w:val="00BB35C8"/>
    <w:rsid w:val="00BB3E69"/>
    <w:rsid w:val="00BB3EE5"/>
    <w:rsid w:val="00BB4269"/>
    <w:rsid w:val="00BB5E78"/>
    <w:rsid w:val="00BB66A1"/>
    <w:rsid w:val="00BC0563"/>
    <w:rsid w:val="00BC198A"/>
    <w:rsid w:val="00BC5A61"/>
    <w:rsid w:val="00BC784B"/>
    <w:rsid w:val="00BD04F4"/>
    <w:rsid w:val="00BD2373"/>
    <w:rsid w:val="00BD2F0E"/>
    <w:rsid w:val="00BD4071"/>
    <w:rsid w:val="00BD43BF"/>
    <w:rsid w:val="00BD58C4"/>
    <w:rsid w:val="00BD65BA"/>
    <w:rsid w:val="00BE013C"/>
    <w:rsid w:val="00BE2839"/>
    <w:rsid w:val="00BE338D"/>
    <w:rsid w:val="00BE50D6"/>
    <w:rsid w:val="00BE537B"/>
    <w:rsid w:val="00BE5CAA"/>
    <w:rsid w:val="00BF12A8"/>
    <w:rsid w:val="00BF1765"/>
    <w:rsid w:val="00BF2EAF"/>
    <w:rsid w:val="00BF35F1"/>
    <w:rsid w:val="00BF4273"/>
    <w:rsid w:val="00BF468C"/>
    <w:rsid w:val="00BF54D3"/>
    <w:rsid w:val="00BF711F"/>
    <w:rsid w:val="00C00DA1"/>
    <w:rsid w:val="00C02D76"/>
    <w:rsid w:val="00C05891"/>
    <w:rsid w:val="00C077E6"/>
    <w:rsid w:val="00C079B8"/>
    <w:rsid w:val="00C07FED"/>
    <w:rsid w:val="00C107AF"/>
    <w:rsid w:val="00C111EF"/>
    <w:rsid w:val="00C12C15"/>
    <w:rsid w:val="00C12C5D"/>
    <w:rsid w:val="00C141B8"/>
    <w:rsid w:val="00C1443A"/>
    <w:rsid w:val="00C15BC2"/>
    <w:rsid w:val="00C15FDB"/>
    <w:rsid w:val="00C201A0"/>
    <w:rsid w:val="00C219A4"/>
    <w:rsid w:val="00C229D2"/>
    <w:rsid w:val="00C234FA"/>
    <w:rsid w:val="00C23614"/>
    <w:rsid w:val="00C23B3D"/>
    <w:rsid w:val="00C26455"/>
    <w:rsid w:val="00C2675B"/>
    <w:rsid w:val="00C30847"/>
    <w:rsid w:val="00C30A6F"/>
    <w:rsid w:val="00C30C43"/>
    <w:rsid w:val="00C3319B"/>
    <w:rsid w:val="00C34516"/>
    <w:rsid w:val="00C34DFC"/>
    <w:rsid w:val="00C36730"/>
    <w:rsid w:val="00C41B32"/>
    <w:rsid w:val="00C4699C"/>
    <w:rsid w:val="00C46FE1"/>
    <w:rsid w:val="00C50750"/>
    <w:rsid w:val="00C50A28"/>
    <w:rsid w:val="00C529F6"/>
    <w:rsid w:val="00C53116"/>
    <w:rsid w:val="00C5341D"/>
    <w:rsid w:val="00C54D29"/>
    <w:rsid w:val="00C56C0F"/>
    <w:rsid w:val="00C57FE5"/>
    <w:rsid w:val="00C63321"/>
    <w:rsid w:val="00C63348"/>
    <w:rsid w:val="00C64A42"/>
    <w:rsid w:val="00C65D1D"/>
    <w:rsid w:val="00C666AC"/>
    <w:rsid w:val="00C70225"/>
    <w:rsid w:val="00C70798"/>
    <w:rsid w:val="00C73F97"/>
    <w:rsid w:val="00C746E7"/>
    <w:rsid w:val="00C773B7"/>
    <w:rsid w:val="00C7753D"/>
    <w:rsid w:val="00C80C5D"/>
    <w:rsid w:val="00C8247D"/>
    <w:rsid w:val="00C84AE7"/>
    <w:rsid w:val="00C84E08"/>
    <w:rsid w:val="00C8594C"/>
    <w:rsid w:val="00C92EE6"/>
    <w:rsid w:val="00C92F6D"/>
    <w:rsid w:val="00C967F3"/>
    <w:rsid w:val="00CA0041"/>
    <w:rsid w:val="00CA2A9F"/>
    <w:rsid w:val="00CA5AAD"/>
    <w:rsid w:val="00CA66B3"/>
    <w:rsid w:val="00CB0DB7"/>
    <w:rsid w:val="00CB20BA"/>
    <w:rsid w:val="00CB4C13"/>
    <w:rsid w:val="00CB7595"/>
    <w:rsid w:val="00CB7EDD"/>
    <w:rsid w:val="00CC50BC"/>
    <w:rsid w:val="00CC680E"/>
    <w:rsid w:val="00CC6AF3"/>
    <w:rsid w:val="00CD3235"/>
    <w:rsid w:val="00CD41FA"/>
    <w:rsid w:val="00CD568A"/>
    <w:rsid w:val="00CD77C1"/>
    <w:rsid w:val="00CE003D"/>
    <w:rsid w:val="00CE12C7"/>
    <w:rsid w:val="00CE42A8"/>
    <w:rsid w:val="00CE6279"/>
    <w:rsid w:val="00CE62D7"/>
    <w:rsid w:val="00CE6DAD"/>
    <w:rsid w:val="00CF2EC0"/>
    <w:rsid w:val="00CF35B5"/>
    <w:rsid w:val="00CF54F2"/>
    <w:rsid w:val="00D00BF1"/>
    <w:rsid w:val="00D02091"/>
    <w:rsid w:val="00D0319B"/>
    <w:rsid w:val="00D03D28"/>
    <w:rsid w:val="00D0540F"/>
    <w:rsid w:val="00D0679A"/>
    <w:rsid w:val="00D07ADF"/>
    <w:rsid w:val="00D12A22"/>
    <w:rsid w:val="00D13EC5"/>
    <w:rsid w:val="00D16003"/>
    <w:rsid w:val="00D17A12"/>
    <w:rsid w:val="00D2006B"/>
    <w:rsid w:val="00D20468"/>
    <w:rsid w:val="00D20D65"/>
    <w:rsid w:val="00D225AC"/>
    <w:rsid w:val="00D23225"/>
    <w:rsid w:val="00D23A52"/>
    <w:rsid w:val="00D269CD"/>
    <w:rsid w:val="00D270AA"/>
    <w:rsid w:val="00D3163E"/>
    <w:rsid w:val="00D31F13"/>
    <w:rsid w:val="00D36795"/>
    <w:rsid w:val="00D378BF"/>
    <w:rsid w:val="00D408CF"/>
    <w:rsid w:val="00D41DDA"/>
    <w:rsid w:val="00D44C55"/>
    <w:rsid w:val="00D452A6"/>
    <w:rsid w:val="00D454C0"/>
    <w:rsid w:val="00D478A3"/>
    <w:rsid w:val="00D50324"/>
    <w:rsid w:val="00D522A2"/>
    <w:rsid w:val="00D54217"/>
    <w:rsid w:val="00D56927"/>
    <w:rsid w:val="00D6145A"/>
    <w:rsid w:val="00D62AF8"/>
    <w:rsid w:val="00D62D9D"/>
    <w:rsid w:val="00D63F09"/>
    <w:rsid w:val="00D72EFA"/>
    <w:rsid w:val="00D72F04"/>
    <w:rsid w:val="00D810CA"/>
    <w:rsid w:val="00D811B0"/>
    <w:rsid w:val="00D81387"/>
    <w:rsid w:val="00D848BE"/>
    <w:rsid w:val="00D8513A"/>
    <w:rsid w:val="00D87475"/>
    <w:rsid w:val="00D874C1"/>
    <w:rsid w:val="00D91143"/>
    <w:rsid w:val="00D93002"/>
    <w:rsid w:val="00D935D3"/>
    <w:rsid w:val="00D9408D"/>
    <w:rsid w:val="00D96C75"/>
    <w:rsid w:val="00D9735C"/>
    <w:rsid w:val="00DA2958"/>
    <w:rsid w:val="00DA30EF"/>
    <w:rsid w:val="00DA3DA1"/>
    <w:rsid w:val="00DA66CD"/>
    <w:rsid w:val="00DA7EFB"/>
    <w:rsid w:val="00DB0BF5"/>
    <w:rsid w:val="00DB2D9B"/>
    <w:rsid w:val="00DB3967"/>
    <w:rsid w:val="00DB4289"/>
    <w:rsid w:val="00DB4A46"/>
    <w:rsid w:val="00DB583D"/>
    <w:rsid w:val="00DB6441"/>
    <w:rsid w:val="00DC1749"/>
    <w:rsid w:val="00DC1AB7"/>
    <w:rsid w:val="00DC2966"/>
    <w:rsid w:val="00DC3126"/>
    <w:rsid w:val="00DC3BD0"/>
    <w:rsid w:val="00DC3C38"/>
    <w:rsid w:val="00DC7CB0"/>
    <w:rsid w:val="00DD20B4"/>
    <w:rsid w:val="00DD2523"/>
    <w:rsid w:val="00DD2E5F"/>
    <w:rsid w:val="00DD4129"/>
    <w:rsid w:val="00DD6383"/>
    <w:rsid w:val="00DD78A1"/>
    <w:rsid w:val="00DE01AA"/>
    <w:rsid w:val="00DE1135"/>
    <w:rsid w:val="00DE18BB"/>
    <w:rsid w:val="00DE35C8"/>
    <w:rsid w:val="00DE799C"/>
    <w:rsid w:val="00DF2E5D"/>
    <w:rsid w:val="00DF2EDD"/>
    <w:rsid w:val="00DF642A"/>
    <w:rsid w:val="00DF6B4F"/>
    <w:rsid w:val="00E00D26"/>
    <w:rsid w:val="00E02440"/>
    <w:rsid w:val="00E025BC"/>
    <w:rsid w:val="00E02697"/>
    <w:rsid w:val="00E036AF"/>
    <w:rsid w:val="00E059F9"/>
    <w:rsid w:val="00E072FE"/>
    <w:rsid w:val="00E114BE"/>
    <w:rsid w:val="00E1248F"/>
    <w:rsid w:val="00E12936"/>
    <w:rsid w:val="00E14E94"/>
    <w:rsid w:val="00E161F0"/>
    <w:rsid w:val="00E1777A"/>
    <w:rsid w:val="00E17CBD"/>
    <w:rsid w:val="00E17FD5"/>
    <w:rsid w:val="00E21302"/>
    <w:rsid w:val="00E23BC9"/>
    <w:rsid w:val="00E2484E"/>
    <w:rsid w:val="00E249F2"/>
    <w:rsid w:val="00E24F14"/>
    <w:rsid w:val="00E256ED"/>
    <w:rsid w:val="00E25A90"/>
    <w:rsid w:val="00E26E3E"/>
    <w:rsid w:val="00E341F3"/>
    <w:rsid w:val="00E35F25"/>
    <w:rsid w:val="00E36004"/>
    <w:rsid w:val="00E36768"/>
    <w:rsid w:val="00E36AB0"/>
    <w:rsid w:val="00E4122D"/>
    <w:rsid w:val="00E42F8F"/>
    <w:rsid w:val="00E43036"/>
    <w:rsid w:val="00E439DE"/>
    <w:rsid w:val="00E45FEA"/>
    <w:rsid w:val="00E47338"/>
    <w:rsid w:val="00E47FC8"/>
    <w:rsid w:val="00E504E9"/>
    <w:rsid w:val="00E508F5"/>
    <w:rsid w:val="00E51F37"/>
    <w:rsid w:val="00E52010"/>
    <w:rsid w:val="00E5226C"/>
    <w:rsid w:val="00E56437"/>
    <w:rsid w:val="00E56708"/>
    <w:rsid w:val="00E57620"/>
    <w:rsid w:val="00E632A0"/>
    <w:rsid w:val="00E64B1C"/>
    <w:rsid w:val="00E66AC0"/>
    <w:rsid w:val="00E677DA"/>
    <w:rsid w:val="00E67A3D"/>
    <w:rsid w:val="00E707F8"/>
    <w:rsid w:val="00E712D5"/>
    <w:rsid w:val="00E723F0"/>
    <w:rsid w:val="00E73300"/>
    <w:rsid w:val="00E7445B"/>
    <w:rsid w:val="00E81467"/>
    <w:rsid w:val="00E81E19"/>
    <w:rsid w:val="00E81F71"/>
    <w:rsid w:val="00E833F5"/>
    <w:rsid w:val="00E83647"/>
    <w:rsid w:val="00E86364"/>
    <w:rsid w:val="00E87115"/>
    <w:rsid w:val="00E90CF5"/>
    <w:rsid w:val="00E9235E"/>
    <w:rsid w:val="00E92CEB"/>
    <w:rsid w:val="00E93639"/>
    <w:rsid w:val="00E94EB6"/>
    <w:rsid w:val="00EA0740"/>
    <w:rsid w:val="00EA0CFC"/>
    <w:rsid w:val="00EA2AC5"/>
    <w:rsid w:val="00EA32FB"/>
    <w:rsid w:val="00EB0104"/>
    <w:rsid w:val="00EB279E"/>
    <w:rsid w:val="00EB2809"/>
    <w:rsid w:val="00EB2A57"/>
    <w:rsid w:val="00EB363A"/>
    <w:rsid w:val="00EB4B29"/>
    <w:rsid w:val="00EB4B3D"/>
    <w:rsid w:val="00EB5D85"/>
    <w:rsid w:val="00EB70B8"/>
    <w:rsid w:val="00EC1655"/>
    <w:rsid w:val="00EC1686"/>
    <w:rsid w:val="00EC253C"/>
    <w:rsid w:val="00EC2E69"/>
    <w:rsid w:val="00EC2F66"/>
    <w:rsid w:val="00EC3079"/>
    <w:rsid w:val="00EC38F5"/>
    <w:rsid w:val="00EC5E7F"/>
    <w:rsid w:val="00ED50AB"/>
    <w:rsid w:val="00ED74EF"/>
    <w:rsid w:val="00EE0B17"/>
    <w:rsid w:val="00EE3339"/>
    <w:rsid w:val="00EE37C9"/>
    <w:rsid w:val="00EE500B"/>
    <w:rsid w:val="00EE573E"/>
    <w:rsid w:val="00EF13F8"/>
    <w:rsid w:val="00EF2BA6"/>
    <w:rsid w:val="00EF31D4"/>
    <w:rsid w:val="00EF3B6E"/>
    <w:rsid w:val="00EF452E"/>
    <w:rsid w:val="00EF532E"/>
    <w:rsid w:val="00F00585"/>
    <w:rsid w:val="00F0450D"/>
    <w:rsid w:val="00F04C12"/>
    <w:rsid w:val="00F10B2D"/>
    <w:rsid w:val="00F113E8"/>
    <w:rsid w:val="00F1201B"/>
    <w:rsid w:val="00F121D4"/>
    <w:rsid w:val="00F15B52"/>
    <w:rsid w:val="00F16245"/>
    <w:rsid w:val="00F17924"/>
    <w:rsid w:val="00F22086"/>
    <w:rsid w:val="00F220FC"/>
    <w:rsid w:val="00F224FF"/>
    <w:rsid w:val="00F24B33"/>
    <w:rsid w:val="00F25005"/>
    <w:rsid w:val="00F26804"/>
    <w:rsid w:val="00F30E0B"/>
    <w:rsid w:val="00F313D0"/>
    <w:rsid w:val="00F324F4"/>
    <w:rsid w:val="00F330BA"/>
    <w:rsid w:val="00F334FC"/>
    <w:rsid w:val="00F337B7"/>
    <w:rsid w:val="00F33AB5"/>
    <w:rsid w:val="00F36A8D"/>
    <w:rsid w:val="00F41327"/>
    <w:rsid w:val="00F41ECE"/>
    <w:rsid w:val="00F428D4"/>
    <w:rsid w:val="00F43524"/>
    <w:rsid w:val="00F44A3B"/>
    <w:rsid w:val="00F45099"/>
    <w:rsid w:val="00F46579"/>
    <w:rsid w:val="00F47821"/>
    <w:rsid w:val="00F47D50"/>
    <w:rsid w:val="00F50B7C"/>
    <w:rsid w:val="00F51BA1"/>
    <w:rsid w:val="00F51BBB"/>
    <w:rsid w:val="00F53168"/>
    <w:rsid w:val="00F545DA"/>
    <w:rsid w:val="00F56DDD"/>
    <w:rsid w:val="00F60353"/>
    <w:rsid w:val="00F610F4"/>
    <w:rsid w:val="00F629BD"/>
    <w:rsid w:val="00F63B28"/>
    <w:rsid w:val="00F6438B"/>
    <w:rsid w:val="00F6576D"/>
    <w:rsid w:val="00F66047"/>
    <w:rsid w:val="00F70947"/>
    <w:rsid w:val="00F70E84"/>
    <w:rsid w:val="00F7133B"/>
    <w:rsid w:val="00F714C2"/>
    <w:rsid w:val="00F72179"/>
    <w:rsid w:val="00F722B0"/>
    <w:rsid w:val="00F72386"/>
    <w:rsid w:val="00F73196"/>
    <w:rsid w:val="00F742F8"/>
    <w:rsid w:val="00F80AF9"/>
    <w:rsid w:val="00F816B8"/>
    <w:rsid w:val="00F82644"/>
    <w:rsid w:val="00F830C6"/>
    <w:rsid w:val="00F85897"/>
    <w:rsid w:val="00F86CD8"/>
    <w:rsid w:val="00F86FAD"/>
    <w:rsid w:val="00F90833"/>
    <w:rsid w:val="00F90C53"/>
    <w:rsid w:val="00F942F3"/>
    <w:rsid w:val="00F949AB"/>
    <w:rsid w:val="00F95199"/>
    <w:rsid w:val="00F957AE"/>
    <w:rsid w:val="00F965B5"/>
    <w:rsid w:val="00F96FFC"/>
    <w:rsid w:val="00FA0379"/>
    <w:rsid w:val="00FA0CEF"/>
    <w:rsid w:val="00FA32B7"/>
    <w:rsid w:val="00FA3F19"/>
    <w:rsid w:val="00FA45D3"/>
    <w:rsid w:val="00FA47B5"/>
    <w:rsid w:val="00FA6A80"/>
    <w:rsid w:val="00FA7592"/>
    <w:rsid w:val="00FB0D6E"/>
    <w:rsid w:val="00FB142D"/>
    <w:rsid w:val="00FB215B"/>
    <w:rsid w:val="00FB26EA"/>
    <w:rsid w:val="00FB29C3"/>
    <w:rsid w:val="00FB4B43"/>
    <w:rsid w:val="00FB71C7"/>
    <w:rsid w:val="00FB76B7"/>
    <w:rsid w:val="00FC1ED2"/>
    <w:rsid w:val="00FC23A3"/>
    <w:rsid w:val="00FC2B26"/>
    <w:rsid w:val="00FC3E61"/>
    <w:rsid w:val="00FC7A78"/>
    <w:rsid w:val="00FD0F7E"/>
    <w:rsid w:val="00FD20B5"/>
    <w:rsid w:val="00FD2619"/>
    <w:rsid w:val="00FD31FF"/>
    <w:rsid w:val="00FD733D"/>
    <w:rsid w:val="00FE0179"/>
    <w:rsid w:val="00FE02D7"/>
    <w:rsid w:val="00FE12CB"/>
    <w:rsid w:val="00FE452E"/>
    <w:rsid w:val="00FE5C2F"/>
    <w:rsid w:val="00FE61D1"/>
    <w:rsid w:val="00FE6CDD"/>
    <w:rsid w:val="00FE71FA"/>
    <w:rsid w:val="00FF464D"/>
    <w:rsid w:val="00FF560B"/>
    <w:rsid w:val="00FF5723"/>
    <w:rsid w:val="00FF7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D223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EB2A57"/>
    <w:pPr>
      <w:spacing w:before="100" w:beforeAutospacing="1" w:after="100" w:afterAutospacing="1" w:line="240" w:lineRule="auto"/>
      <w:outlineLvl w:val="0"/>
    </w:pPr>
    <w:rPr>
      <w:rFonts w:ascii="SimSun" w:hAnsi="SimSun" w:cs="SimSun"/>
      <w:b/>
      <w:bCs/>
      <w:kern w:val="36"/>
      <w:sz w:val="48"/>
      <w:szCs w:val="48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23F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11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60353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53629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link">
    <w:name w:val="Hyperlink"/>
    <w:uiPriority w:val="99"/>
    <w:unhideWhenUsed/>
    <w:rsid w:val="00A01D3A"/>
    <w:rPr>
      <w:strike w:val="0"/>
      <w:dstrike w:val="0"/>
      <w:color w:val="3894C1"/>
      <w:u w:val="none"/>
      <w:effect w:val="none"/>
    </w:rPr>
  </w:style>
  <w:style w:type="paragraph" w:styleId="Header">
    <w:name w:val="header"/>
    <w:basedOn w:val="Normal"/>
    <w:link w:val="HeaderChar"/>
    <w:uiPriority w:val="99"/>
    <w:unhideWhenUsed/>
    <w:rsid w:val="001715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17154B"/>
    <w:rPr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7154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17154B"/>
    <w:rPr>
      <w:sz w:val="18"/>
      <w:szCs w:val="18"/>
      <w:lang w:eastAsia="en-US"/>
    </w:rPr>
  </w:style>
  <w:style w:type="character" w:styleId="Emphasis">
    <w:name w:val="Emphasis"/>
    <w:uiPriority w:val="20"/>
    <w:qFormat/>
    <w:rsid w:val="001074DA"/>
    <w:rPr>
      <w:i/>
      <w:iCs/>
    </w:rPr>
  </w:style>
  <w:style w:type="paragraph" w:styleId="Quote">
    <w:name w:val="Quote"/>
    <w:aliases w:val="参考文献、篇眉,参考文献 主体 毕业论文"/>
    <w:basedOn w:val="Normal"/>
    <w:next w:val="Normal"/>
    <w:link w:val="QuoteChar"/>
    <w:uiPriority w:val="29"/>
    <w:qFormat/>
    <w:rsid w:val="009600B7"/>
    <w:pPr>
      <w:widowControl w:val="0"/>
      <w:suppressAutoHyphens/>
      <w:spacing w:after="0" w:line="360" w:lineRule="auto"/>
      <w:ind w:leftChars="200" w:left="500" w:hangingChars="300" w:hanging="300"/>
    </w:pPr>
    <w:rPr>
      <w:rFonts w:ascii="Times New Roman" w:hAnsi="Times New Roman"/>
      <w:iCs/>
      <w:color w:val="000000"/>
      <w:kern w:val="2"/>
      <w:sz w:val="21"/>
      <w:szCs w:val="24"/>
      <w:lang w:eastAsia="zh-CN"/>
    </w:rPr>
  </w:style>
  <w:style w:type="character" w:customStyle="1" w:styleId="QuoteChar">
    <w:name w:val="Quote Char"/>
    <w:aliases w:val="参考文献、篇眉 Char,参考文献 主体 毕业论文 Char"/>
    <w:link w:val="Quote"/>
    <w:uiPriority w:val="29"/>
    <w:rsid w:val="009600B7"/>
    <w:rPr>
      <w:rFonts w:ascii="Times New Roman" w:hAnsi="Times New Roman"/>
      <w:iCs/>
      <w:color w:val="000000"/>
      <w:kern w:val="2"/>
      <w:sz w:val="21"/>
      <w:szCs w:val="24"/>
    </w:rPr>
  </w:style>
  <w:style w:type="character" w:customStyle="1" w:styleId="Heading1Char">
    <w:name w:val="Heading 1 Char"/>
    <w:link w:val="Heading1"/>
    <w:uiPriority w:val="9"/>
    <w:rsid w:val="00EB2A57"/>
    <w:rPr>
      <w:rFonts w:ascii="SimSun" w:hAnsi="SimSun" w:cs="SimSun"/>
      <w:b/>
      <w:bCs/>
      <w:kern w:val="36"/>
      <w:sz w:val="48"/>
      <w:szCs w:val="48"/>
    </w:rPr>
  </w:style>
  <w:style w:type="character" w:styleId="Strong">
    <w:name w:val="Strong"/>
    <w:uiPriority w:val="22"/>
    <w:qFormat/>
    <w:rsid w:val="00727270"/>
    <w:rPr>
      <w:b/>
      <w:bCs/>
    </w:rPr>
  </w:style>
  <w:style w:type="character" w:customStyle="1" w:styleId="authorsname">
    <w:name w:val="authors__name"/>
    <w:rsid w:val="00677588"/>
  </w:style>
  <w:style w:type="character" w:customStyle="1" w:styleId="journaltitle">
    <w:name w:val="journaltitle"/>
    <w:rsid w:val="00677588"/>
  </w:style>
  <w:style w:type="character" w:customStyle="1" w:styleId="articlecitationvolume">
    <w:name w:val="articlecitation_volume"/>
    <w:rsid w:val="00677588"/>
  </w:style>
  <w:style w:type="character" w:customStyle="1" w:styleId="articlecitationpages">
    <w:name w:val="articlecitation_pages"/>
    <w:rsid w:val="00677588"/>
  </w:style>
  <w:style w:type="character" w:customStyle="1" w:styleId="Title1">
    <w:name w:val="Title1"/>
    <w:rsid w:val="00E723F0"/>
  </w:style>
  <w:style w:type="character" w:customStyle="1" w:styleId="Subtitle1">
    <w:name w:val="Subtitle1"/>
    <w:rsid w:val="00E723F0"/>
  </w:style>
  <w:style w:type="character" w:customStyle="1" w:styleId="Heading2Char">
    <w:name w:val="Heading 2 Char"/>
    <w:link w:val="Heading2"/>
    <w:uiPriority w:val="9"/>
    <w:rsid w:val="00E723F0"/>
    <w:rPr>
      <w:rFonts w:ascii="Cambria" w:eastAsia="SimSun" w:hAnsi="Cambria" w:cs="Times New Roman"/>
      <w:b/>
      <w:bCs/>
      <w:sz w:val="32"/>
      <w:szCs w:val="32"/>
      <w:lang w:eastAsia="en-US"/>
    </w:rPr>
  </w:style>
  <w:style w:type="character" w:customStyle="1" w:styleId="chapter-number">
    <w:name w:val="chapter-number"/>
    <w:rsid w:val="00E723F0"/>
  </w:style>
  <w:style w:type="character" w:customStyle="1" w:styleId="Heading4Char">
    <w:name w:val="Heading 4 Char"/>
    <w:link w:val="Heading4"/>
    <w:uiPriority w:val="9"/>
    <w:rsid w:val="00F60353"/>
    <w:rPr>
      <w:rFonts w:ascii="Cambria" w:eastAsia="SimSun" w:hAnsi="Cambria" w:cs="Times New Roman"/>
      <w:b/>
      <w:bCs/>
      <w:sz w:val="28"/>
      <w:szCs w:val="28"/>
      <w:lang w:eastAsia="en-US"/>
    </w:rPr>
  </w:style>
  <w:style w:type="paragraph" w:styleId="NormalWeb">
    <w:name w:val="Normal (Web)"/>
    <w:basedOn w:val="Normal"/>
    <w:uiPriority w:val="99"/>
    <w:unhideWhenUsed/>
    <w:rsid w:val="00F60353"/>
    <w:pPr>
      <w:spacing w:before="100" w:beforeAutospacing="1" w:after="100" w:afterAutospacing="1" w:line="240" w:lineRule="auto"/>
    </w:pPr>
    <w:rPr>
      <w:rFonts w:ascii="SimSun" w:hAnsi="SimSun" w:cs="SimSun"/>
      <w:sz w:val="24"/>
      <w:szCs w:val="24"/>
      <w:lang w:eastAsia="zh-CN"/>
    </w:rPr>
  </w:style>
  <w:style w:type="paragraph" w:styleId="ListParagraph">
    <w:name w:val="List Paragraph"/>
    <w:basedOn w:val="Normal"/>
    <w:link w:val="ListParagraphChar"/>
    <w:uiPriority w:val="34"/>
    <w:qFormat/>
    <w:rsid w:val="00B00FBD"/>
    <w:pPr>
      <w:ind w:firstLineChars="200" w:firstLine="420"/>
    </w:pPr>
  </w:style>
  <w:style w:type="character" w:customStyle="1" w:styleId="a-size-extra-large">
    <w:name w:val="a-size-extra-large"/>
    <w:rsid w:val="001157AA"/>
  </w:style>
  <w:style w:type="character" w:customStyle="1" w:styleId="A10">
    <w:name w:val="A10"/>
    <w:uiPriority w:val="99"/>
    <w:rsid w:val="00726F82"/>
    <w:rPr>
      <w:rFonts w:cs="Myriad Pro"/>
      <w:color w:val="000000"/>
      <w:sz w:val="20"/>
      <w:szCs w:val="20"/>
    </w:rPr>
  </w:style>
  <w:style w:type="character" w:customStyle="1" w:styleId="A0">
    <w:name w:val="A0"/>
    <w:uiPriority w:val="99"/>
    <w:rsid w:val="00B10136"/>
    <w:rPr>
      <w:rFonts w:cs="Adobe Garamond Pro"/>
      <w:color w:val="211D1E"/>
      <w:sz w:val="20"/>
      <w:szCs w:val="20"/>
    </w:rPr>
  </w:style>
  <w:style w:type="character" w:customStyle="1" w:styleId="imagewidgetwrapper">
    <w:name w:val="imagewidgetwrapper"/>
    <w:rsid w:val="00BA74D6"/>
  </w:style>
  <w:style w:type="character" w:customStyle="1" w:styleId="dfrq">
    <w:name w:val="df_rq"/>
    <w:rsid w:val="00F220FC"/>
  </w:style>
  <w:style w:type="character" w:customStyle="1" w:styleId="A3">
    <w:name w:val="A3"/>
    <w:uiPriority w:val="99"/>
    <w:rsid w:val="000B7074"/>
    <w:rPr>
      <w:rFonts w:ascii="Thieme Argo 2011 Light" w:eastAsia="Thieme Argo 2011 Light" w:cs="Thieme Argo 2011 Light"/>
      <w:color w:val="211D1E"/>
      <w:sz w:val="12"/>
      <w:szCs w:val="12"/>
    </w:rPr>
  </w:style>
  <w:style w:type="character" w:customStyle="1" w:styleId="A11">
    <w:name w:val="A11"/>
    <w:uiPriority w:val="99"/>
    <w:rsid w:val="000B7074"/>
    <w:rPr>
      <w:rFonts w:cs="Thieme Argo 2011 Light"/>
      <w:color w:val="211D1E"/>
      <w:sz w:val="12"/>
      <w:szCs w:val="12"/>
    </w:rPr>
  </w:style>
  <w:style w:type="table" w:styleId="TableGrid">
    <w:name w:val="Table Grid"/>
    <w:basedOn w:val="TableNormal"/>
    <w:uiPriority w:val="59"/>
    <w:rsid w:val="00301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54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15499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uiPriority w:val="99"/>
    <w:semiHidden/>
    <w:unhideWhenUsed/>
    <w:rsid w:val="009C64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641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C641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641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C641C"/>
    <w:rPr>
      <w:b/>
      <w:bCs/>
      <w:lang w:eastAsia="en-US"/>
    </w:rPr>
  </w:style>
  <w:style w:type="paragraph" w:styleId="Revision">
    <w:name w:val="Revision"/>
    <w:hidden/>
    <w:uiPriority w:val="99"/>
    <w:semiHidden/>
    <w:rsid w:val="00AB25B8"/>
    <w:rPr>
      <w:sz w:val="22"/>
      <w:szCs w:val="22"/>
      <w:lang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544278"/>
    <w:pPr>
      <w:spacing w:after="0"/>
      <w:jc w:val="center"/>
    </w:pPr>
    <w:rPr>
      <w:rFonts w:ascii="Times New Roman" w:hAnsi="Times New Roman"/>
      <w:noProof/>
      <w:sz w:val="24"/>
    </w:rPr>
  </w:style>
  <w:style w:type="character" w:customStyle="1" w:styleId="ListParagraphChar">
    <w:name w:val="List Paragraph Char"/>
    <w:link w:val="ListParagraph"/>
    <w:uiPriority w:val="34"/>
    <w:rsid w:val="00544278"/>
    <w:rPr>
      <w:sz w:val="22"/>
      <w:szCs w:val="22"/>
      <w:lang w:eastAsia="en-US"/>
    </w:rPr>
  </w:style>
  <w:style w:type="character" w:customStyle="1" w:styleId="EndNoteBibliographyTitleChar">
    <w:name w:val="EndNote Bibliography Title Char"/>
    <w:link w:val="EndNoteBibliographyTitle"/>
    <w:rsid w:val="00544278"/>
    <w:rPr>
      <w:rFonts w:ascii="Times New Roman" w:hAnsi="Times New Roman"/>
      <w:noProof/>
      <w:sz w:val="24"/>
      <w:szCs w:val="22"/>
      <w:lang w:eastAsia="en-US"/>
    </w:rPr>
  </w:style>
  <w:style w:type="paragraph" w:customStyle="1" w:styleId="EndNoteBibliography">
    <w:name w:val="EndNote Bibliography"/>
    <w:basedOn w:val="Normal"/>
    <w:link w:val="EndNoteBibliographyChar"/>
    <w:rsid w:val="001422CA"/>
    <w:pPr>
      <w:spacing w:line="240" w:lineRule="auto"/>
    </w:pPr>
    <w:rPr>
      <w:rFonts w:ascii="Times New Roman" w:hAnsi="Times New Roman"/>
      <w:noProof/>
      <w:sz w:val="24"/>
    </w:rPr>
  </w:style>
  <w:style w:type="character" w:customStyle="1" w:styleId="EndNoteBibliographyChar">
    <w:name w:val="EndNote Bibliography Char"/>
    <w:link w:val="EndNoteBibliography"/>
    <w:rsid w:val="001422CA"/>
    <w:rPr>
      <w:rFonts w:ascii="Times New Roman" w:hAnsi="Times New Roman"/>
      <w:noProof/>
      <w:sz w:val="24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D113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F62C7"/>
    <w:rPr>
      <w:color w:val="605E5C"/>
      <w:shd w:val="clear" w:color="auto" w:fill="E1DFDD"/>
    </w:rPr>
  </w:style>
  <w:style w:type="paragraph" w:customStyle="1" w:styleId="Normal1">
    <w:name w:val="Normal1"/>
    <w:rsid w:val="00D0679A"/>
    <w:pPr>
      <w:spacing w:line="276" w:lineRule="auto"/>
      <w:contextualSpacing/>
    </w:pPr>
    <w:rPr>
      <w:rFonts w:ascii="Arial" w:eastAsia="Arial" w:hAnsi="Arial" w:cs="Arial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EB2A57"/>
    <w:pPr>
      <w:spacing w:before="100" w:beforeAutospacing="1" w:after="100" w:afterAutospacing="1" w:line="240" w:lineRule="auto"/>
      <w:outlineLvl w:val="0"/>
    </w:pPr>
    <w:rPr>
      <w:rFonts w:ascii="SimSun" w:hAnsi="SimSun" w:cs="SimSun"/>
      <w:b/>
      <w:bCs/>
      <w:kern w:val="36"/>
      <w:sz w:val="48"/>
      <w:szCs w:val="48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23F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11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60353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53629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link">
    <w:name w:val="Hyperlink"/>
    <w:uiPriority w:val="99"/>
    <w:unhideWhenUsed/>
    <w:rsid w:val="00A01D3A"/>
    <w:rPr>
      <w:strike w:val="0"/>
      <w:dstrike w:val="0"/>
      <w:color w:val="3894C1"/>
      <w:u w:val="none"/>
      <w:effect w:val="none"/>
    </w:rPr>
  </w:style>
  <w:style w:type="paragraph" w:styleId="Header">
    <w:name w:val="header"/>
    <w:basedOn w:val="Normal"/>
    <w:link w:val="HeaderChar"/>
    <w:uiPriority w:val="99"/>
    <w:unhideWhenUsed/>
    <w:rsid w:val="001715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17154B"/>
    <w:rPr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7154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17154B"/>
    <w:rPr>
      <w:sz w:val="18"/>
      <w:szCs w:val="18"/>
      <w:lang w:eastAsia="en-US"/>
    </w:rPr>
  </w:style>
  <w:style w:type="character" w:styleId="Emphasis">
    <w:name w:val="Emphasis"/>
    <w:uiPriority w:val="20"/>
    <w:qFormat/>
    <w:rsid w:val="001074DA"/>
    <w:rPr>
      <w:i/>
      <w:iCs/>
    </w:rPr>
  </w:style>
  <w:style w:type="paragraph" w:styleId="Quote">
    <w:name w:val="Quote"/>
    <w:aliases w:val="参考文献、篇眉,参考文献 主体 毕业论文"/>
    <w:basedOn w:val="Normal"/>
    <w:next w:val="Normal"/>
    <w:link w:val="QuoteChar"/>
    <w:uiPriority w:val="29"/>
    <w:qFormat/>
    <w:rsid w:val="009600B7"/>
    <w:pPr>
      <w:widowControl w:val="0"/>
      <w:suppressAutoHyphens/>
      <w:spacing w:after="0" w:line="360" w:lineRule="auto"/>
      <w:ind w:leftChars="200" w:left="500" w:hangingChars="300" w:hanging="300"/>
    </w:pPr>
    <w:rPr>
      <w:rFonts w:ascii="Times New Roman" w:hAnsi="Times New Roman"/>
      <w:iCs/>
      <w:color w:val="000000"/>
      <w:kern w:val="2"/>
      <w:sz w:val="21"/>
      <w:szCs w:val="24"/>
      <w:lang w:eastAsia="zh-CN"/>
    </w:rPr>
  </w:style>
  <w:style w:type="character" w:customStyle="1" w:styleId="QuoteChar">
    <w:name w:val="Quote Char"/>
    <w:aliases w:val="参考文献、篇眉 Char,参考文献 主体 毕业论文 Char"/>
    <w:link w:val="Quote"/>
    <w:uiPriority w:val="29"/>
    <w:rsid w:val="009600B7"/>
    <w:rPr>
      <w:rFonts w:ascii="Times New Roman" w:hAnsi="Times New Roman"/>
      <w:iCs/>
      <w:color w:val="000000"/>
      <w:kern w:val="2"/>
      <w:sz w:val="21"/>
      <w:szCs w:val="24"/>
    </w:rPr>
  </w:style>
  <w:style w:type="character" w:customStyle="1" w:styleId="Heading1Char">
    <w:name w:val="Heading 1 Char"/>
    <w:link w:val="Heading1"/>
    <w:uiPriority w:val="9"/>
    <w:rsid w:val="00EB2A57"/>
    <w:rPr>
      <w:rFonts w:ascii="SimSun" w:hAnsi="SimSun" w:cs="SimSun"/>
      <w:b/>
      <w:bCs/>
      <w:kern w:val="36"/>
      <w:sz w:val="48"/>
      <w:szCs w:val="48"/>
    </w:rPr>
  </w:style>
  <w:style w:type="character" w:styleId="Strong">
    <w:name w:val="Strong"/>
    <w:uiPriority w:val="22"/>
    <w:qFormat/>
    <w:rsid w:val="00727270"/>
    <w:rPr>
      <w:b/>
      <w:bCs/>
    </w:rPr>
  </w:style>
  <w:style w:type="character" w:customStyle="1" w:styleId="authorsname">
    <w:name w:val="authors__name"/>
    <w:rsid w:val="00677588"/>
  </w:style>
  <w:style w:type="character" w:customStyle="1" w:styleId="journaltitle">
    <w:name w:val="journaltitle"/>
    <w:rsid w:val="00677588"/>
  </w:style>
  <w:style w:type="character" w:customStyle="1" w:styleId="articlecitationvolume">
    <w:name w:val="articlecitation_volume"/>
    <w:rsid w:val="00677588"/>
  </w:style>
  <w:style w:type="character" w:customStyle="1" w:styleId="articlecitationpages">
    <w:name w:val="articlecitation_pages"/>
    <w:rsid w:val="00677588"/>
  </w:style>
  <w:style w:type="character" w:customStyle="1" w:styleId="Title1">
    <w:name w:val="Title1"/>
    <w:rsid w:val="00E723F0"/>
  </w:style>
  <w:style w:type="character" w:customStyle="1" w:styleId="Subtitle1">
    <w:name w:val="Subtitle1"/>
    <w:rsid w:val="00E723F0"/>
  </w:style>
  <w:style w:type="character" w:customStyle="1" w:styleId="Heading2Char">
    <w:name w:val="Heading 2 Char"/>
    <w:link w:val="Heading2"/>
    <w:uiPriority w:val="9"/>
    <w:rsid w:val="00E723F0"/>
    <w:rPr>
      <w:rFonts w:ascii="Cambria" w:eastAsia="SimSun" w:hAnsi="Cambria" w:cs="Times New Roman"/>
      <w:b/>
      <w:bCs/>
      <w:sz w:val="32"/>
      <w:szCs w:val="32"/>
      <w:lang w:eastAsia="en-US"/>
    </w:rPr>
  </w:style>
  <w:style w:type="character" w:customStyle="1" w:styleId="chapter-number">
    <w:name w:val="chapter-number"/>
    <w:rsid w:val="00E723F0"/>
  </w:style>
  <w:style w:type="character" w:customStyle="1" w:styleId="Heading4Char">
    <w:name w:val="Heading 4 Char"/>
    <w:link w:val="Heading4"/>
    <w:uiPriority w:val="9"/>
    <w:rsid w:val="00F60353"/>
    <w:rPr>
      <w:rFonts w:ascii="Cambria" w:eastAsia="SimSun" w:hAnsi="Cambria" w:cs="Times New Roman"/>
      <w:b/>
      <w:bCs/>
      <w:sz w:val="28"/>
      <w:szCs w:val="28"/>
      <w:lang w:eastAsia="en-US"/>
    </w:rPr>
  </w:style>
  <w:style w:type="paragraph" w:styleId="NormalWeb">
    <w:name w:val="Normal (Web)"/>
    <w:basedOn w:val="Normal"/>
    <w:uiPriority w:val="99"/>
    <w:unhideWhenUsed/>
    <w:rsid w:val="00F60353"/>
    <w:pPr>
      <w:spacing w:before="100" w:beforeAutospacing="1" w:after="100" w:afterAutospacing="1" w:line="240" w:lineRule="auto"/>
    </w:pPr>
    <w:rPr>
      <w:rFonts w:ascii="SimSun" w:hAnsi="SimSun" w:cs="SimSun"/>
      <w:sz w:val="24"/>
      <w:szCs w:val="24"/>
      <w:lang w:eastAsia="zh-CN"/>
    </w:rPr>
  </w:style>
  <w:style w:type="paragraph" w:styleId="ListParagraph">
    <w:name w:val="List Paragraph"/>
    <w:basedOn w:val="Normal"/>
    <w:link w:val="ListParagraphChar"/>
    <w:uiPriority w:val="34"/>
    <w:qFormat/>
    <w:rsid w:val="00B00FBD"/>
    <w:pPr>
      <w:ind w:firstLineChars="200" w:firstLine="420"/>
    </w:pPr>
  </w:style>
  <w:style w:type="character" w:customStyle="1" w:styleId="a-size-extra-large">
    <w:name w:val="a-size-extra-large"/>
    <w:rsid w:val="001157AA"/>
  </w:style>
  <w:style w:type="character" w:customStyle="1" w:styleId="A10">
    <w:name w:val="A10"/>
    <w:uiPriority w:val="99"/>
    <w:rsid w:val="00726F82"/>
    <w:rPr>
      <w:rFonts w:cs="Myriad Pro"/>
      <w:color w:val="000000"/>
      <w:sz w:val="20"/>
      <w:szCs w:val="20"/>
    </w:rPr>
  </w:style>
  <w:style w:type="character" w:customStyle="1" w:styleId="A0">
    <w:name w:val="A0"/>
    <w:uiPriority w:val="99"/>
    <w:rsid w:val="00B10136"/>
    <w:rPr>
      <w:rFonts w:cs="Adobe Garamond Pro"/>
      <w:color w:val="211D1E"/>
      <w:sz w:val="20"/>
      <w:szCs w:val="20"/>
    </w:rPr>
  </w:style>
  <w:style w:type="character" w:customStyle="1" w:styleId="imagewidgetwrapper">
    <w:name w:val="imagewidgetwrapper"/>
    <w:rsid w:val="00BA74D6"/>
  </w:style>
  <w:style w:type="character" w:customStyle="1" w:styleId="dfrq">
    <w:name w:val="df_rq"/>
    <w:rsid w:val="00F220FC"/>
  </w:style>
  <w:style w:type="character" w:customStyle="1" w:styleId="A3">
    <w:name w:val="A3"/>
    <w:uiPriority w:val="99"/>
    <w:rsid w:val="000B7074"/>
    <w:rPr>
      <w:rFonts w:ascii="Thieme Argo 2011 Light" w:eastAsia="Thieme Argo 2011 Light" w:cs="Thieme Argo 2011 Light"/>
      <w:color w:val="211D1E"/>
      <w:sz w:val="12"/>
      <w:szCs w:val="12"/>
    </w:rPr>
  </w:style>
  <w:style w:type="character" w:customStyle="1" w:styleId="A11">
    <w:name w:val="A11"/>
    <w:uiPriority w:val="99"/>
    <w:rsid w:val="000B7074"/>
    <w:rPr>
      <w:rFonts w:cs="Thieme Argo 2011 Light"/>
      <w:color w:val="211D1E"/>
      <w:sz w:val="12"/>
      <w:szCs w:val="12"/>
    </w:rPr>
  </w:style>
  <w:style w:type="table" w:styleId="TableGrid">
    <w:name w:val="Table Grid"/>
    <w:basedOn w:val="TableNormal"/>
    <w:uiPriority w:val="59"/>
    <w:rsid w:val="00301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54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15499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uiPriority w:val="99"/>
    <w:semiHidden/>
    <w:unhideWhenUsed/>
    <w:rsid w:val="009C64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641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C641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641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C641C"/>
    <w:rPr>
      <w:b/>
      <w:bCs/>
      <w:lang w:eastAsia="en-US"/>
    </w:rPr>
  </w:style>
  <w:style w:type="paragraph" w:styleId="Revision">
    <w:name w:val="Revision"/>
    <w:hidden/>
    <w:uiPriority w:val="99"/>
    <w:semiHidden/>
    <w:rsid w:val="00AB25B8"/>
    <w:rPr>
      <w:sz w:val="22"/>
      <w:szCs w:val="22"/>
      <w:lang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544278"/>
    <w:pPr>
      <w:spacing w:after="0"/>
      <w:jc w:val="center"/>
    </w:pPr>
    <w:rPr>
      <w:rFonts w:ascii="Times New Roman" w:hAnsi="Times New Roman"/>
      <w:noProof/>
      <w:sz w:val="24"/>
    </w:rPr>
  </w:style>
  <w:style w:type="character" w:customStyle="1" w:styleId="ListParagraphChar">
    <w:name w:val="List Paragraph Char"/>
    <w:link w:val="ListParagraph"/>
    <w:uiPriority w:val="34"/>
    <w:rsid w:val="00544278"/>
    <w:rPr>
      <w:sz w:val="22"/>
      <w:szCs w:val="22"/>
      <w:lang w:eastAsia="en-US"/>
    </w:rPr>
  </w:style>
  <w:style w:type="character" w:customStyle="1" w:styleId="EndNoteBibliographyTitleChar">
    <w:name w:val="EndNote Bibliography Title Char"/>
    <w:link w:val="EndNoteBibliographyTitle"/>
    <w:rsid w:val="00544278"/>
    <w:rPr>
      <w:rFonts w:ascii="Times New Roman" w:hAnsi="Times New Roman"/>
      <w:noProof/>
      <w:sz w:val="24"/>
      <w:szCs w:val="22"/>
      <w:lang w:eastAsia="en-US"/>
    </w:rPr>
  </w:style>
  <w:style w:type="paragraph" w:customStyle="1" w:styleId="EndNoteBibliography">
    <w:name w:val="EndNote Bibliography"/>
    <w:basedOn w:val="Normal"/>
    <w:link w:val="EndNoteBibliographyChar"/>
    <w:rsid w:val="001422CA"/>
    <w:pPr>
      <w:spacing w:line="240" w:lineRule="auto"/>
    </w:pPr>
    <w:rPr>
      <w:rFonts w:ascii="Times New Roman" w:hAnsi="Times New Roman"/>
      <w:noProof/>
      <w:sz w:val="24"/>
    </w:rPr>
  </w:style>
  <w:style w:type="character" w:customStyle="1" w:styleId="EndNoteBibliographyChar">
    <w:name w:val="EndNote Bibliography Char"/>
    <w:link w:val="EndNoteBibliography"/>
    <w:rsid w:val="001422CA"/>
    <w:rPr>
      <w:rFonts w:ascii="Times New Roman" w:hAnsi="Times New Roman"/>
      <w:noProof/>
      <w:sz w:val="24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D113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F62C7"/>
    <w:rPr>
      <w:color w:val="605E5C"/>
      <w:shd w:val="clear" w:color="auto" w:fill="E1DFDD"/>
    </w:rPr>
  </w:style>
  <w:style w:type="paragraph" w:customStyle="1" w:styleId="Normal1">
    <w:name w:val="Normal1"/>
    <w:rsid w:val="00D0679A"/>
    <w:pPr>
      <w:spacing w:line="276" w:lineRule="auto"/>
      <w:contextualSpacing/>
    </w:pPr>
    <w:rPr>
      <w:rFonts w:ascii="Arial" w:eastAsia="Arial" w:hAnsi="Arial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6858">
              <w:marLeft w:val="15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9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3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1175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932FB-6B4F-43D0-BFCB-D6FE30733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2640</CharactersWithSpaces>
  <SharedDoc>false</SharedDoc>
  <HLinks>
    <vt:vector size="42" baseType="variant">
      <vt:variant>
        <vt:i4>4128880</vt:i4>
      </vt:variant>
      <vt:variant>
        <vt:i4>97</vt:i4>
      </vt:variant>
      <vt:variant>
        <vt:i4>0</vt:i4>
      </vt:variant>
      <vt:variant>
        <vt:i4>5</vt:i4>
      </vt:variant>
      <vt:variant>
        <vt:lpwstr>https://link.springer.com/journal/423/236/8/page/1</vt:lpwstr>
      </vt:variant>
      <vt:variant>
        <vt:lpwstr/>
      </vt:variant>
      <vt:variant>
        <vt:i4>1441863</vt:i4>
      </vt:variant>
      <vt:variant>
        <vt:i4>94</vt:i4>
      </vt:variant>
      <vt:variant>
        <vt:i4>0</vt:i4>
      </vt:variant>
      <vt:variant>
        <vt:i4>5</vt:i4>
      </vt:variant>
      <vt:variant>
        <vt:lpwstr>https://link.springer.com/journal/423</vt:lpwstr>
      </vt:variant>
      <vt:variant>
        <vt:lpwstr/>
      </vt:variant>
      <vt:variant>
        <vt:i4>7995492</vt:i4>
      </vt:variant>
      <vt:variant>
        <vt:i4>91</vt:i4>
      </vt:variant>
      <vt:variant>
        <vt:i4>0</vt:i4>
      </vt:variant>
      <vt:variant>
        <vt:i4>5</vt:i4>
      </vt:variant>
      <vt:variant>
        <vt:lpwstr>https://onlinelibrary.wiley.com/action/doSearch?ContribAuthorStored=Nicholson%2C+Helen</vt:lpwstr>
      </vt:variant>
      <vt:variant>
        <vt:lpwstr/>
      </vt:variant>
      <vt:variant>
        <vt:i4>7995492</vt:i4>
      </vt:variant>
      <vt:variant>
        <vt:i4>72</vt:i4>
      </vt:variant>
      <vt:variant>
        <vt:i4>0</vt:i4>
      </vt:variant>
      <vt:variant>
        <vt:i4>5</vt:i4>
      </vt:variant>
      <vt:variant>
        <vt:lpwstr>https://onlinelibrary.wiley.com/action/doSearch?ContribAuthorStored=Nicholson%2C+Helen</vt:lpwstr>
      </vt:variant>
      <vt:variant>
        <vt:lpwstr/>
      </vt:variant>
      <vt:variant>
        <vt:i4>7995492</vt:i4>
      </vt:variant>
      <vt:variant>
        <vt:i4>22</vt:i4>
      </vt:variant>
      <vt:variant>
        <vt:i4>0</vt:i4>
      </vt:variant>
      <vt:variant>
        <vt:i4>5</vt:i4>
      </vt:variant>
      <vt:variant>
        <vt:lpwstr>https://onlinelibrary.wiley.com/action/doSearch?ContribAuthorStored=Nicholson%2C+Helen</vt:lpwstr>
      </vt:variant>
      <vt:variant>
        <vt:lpwstr/>
      </vt:variant>
      <vt:variant>
        <vt:i4>7995492</vt:i4>
      </vt:variant>
      <vt:variant>
        <vt:i4>3</vt:i4>
      </vt:variant>
      <vt:variant>
        <vt:i4>0</vt:i4>
      </vt:variant>
      <vt:variant>
        <vt:i4>5</vt:i4>
      </vt:variant>
      <vt:variant>
        <vt:lpwstr>https://onlinelibrary.wiley.com/action/doSearch?ContribAuthorStored=Nicholson%2C+Helen</vt:lpwstr>
      </vt:variant>
      <vt:variant>
        <vt:lpwstr/>
      </vt:variant>
      <vt:variant>
        <vt:i4>8192013</vt:i4>
      </vt:variant>
      <vt:variant>
        <vt:i4>0</vt:i4>
      </vt:variant>
      <vt:variant>
        <vt:i4>0</vt:i4>
      </vt:variant>
      <vt:variant>
        <vt:i4>5</vt:i4>
      </vt:variant>
      <vt:variant>
        <vt:lpwstr>mailto:tonghaowen@ivpp.ac.cn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Jackie T</cp:lastModifiedBy>
  <cp:revision>6</cp:revision>
  <cp:lastPrinted>2019-12-12T21:51:00Z</cp:lastPrinted>
  <dcterms:created xsi:type="dcterms:W3CDTF">2020-03-27T18:21:00Z</dcterms:created>
  <dcterms:modified xsi:type="dcterms:W3CDTF">2020-08-19T18:26:00Z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</vt:lpwstr>
  </property>
  <property fmtid="{D5CDD505-2E9C-101B-9397-08002B2CF9AE}" pid="4" name="Mendeley Recent Style Id 1_1">
    <vt:lpwstr>http://www.zotero.org/styles/chicago-author-date</vt:lpwstr>
  </property>
  <property fmtid="{D5CDD505-2E9C-101B-9397-08002B2CF9AE}" pid="5" name="Mendeley Recent Style Name 1_1">
    <vt:lpwstr>Chicago Manual of Style 17th edition (author-date)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Cite Them Right 10th edition - Harvard</vt:lpwstr>
  </property>
  <property fmtid="{D5CDD505-2E9C-101B-9397-08002B2CF9AE}" pid="8" name="Mendeley Recent Style Id 3_1">
    <vt:lpwstr>http://www.zotero.org/styles/current-biology</vt:lpwstr>
  </property>
  <property fmtid="{D5CDD505-2E9C-101B-9397-08002B2CF9AE}" pid="9" name="Mendeley Recent Style Name 3_1">
    <vt:lpwstr>Current Biology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Name 5_1">
    <vt:lpwstr>Modern Humanities Research Association 3rd edition (note with bibliography)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Name 6_1">
    <vt:lpwstr>Modern Language Association 8th edition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http://www.zotero.org/styles/plos-one</vt:lpwstr>
  </property>
  <property fmtid="{D5CDD505-2E9C-101B-9397-08002B2CF9AE}" pid="19" name="Mendeley Recent Style Name 8_1">
    <vt:lpwstr>PLOS ONE</vt:lpwstr>
  </property>
  <property fmtid="{D5CDD505-2E9C-101B-9397-08002B2CF9AE}" pid="20" name="Mendeley Recent Style Id 9_1">
    <vt:lpwstr>http://www.zotero.org/styles/proceedings-of-the-royal-society-b</vt:lpwstr>
  </property>
  <property fmtid="{D5CDD505-2E9C-101B-9397-08002B2CF9AE}" pid="21" name="Mendeley Recent Style Name 9_1">
    <vt:lpwstr>Proceedings of the Royal Society B</vt:lpwstr>
  </property>
</Properties>
</file>