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1EB2" w14:textId="080BE368" w:rsidR="00260E1F" w:rsidRPr="00260E1F" w:rsidRDefault="00260E1F" w:rsidP="00260E1F">
      <w:pPr>
        <w:rPr>
          <w:rFonts w:ascii="Times" w:hAnsi="Times" w:cs="Times"/>
          <w:b/>
          <w:lang w:val="en-GB"/>
        </w:rPr>
      </w:pPr>
      <w:r w:rsidRPr="00260E1F">
        <w:rPr>
          <w:rFonts w:ascii="Times" w:hAnsi="Times" w:cs="Times"/>
          <w:bCs/>
          <w:lang w:val="en-GB"/>
        </w:rPr>
        <w:t>R</w:t>
      </w:r>
      <w:r w:rsidRPr="00260E1F">
        <w:rPr>
          <w:rFonts w:ascii="Times" w:hAnsi="Times" w:cs="Times"/>
          <w:lang w:val="en-GB"/>
        </w:rPr>
        <w:t>esults of the Moran I test.</w:t>
      </w:r>
      <w:r w:rsidRPr="00260E1F">
        <w:rPr>
          <w:rFonts w:ascii="Times" w:hAnsi="Times" w:cs="Times"/>
          <w:sz w:val="20"/>
          <w:szCs w:val="20"/>
          <w:vertAlign w:val="superscript"/>
          <w:lang w:val="en-GB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983"/>
        <w:gridCol w:w="961"/>
        <w:gridCol w:w="800"/>
        <w:gridCol w:w="983"/>
        <w:gridCol w:w="961"/>
        <w:gridCol w:w="800"/>
      </w:tblGrid>
      <w:tr w:rsidR="00260E1F" w:rsidRPr="0043255E" w14:paraId="38A534C2" w14:textId="77777777" w:rsidTr="00D94753">
        <w:trPr>
          <w:trHeight w:val="113"/>
        </w:trPr>
        <w:tc>
          <w:tcPr>
            <w:tcW w:w="0" w:type="auto"/>
          </w:tcPr>
          <w:p w14:paraId="62943E1F" w14:textId="77777777" w:rsidR="00260E1F" w:rsidRPr="0043255E" w:rsidRDefault="00260E1F" w:rsidP="00D94753">
            <w:pPr>
              <w:spacing w:line="360" w:lineRule="auto"/>
              <w:rPr>
                <w:rFonts w:ascii="Times" w:hAnsi="Times" w:cs="Time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C201296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bCs/>
                <w:sz w:val="20"/>
                <w:szCs w:val="20"/>
                <w:lang w:val="en-GB"/>
              </w:rPr>
              <w:t>Species richness (</w:t>
            </w:r>
            <w:r w:rsidRPr="0043255E">
              <w:rPr>
                <w:rFonts w:ascii="Times" w:hAnsi="Times" w:cs="Times"/>
                <w:b/>
                <w:sz w:val="20"/>
                <w:szCs w:val="20"/>
                <w:vertAlign w:val="superscript"/>
                <w:lang w:val="en-GB"/>
              </w:rPr>
              <w:t>0</w:t>
            </w:r>
            <w:r w:rsidRPr="00C107E9">
              <w:rPr>
                <w:rFonts w:ascii="Times" w:hAnsi="Times" w:cs="Times"/>
                <w:b/>
                <w:i/>
                <w:iCs/>
                <w:sz w:val="20"/>
                <w:szCs w:val="20"/>
                <w:lang w:val="en-GB"/>
              </w:rPr>
              <w:t>D</w:t>
            </w:r>
            <w:r>
              <w:rPr>
                <w:rFonts w:ascii="Times" w:hAnsi="Times" w:cs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bottom w:val="nil"/>
            </w:tcBorders>
          </w:tcPr>
          <w:p w14:paraId="2575F0D7" w14:textId="77777777" w:rsidR="00260E1F" w:rsidRPr="00C107E9" w:rsidRDefault="00260E1F" w:rsidP="00D94753">
            <w:pPr>
              <w:spacing w:line="360" w:lineRule="auto"/>
              <w:jc w:val="center"/>
              <w:rPr>
                <w:rFonts w:ascii="Times" w:hAnsi="Times" w:cs="Times"/>
                <w:bCs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bCs/>
                <w:sz w:val="20"/>
                <w:szCs w:val="20"/>
                <w:lang w:val="en-GB"/>
              </w:rPr>
              <w:t>Exp (Shannon Diversity) (</w:t>
            </w:r>
            <w:r w:rsidRPr="0043255E">
              <w:rPr>
                <w:rFonts w:ascii="Times" w:hAnsi="Times" w:cs="Times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C107E9">
              <w:rPr>
                <w:rFonts w:ascii="Times" w:hAnsi="Times" w:cs="Times"/>
                <w:b/>
                <w:i/>
                <w:iCs/>
                <w:sz w:val="20"/>
                <w:szCs w:val="20"/>
                <w:lang w:val="en-GB"/>
              </w:rPr>
              <w:t>D</w:t>
            </w:r>
            <w:r w:rsidRPr="00C107E9">
              <w:rPr>
                <w:rFonts w:ascii="Times" w:hAnsi="Times" w:cs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260E1F" w:rsidRPr="0043255E" w14:paraId="7C2DC17A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34E5C959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b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szCs w:val="20"/>
                <w:lang w:val="en-GB"/>
              </w:rPr>
              <w:t xml:space="preserve">Sampling </w:t>
            </w:r>
            <w:r>
              <w:rPr>
                <w:rFonts w:ascii="Times" w:hAnsi="Times" w:cs="Times"/>
                <w:b/>
                <w:sz w:val="20"/>
                <w:szCs w:val="20"/>
                <w:lang w:val="en-GB"/>
              </w:rPr>
              <w:t>u</w:t>
            </w:r>
            <w:r w:rsidRPr="0043255E">
              <w:rPr>
                <w:rFonts w:ascii="Times" w:hAnsi="Times" w:cs="Times"/>
                <w:b/>
                <w:sz w:val="20"/>
                <w:szCs w:val="20"/>
                <w:lang w:val="en-GB"/>
              </w:rPr>
              <w:t xml:space="preserve">nits 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14:paraId="6E6A311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EB71A3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35737253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28F5BA96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Observed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3DD90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Expected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14:paraId="0D57CBA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p value</w:t>
            </w:r>
          </w:p>
        </w:tc>
      </w:tr>
      <w:tr w:rsidR="00260E1F" w:rsidRPr="0043255E" w14:paraId="1E1EFC87" w14:textId="77777777" w:rsidTr="00D94753">
        <w:trPr>
          <w:trHeight w:val="113"/>
        </w:trPr>
        <w:tc>
          <w:tcPr>
            <w:tcW w:w="0" w:type="auto"/>
          </w:tcPr>
          <w:p w14:paraId="02645B69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Windows</w:t>
            </w:r>
          </w:p>
        </w:tc>
        <w:tc>
          <w:tcPr>
            <w:tcW w:w="0" w:type="auto"/>
          </w:tcPr>
          <w:p w14:paraId="5F1388C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7459DA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09A7B2DA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0.82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1850095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0" w:type="auto"/>
          </w:tcPr>
          <w:p w14:paraId="66740E1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</w:tcPr>
          <w:p w14:paraId="0D4EABBC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0.57</w:t>
            </w:r>
          </w:p>
        </w:tc>
      </w:tr>
      <w:tr w:rsidR="00260E1F" w:rsidRPr="0043255E" w14:paraId="387600E2" w14:textId="77777777" w:rsidTr="00D94753">
        <w:trPr>
          <w:trHeight w:val="113"/>
        </w:trPr>
        <w:tc>
          <w:tcPr>
            <w:tcW w:w="0" w:type="auto"/>
          </w:tcPr>
          <w:p w14:paraId="25CA877C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Forest</w:t>
            </w:r>
          </w:p>
        </w:tc>
        <w:tc>
          <w:tcPr>
            <w:tcW w:w="0" w:type="auto"/>
          </w:tcPr>
          <w:p w14:paraId="65BC5B9D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137F63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350ABB47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0.43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7BF631D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-0.</w:t>
            </w:r>
            <w:r>
              <w:rPr>
                <w:rFonts w:ascii="Times" w:hAnsi="Times" w:cs="Times"/>
                <w:sz w:val="20"/>
                <w:szCs w:val="20"/>
                <w:lang w:val="en-GB"/>
              </w:rPr>
              <w:t>17</w:t>
            </w:r>
          </w:p>
        </w:tc>
        <w:tc>
          <w:tcPr>
            <w:tcW w:w="0" w:type="auto"/>
          </w:tcPr>
          <w:p w14:paraId="044A44F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-0.</w:t>
            </w:r>
            <w:r>
              <w:rPr>
                <w:rFonts w:ascii="Times" w:hAnsi="Times" w:cs="Times"/>
                <w:sz w:val="20"/>
                <w:szCs w:val="20"/>
                <w:lang w:val="en-GB"/>
              </w:rPr>
              <w:t>16</w:t>
            </w:r>
          </w:p>
        </w:tc>
        <w:tc>
          <w:tcPr>
            <w:tcW w:w="0" w:type="auto"/>
          </w:tcPr>
          <w:p w14:paraId="3043EA08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0.</w:t>
            </w:r>
            <w:r>
              <w:rPr>
                <w:rFonts w:ascii="Times" w:hAnsi="Times" w:cs="Times"/>
                <w:sz w:val="20"/>
                <w:szCs w:val="20"/>
                <w:lang w:val="en-GB"/>
              </w:rPr>
              <w:t>96</w:t>
            </w:r>
          </w:p>
        </w:tc>
      </w:tr>
      <w:tr w:rsidR="00260E1F" w:rsidRPr="0043255E" w14:paraId="330021F3" w14:textId="77777777" w:rsidTr="00D94753">
        <w:trPr>
          <w:trHeight w:val="113"/>
        </w:trPr>
        <w:tc>
          <w:tcPr>
            <w:tcW w:w="0" w:type="auto"/>
          </w:tcPr>
          <w:p w14:paraId="220CBEFC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Second-growth forest</w:t>
            </w:r>
          </w:p>
        </w:tc>
        <w:tc>
          <w:tcPr>
            <w:tcW w:w="0" w:type="auto"/>
          </w:tcPr>
          <w:p w14:paraId="5E079E11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47C7D1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0DC98E5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b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bCs/>
                <w:sz w:val="20"/>
                <w:szCs w:val="20"/>
                <w:lang w:val="en-GB"/>
              </w:rPr>
              <w:t>0.42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867862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-0.</w:t>
            </w:r>
            <w:r>
              <w:rPr>
                <w:rFonts w:ascii="Times" w:hAnsi="Times" w:cs="Times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</w:tcPr>
          <w:p w14:paraId="0691CC5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</w:tcPr>
          <w:p w14:paraId="22585D4D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0.57</w:t>
            </w:r>
          </w:p>
        </w:tc>
      </w:tr>
      <w:tr w:rsidR="00260E1F" w:rsidRPr="0043255E" w14:paraId="1EA84A8E" w14:textId="77777777" w:rsidTr="00D94753">
        <w:trPr>
          <w:trHeight w:val="113"/>
        </w:trPr>
        <w:tc>
          <w:tcPr>
            <w:tcW w:w="0" w:type="auto"/>
            <w:tcBorders>
              <w:bottom w:val="single" w:sz="18" w:space="0" w:color="auto"/>
            </w:tcBorders>
          </w:tcPr>
          <w:p w14:paraId="27232BFD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 xml:space="preserve">Pasture 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B5B520B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49672E43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6669802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0.93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78E24C21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C8F922A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AE7189E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0.17</w:t>
            </w:r>
          </w:p>
        </w:tc>
      </w:tr>
      <w:tr w:rsidR="00260E1F" w:rsidRPr="0043255E" w14:paraId="00208339" w14:textId="77777777" w:rsidTr="00D94753">
        <w:trPr>
          <w:trHeight w:val="113"/>
        </w:trPr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14:paraId="3940E54E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9A9B243" w14:textId="77777777" w:rsidR="00260E1F" w:rsidRPr="001D23E4" w:rsidRDefault="00260E1F" w:rsidP="00D94753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</w:pPr>
            <w:r w:rsidRPr="001D23E4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 xml:space="preserve">Abundance 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E286E69" w14:textId="77777777" w:rsidR="00260E1F" w:rsidRPr="001D23E4" w:rsidRDefault="00260E1F" w:rsidP="00D94753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</w:pPr>
            <w:r w:rsidRPr="001D23E4">
              <w:rPr>
                <w:rFonts w:ascii="Times" w:hAnsi="Times" w:cs="Times"/>
                <w:b/>
                <w:bCs/>
                <w:sz w:val="20"/>
                <w:szCs w:val="20"/>
                <w:lang w:val="en-GB"/>
              </w:rPr>
              <w:t>Biomass</w:t>
            </w:r>
          </w:p>
        </w:tc>
      </w:tr>
      <w:tr w:rsidR="00260E1F" w:rsidRPr="0043255E" w14:paraId="49AC2710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A56C359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b/>
                <w:sz w:val="20"/>
                <w:szCs w:val="20"/>
                <w:lang w:val="en-GB"/>
              </w:rPr>
              <w:t xml:space="preserve">Sampling </w:t>
            </w:r>
            <w:r>
              <w:rPr>
                <w:rFonts w:ascii="Times" w:hAnsi="Times" w:cs="Times"/>
                <w:b/>
                <w:sz w:val="20"/>
                <w:szCs w:val="20"/>
                <w:lang w:val="en-GB"/>
              </w:rPr>
              <w:t>u</w:t>
            </w:r>
            <w:r w:rsidRPr="0043255E">
              <w:rPr>
                <w:rFonts w:ascii="Times" w:hAnsi="Times" w:cs="Times"/>
                <w:b/>
                <w:sz w:val="20"/>
                <w:szCs w:val="20"/>
                <w:lang w:val="en-GB"/>
              </w:rPr>
              <w:t>nits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6D911C86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Observed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73003E2F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Expected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6B5E7480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14:paraId="21A8543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Observed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1B3128D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Expected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14:paraId="5DDB85E2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p value</w:t>
            </w:r>
          </w:p>
        </w:tc>
      </w:tr>
      <w:tr w:rsidR="00260E1F" w:rsidRPr="0043255E" w14:paraId="3FD7D9A0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14:paraId="6C63633B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Windows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E2C725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FEA1E6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1495A4A9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</w:tcPr>
          <w:p w14:paraId="4BDAB266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FAC61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8DAAA1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0.37</w:t>
            </w:r>
          </w:p>
        </w:tc>
      </w:tr>
      <w:tr w:rsidR="00260E1F" w:rsidRPr="0043255E" w14:paraId="0CD56A0E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14:paraId="56C4A1C5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>Forest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7EE9D1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DCDC4E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46FC6CF5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</w:tcPr>
          <w:p w14:paraId="5CECDDED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0AAEA8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DB2989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0.42</w:t>
            </w:r>
          </w:p>
        </w:tc>
      </w:tr>
      <w:tr w:rsidR="00260E1F" w:rsidRPr="0043255E" w14:paraId="786CE8B7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nil"/>
            </w:tcBorders>
          </w:tcPr>
          <w:p w14:paraId="7252432B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Second-growth forest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7CFA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15ACB4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auto"/>
            </w:tcBorders>
          </w:tcPr>
          <w:p w14:paraId="6A8F6555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</w:tcPr>
          <w:p w14:paraId="1A2F55F5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156F2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14B92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0.30</w:t>
            </w:r>
          </w:p>
        </w:tc>
      </w:tr>
      <w:tr w:rsidR="00260E1F" w:rsidRPr="0043255E" w14:paraId="6B9DF361" w14:textId="77777777" w:rsidTr="00D94753">
        <w:trPr>
          <w:trHeight w:val="113"/>
        </w:trPr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0528BC08" w14:textId="77777777" w:rsidR="00260E1F" w:rsidRPr="0043255E" w:rsidRDefault="00260E1F" w:rsidP="00D94753">
            <w:pPr>
              <w:spacing w:line="360" w:lineRule="auto"/>
              <w:jc w:val="right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43255E">
              <w:rPr>
                <w:rFonts w:ascii="Times" w:hAnsi="Times" w:cs="Times"/>
                <w:sz w:val="20"/>
                <w:szCs w:val="20"/>
                <w:lang w:val="en-GB"/>
              </w:rPr>
              <w:t xml:space="preserve">Pasture 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06C222A7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60B8066E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EDB98C9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980FCF0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04743338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-0.2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14:paraId="78DDAF60" w14:textId="77777777" w:rsidR="00260E1F" w:rsidRPr="0043255E" w:rsidRDefault="00260E1F" w:rsidP="00D94753">
            <w:pPr>
              <w:spacing w:line="36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0.74</w:t>
            </w:r>
          </w:p>
        </w:tc>
      </w:tr>
    </w:tbl>
    <w:p w14:paraId="258EB3AC" w14:textId="77777777" w:rsidR="00260E1F" w:rsidRPr="0043255E" w:rsidRDefault="00260E1F" w:rsidP="00260E1F">
      <w:pPr>
        <w:pStyle w:val="Sinespaciado"/>
        <w:rPr>
          <w:rFonts w:ascii="Times" w:hAnsi="Times" w:cs="Times"/>
          <w:sz w:val="20"/>
          <w:lang w:val="en-GB"/>
        </w:rPr>
      </w:pPr>
    </w:p>
    <w:p w14:paraId="00BE2155" w14:textId="77777777" w:rsidR="00476411" w:rsidRPr="00282DC1" w:rsidRDefault="00476411">
      <w:pPr>
        <w:rPr>
          <w:lang w:val="en-GB"/>
        </w:rPr>
      </w:pPr>
    </w:p>
    <w:sectPr w:rsidR="00476411" w:rsidRPr="00282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C1"/>
    <w:rsid w:val="00014A13"/>
    <w:rsid w:val="00260E1F"/>
    <w:rsid w:val="00282DC1"/>
    <w:rsid w:val="004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8FF31"/>
  <w15:chartTrackingRefBased/>
  <w15:docId w15:val="{D13E465C-0DAF-409E-B728-08AE92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C1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2DC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2DC1"/>
    <w:rPr>
      <w:rFonts w:ascii="Arial" w:eastAsiaTheme="majorEastAsia" w:hAnsi="Arial" w:cstheme="majorBidi"/>
      <w:b/>
      <w:sz w:val="24"/>
      <w:szCs w:val="26"/>
    </w:rPr>
  </w:style>
  <w:style w:type="paragraph" w:styleId="Sinespaciado">
    <w:name w:val="No Spacing"/>
    <w:uiPriority w:val="1"/>
    <w:qFormat/>
    <w:rsid w:val="00282DC1"/>
    <w:pPr>
      <w:spacing w:after="0" w:line="240" w:lineRule="auto"/>
    </w:pPr>
    <w:rPr>
      <w:rFonts w:ascii="Arial" w:eastAsia="Calibri" w:hAnsi="Arial" w:cs="Arial"/>
      <w:sz w:val="24"/>
      <w:szCs w:val="24"/>
      <w:lang w:val="es-HN"/>
    </w:rPr>
  </w:style>
  <w:style w:type="table" w:styleId="Tablaconcuadrcula">
    <w:name w:val="Table Grid"/>
    <w:basedOn w:val="Tablanormal"/>
    <w:uiPriority w:val="39"/>
    <w:rsid w:val="00014A13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14A13"/>
    <w:pPr>
      <w:widowControl w:val="0"/>
      <w:spacing w:after="0" w:line="240" w:lineRule="auto"/>
    </w:pPr>
    <w:rPr>
      <w:rFonts w:eastAsia="Times New Roman" w:cs="Times New Roman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A13"/>
    <w:rPr>
      <w:rFonts w:ascii="Arial" w:eastAsia="Times New Roman" w:hAnsi="Arial" w:cs="Times New Roman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Rivera Duarte</dc:creator>
  <cp:keywords/>
  <dc:description/>
  <cp:lastModifiedBy>Jose Daniel Rivera Duarte</cp:lastModifiedBy>
  <cp:revision>2</cp:revision>
  <dcterms:created xsi:type="dcterms:W3CDTF">2020-07-01T21:31:00Z</dcterms:created>
  <dcterms:modified xsi:type="dcterms:W3CDTF">2020-07-01T21:31:00Z</dcterms:modified>
</cp:coreProperties>
</file>