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CD" w:rsidRPr="004E6913" w:rsidRDefault="00E065CD" w:rsidP="00935EDD">
      <w:pPr>
        <w:rPr>
          <w:rFonts w:ascii="Arial" w:hAnsi="Arial" w:cs="Arial"/>
          <w:b/>
          <w:sz w:val="24"/>
          <w:szCs w:val="24"/>
        </w:rPr>
      </w:pPr>
      <w:r w:rsidRPr="004E6913">
        <w:rPr>
          <w:rFonts w:ascii="Arial" w:hAnsi="Arial" w:cs="Arial"/>
          <w:b/>
          <w:sz w:val="24"/>
          <w:szCs w:val="24"/>
        </w:rPr>
        <w:t>Table S</w:t>
      </w:r>
      <w:r w:rsidR="0052030F">
        <w:rPr>
          <w:rFonts w:ascii="Arial" w:hAnsi="Arial" w:cs="Arial"/>
          <w:b/>
          <w:sz w:val="24"/>
          <w:szCs w:val="24"/>
        </w:rPr>
        <w:t>2</w:t>
      </w:r>
      <w:r w:rsidRPr="004E6913">
        <w:rPr>
          <w:rFonts w:ascii="Arial" w:hAnsi="Arial" w:cs="Arial"/>
          <w:b/>
          <w:sz w:val="24"/>
          <w:szCs w:val="24"/>
        </w:rPr>
        <w:t xml:space="preserve">. </w:t>
      </w:r>
      <w:r w:rsidR="00E42FCD" w:rsidRPr="004E6913">
        <w:rPr>
          <w:rFonts w:ascii="Arial" w:hAnsi="Arial" w:cs="Arial"/>
          <w:b/>
          <w:sz w:val="24"/>
          <w:szCs w:val="24"/>
        </w:rPr>
        <w:t>Quality control of m6A-RIP-seq and RNA-seq.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1701"/>
        <w:gridCol w:w="1722"/>
        <w:gridCol w:w="882"/>
        <w:gridCol w:w="2073"/>
        <w:gridCol w:w="1560"/>
        <w:gridCol w:w="1585"/>
        <w:gridCol w:w="1054"/>
        <w:gridCol w:w="1421"/>
      </w:tblGrid>
      <w:tr w:rsidR="00E42FCD" w:rsidRPr="00E42FCD" w:rsidTr="00E42FCD">
        <w:trPr>
          <w:trHeight w:hRule="exact" w:val="397"/>
        </w:trPr>
        <w:tc>
          <w:tcPr>
            <w:tcW w:w="1101" w:type="dxa"/>
            <w:vMerge w:val="restart"/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Sample</w:t>
            </w:r>
          </w:p>
        </w:tc>
        <w:tc>
          <w:tcPr>
            <w:tcW w:w="7938" w:type="dxa"/>
            <w:gridSpan w:val="5"/>
            <w:noWrap/>
            <w:vAlign w:val="center"/>
            <w:hideMark/>
          </w:tcPr>
          <w:p w:rsidR="00E42FCD" w:rsidRPr="00E42FCD" w:rsidRDefault="00E42FCD" w:rsidP="00E42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m6A-RIP-seq</w:t>
            </w:r>
          </w:p>
        </w:tc>
        <w:tc>
          <w:tcPr>
            <w:tcW w:w="4060" w:type="dxa"/>
            <w:gridSpan w:val="3"/>
            <w:noWrap/>
            <w:vAlign w:val="center"/>
            <w:hideMark/>
          </w:tcPr>
          <w:p w:rsidR="00E42FCD" w:rsidRPr="00E42FCD" w:rsidRDefault="00E42FCD" w:rsidP="00E42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RNA-Seq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722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bCs/>
                <w:sz w:val="18"/>
                <w:szCs w:val="18"/>
              </w:rPr>
              <w:t>Total reads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bCs/>
                <w:sz w:val="18"/>
                <w:szCs w:val="18"/>
              </w:rPr>
              <w:t>Q30%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bCs/>
                <w:sz w:val="18"/>
                <w:szCs w:val="18"/>
              </w:rPr>
              <w:t>Unique aligned(%)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bCs/>
                <w:sz w:val="18"/>
                <w:szCs w:val="18"/>
              </w:rPr>
              <w:t>All aligned(%)</w:t>
            </w:r>
          </w:p>
        </w:tc>
        <w:tc>
          <w:tcPr>
            <w:tcW w:w="1585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bCs/>
                <w:sz w:val="18"/>
                <w:szCs w:val="18"/>
              </w:rPr>
              <w:t>Total reads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bCs/>
                <w:sz w:val="18"/>
                <w:szCs w:val="18"/>
              </w:rPr>
              <w:t>Q30%</w:t>
            </w:r>
          </w:p>
        </w:tc>
        <w:tc>
          <w:tcPr>
            <w:tcW w:w="142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bCs/>
                <w:sz w:val="18"/>
                <w:szCs w:val="18"/>
              </w:rPr>
              <w:t>Mapped%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 w:val="restart"/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ECL001</w:t>
            </w: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ECL001-Input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21894803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74.96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1585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39010006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90.51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ECL001-IP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19056620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96.55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80.96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1585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 w:val="restart"/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ECL003</w:t>
            </w: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ECL003-Input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21937585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70.45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1585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40222106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87.79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89.01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ECL003-IP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22311265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94.58</w:t>
            </w:r>
          </w:p>
        </w:tc>
        <w:tc>
          <w:tcPr>
            <w:tcW w:w="1585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 w:val="restart"/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ECL004</w:t>
            </w: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ECL004- IP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17676471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80.27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95.87</w:t>
            </w:r>
          </w:p>
        </w:tc>
        <w:tc>
          <w:tcPr>
            <w:tcW w:w="1585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38919482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ECL004-Input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23231496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1585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 w:val="restart"/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ECL005</w:t>
            </w: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ECL005-Input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20643719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97.47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97.08</w:t>
            </w:r>
          </w:p>
        </w:tc>
        <w:tc>
          <w:tcPr>
            <w:tcW w:w="1585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35899004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ECL005-IP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22286807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80.65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1585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 w:val="restart"/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NEG002</w:t>
            </w: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NEG002-Input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22302496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73.51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585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39166770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88.39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90.53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NEG002-IP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20443403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96.53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77.96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1585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 w:val="restart"/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NEG003</w:t>
            </w: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NEG003-Input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18189639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585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33961246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87.81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NEG003-IP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21780808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78.61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95.45</w:t>
            </w:r>
          </w:p>
        </w:tc>
        <w:tc>
          <w:tcPr>
            <w:tcW w:w="1585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 w:val="restart"/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NEG004</w:t>
            </w: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NEG004-Input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21263935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97.49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73.73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97.05</w:t>
            </w:r>
          </w:p>
        </w:tc>
        <w:tc>
          <w:tcPr>
            <w:tcW w:w="1585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44123532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88.02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90.63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NEG004-IP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22039967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80.95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1585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 w:val="restart"/>
            <w:noWrap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2FCD">
              <w:rPr>
                <w:rFonts w:ascii="Arial" w:hAnsi="Arial" w:cs="Arial"/>
                <w:b/>
                <w:sz w:val="18"/>
                <w:szCs w:val="18"/>
              </w:rPr>
              <w:t>NEG005</w:t>
            </w: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NEG005-Input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21935007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74.52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1585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38736314</w:t>
            </w:r>
          </w:p>
        </w:tc>
        <w:tc>
          <w:tcPr>
            <w:tcW w:w="1054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</w:tr>
      <w:tr w:rsidR="00E42FCD" w:rsidRPr="00E42FCD" w:rsidTr="00E42FCD">
        <w:trPr>
          <w:trHeight w:hRule="exact" w:val="397"/>
        </w:trPr>
        <w:tc>
          <w:tcPr>
            <w:tcW w:w="110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NEG005-IP</w:t>
            </w:r>
          </w:p>
        </w:tc>
        <w:tc>
          <w:tcPr>
            <w:tcW w:w="172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23688316</w:t>
            </w:r>
          </w:p>
        </w:tc>
        <w:tc>
          <w:tcPr>
            <w:tcW w:w="882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2073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81.52</w:t>
            </w:r>
          </w:p>
        </w:tc>
        <w:tc>
          <w:tcPr>
            <w:tcW w:w="1560" w:type="dxa"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  <w:r w:rsidRPr="00E42FCD">
              <w:rPr>
                <w:rFonts w:ascii="Arial" w:hAnsi="Arial" w:cs="Arial"/>
                <w:sz w:val="18"/>
                <w:szCs w:val="18"/>
              </w:rPr>
              <w:t>95.41</w:t>
            </w:r>
          </w:p>
        </w:tc>
        <w:tc>
          <w:tcPr>
            <w:tcW w:w="1585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E42FCD" w:rsidRPr="00E42FCD" w:rsidRDefault="00E42FCD" w:rsidP="00E4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43E9" w:rsidRPr="00E42FCD" w:rsidRDefault="00EC43E9" w:rsidP="00935EDD">
      <w:pPr>
        <w:rPr>
          <w:rFonts w:ascii="Arial" w:hAnsi="Arial" w:cs="Arial"/>
        </w:rPr>
      </w:pPr>
    </w:p>
    <w:sectPr w:rsidR="00EC43E9" w:rsidRPr="00E42FCD" w:rsidSect="00E42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3A" w:rsidRDefault="00812B3A" w:rsidP="007B150F">
      <w:r>
        <w:separator/>
      </w:r>
    </w:p>
  </w:endnote>
  <w:endnote w:type="continuationSeparator" w:id="1">
    <w:p w:rsidR="00812B3A" w:rsidRDefault="00812B3A" w:rsidP="007B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3A" w:rsidRDefault="00812B3A" w:rsidP="007B150F">
      <w:r>
        <w:separator/>
      </w:r>
    </w:p>
  </w:footnote>
  <w:footnote w:type="continuationSeparator" w:id="1">
    <w:p w:rsidR="00812B3A" w:rsidRDefault="00812B3A" w:rsidP="007B1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50F"/>
    <w:rsid w:val="001319F1"/>
    <w:rsid w:val="00470750"/>
    <w:rsid w:val="004E6913"/>
    <w:rsid w:val="0052030F"/>
    <w:rsid w:val="00726A5F"/>
    <w:rsid w:val="007B150F"/>
    <w:rsid w:val="00812B3A"/>
    <w:rsid w:val="00935EDD"/>
    <w:rsid w:val="00C17061"/>
    <w:rsid w:val="00E065CD"/>
    <w:rsid w:val="00E20FB8"/>
    <w:rsid w:val="00E42FCD"/>
    <w:rsid w:val="00EC43E9"/>
    <w:rsid w:val="00F0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5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50F"/>
    <w:rPr>
      <w:sz w:val="18"/>
      <w:szCs w:val="18"/>
    </w:rPr>
  </w:style>
  <w:style w:type="table" w:styleId="a5">
    <w:name w:val="Table Grid"/>
    <w:basedOn w:val="a1"/>
    <w:uiPriority w:val="59"/>
    <w:rsid w:val="007B15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2020-04-23T06:08:00Z</dcterms:created>
  <dcterms:modified xsi:type="dcterms:W3CDTF">2020-08-12T02:57:00Z</dcterms:modified>
</cp:coreProperties>
</file>