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6E" w:rsidRPr="008640A4" w:rsidRDefault="005D646E" w:rsidP="005D646E">
      <w:pPr>
        <w:rPr>
          <w:rFonts w:ascii="Times New Roman" w:hAnsi="Times New Roman" w:cs="Times New Roman"/>
          <w:lang w:eastAsia="zh-HK"/>
        </w:rPr>
      </w:pPr>
      <w:r w:rsidRPr="008640A4">
        <w:rPr>
          <w:rFonts w:ascii="Times New Roman" w:hAnsi="Times New Roman" w:cs="Times New Roman"/>
          <w:lang w:eastAsia="zh-HK"/>
        </w:rPr>
        <w:t>Table S3. Habitat proportion (%) within the home ranges of tracked Little Egrets.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D646E" w:rsidRPr="008640A4" w:rsidTr="00CC578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640A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Habitats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CHI</w:t>
            </w:r>
          </w:p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HUN01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HUN02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HUN03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HUN04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PIC</w:t>
            </w:r>
          </w:p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PIC</w:t>
            </w:r>
          </w:p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PIC</w:t>
            </w:r>
          </w:p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PIC</w:t>
            </w:r>
          </w:p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jc w:val="center"/>
              <w:rPr>
                <w:rFonts w:ascii="Times New Roman" w:hAnsi="Times New Roman" w:cs="Times New Roman"/>
                <w:sz w:val="20"/>
                <w:lang w:eastAsia="zh-HK"/>
              </w:rPr>
            </w:pPr>
            <w:r w:rsidRPr="008640A4">
              <w:rPr>
                <w:rFonts w:ascii="Times New Roman" w:hAnsi="Times New Roman" w:cs="Times New Roman"/>
                <w:sz w:val="20"/>
                <w:lang w:eastAsia="zh-HK"/>
              </w:rPr>
              <w:t>All</w:t>
            </w:r>
          </w:p>
        </w:tc>
      </w:tr>
      <w:tr w:rsidR="005D646E" w:rsidRPr="008640A4" w:rsidTr="00CC5780">
        <w:tc>
          <w:tcPr>
            <w:tcW w:w="8505" w:type="dxa"/>
            <w:gridSpan w:val="11"/>
            <w:tcBorders>
              <w:top w:val="single" w:sz="4" w:space="0" w:color="auto"/>
            </w:tcBorders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95% BBMM home range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Channel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Fishpond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42.0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640A4"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  <w:t>Gei</w:t>
            </w:r>
            <w:proofErr w:type="spellEnd"/>
            <w:r w:rsidRPr="008640A4"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0A4"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  <w:t>wai</w:t>
            </w:r>
            <w:proofErr w:type="spellEnd"/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7.6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15.4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Intertidal mudflat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16.6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12.9</w:t>
            </w:r>
          </w:p>
        </w:tc>
      </w:tr>
      <w:tr w:rsidR="005D646E" w:rsidRPr="008640A4" w:rsidTr="00CC5780">
        <w:tc>
          <w:tcPr>
            <w:tcW w:w="8505" w:type="dxa"/>
            <w:gridSpan w:val="11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50% BBMM home range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Channel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Fishpond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42.9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640A4"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  <w:t>Gei</w:t>
            </w:r>
            <w:proofErr w:type="spellEnd"/>
            <w:r w:rsidRPr="008640A4"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40A4">
              <w:rPr>
                <w:rFonts w:ascii="Times New Roman" w:eastAsia="新細明體" w:hAnsi="Times New Roman" w:cs="Times New Roman"/>
                <w:i/>
                <w:iCs/>
                <w:color w:val="000000"/>
                <w:sz w:val="20"/>
                <w:szCs w:val="20"/>
              </w:rPr>
              <w:t>wai</w:t>
            </w:r>
            <w:proofErr w:type="spellEnd"/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7.3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Mangrove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5D646E" w:rsidRPr="008640A4" w:rsidTr="00CC5780">
        <w:tc>
          <w:tcPr>
            <w:tcW w:w="1134" w:type="dxa"/>
            <w:vAlign w:val="center"/>
          </w:tcPr>
          <w:p w:rsidR="005D646E" w:rsidRPr="008640A4" w:rsidRDefault="005D646E" w:rsidP="00CC5780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Intertidal mudflat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75.8</w:t>
            </w:r>
          </w:p>
        </w:tc>
        <w:tc>
          <w:tcPr>
            <w:tcW w:w="737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5D646E" w:rsidRPr="00340E7B" w:rsidTr="00CC578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D646E" w:rsidRPr="008640A4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5D646E" w:rsidRPr="00340E7B" w:rsidRDefault="005D646E" w:rsidP="00CC5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0A4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7.9</w:t>
            </w:r>
          </w:p>
        </w:tc>
      </w:tr>
    </w:tbl>
    <w:p w:rsidR="003C5ED2" w:rsidRDefault="003C5ED2">
      <w:pPr>
        <w:rPr>
          <w:rFonts w:hint="eastAsia"/>
        </w:rPr>
      </w:pPr>
      <w:bookmarkStart w:id="0" w:name="_GoBack"/>
      <w:bookmarkEnd w:id="0"/>
    </w:p>
    <w:sectPr w:rsidR="003C5E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6E"/>
    <w:rsid w:val="003C5ED2"/>
    <w:rsid w:val="005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85FF9-F15C-4292-B021-776CD088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 Pang</dc:creator>
  <cp:keywords/>
  <dc:description/>
  <cp:lastModifiedBy>Chiu Pang</cp:lastModifiedBy>
  <cp:revision>1</cp:revision>
  <dcterms:created xsi:type="dcterms:W3CDTF">2020-03-31T04:11:00Z</dcterms:created>
  <dcterms:modified xsi:type="dcterms:W3CDTF">2020-03-31T04:12:00Z</dcterms:modified>
</cp:coreProperties>
</file>