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3B452" w14:textId="77777777" w:rsidR="00703674" w:rsidRPr="00E928F5" w:rsidRDefault="00703674" w:rsidP="00703674">
      <w:pPr>
        <w:spacing w:line="480" w:lineRule="auto"/>
        <w:rPr>
          <w:rFonts w:ascii="Times New Roman" w:hAnsi="Times New Roman"/>
          <w:color w:val="FF0000"/>
          <w:lang w:val="en-GB"/>
        </w:rPr>
      </w:pPr>
      <w:r w:rsidRPr="00E41CD2">
        <w:rPr>
          <w:rFonts w:ascii="Times New Roman" w:hAnsi="Times New Roman" w:cs="Times New Roman"/>
          <w:b/>
        </w:rPr>
        <w:t xml:space="preserve">Table S1. </w:t>
      </w:r>
      <w:r w:rsidRPr="00964597">
        <w:rPr>
          <w:rFonts w:ascii="Times New Roman" w:hAnsi="Times New Roman"/>
          <w:b/>
          <w:bCs/>
        </w:rPr>
        <w:t>Number of species with georeferenced records and georeferenced records for each category.</w:t>
      </w:r>
    </w:p>
    <w:tbl>
      <w:tblPr>
        <w:tblStyle w:val="TableGrid"/>
        <w:tblW w:w="981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1701"/>
        <w:gridCol w:w="2616"/>
      </w:tblGrid>
      <w:tr w:rsidR="00703674" w:rsidRPr="00E928F5" w14:paraId="78CDA90F" w14:textId="77777777" w:rsidTr="00FF3A9A">
        <w:tc>
          <w:tcPr>
            <w:tcW w:w="5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1A9B0C4" w14:textId="77777777" w:rsidR="00703674" w:rsidRPr="00E87E45" w:rsidRDefault="00703674" w:rsidP="00FF3A9A">
            <w:pPr>
              <w:rPr>
                <w:rFonts w:ascii="Times New Roman" w:hAnsi="Times New Roman"/>
                <w:b/>
              </w:rPr>
            </w:pPr>
            <w:r w:rsidRPr="00E87E45">
              <w:rPr>
                <w:rFonts w:ascii="Times New Roman" w:hAnsi="Times New Roman"/>
                <w:b/>
              </w:rPr>
              <w:t>Category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5EF162A" w14:textId="77777777" w:rsidR="00703674" w:rsidRPr="00E87E45" w:rsidRDefault="00703674" w:rsidP="00FF3A9A">
            <w:pPr>
              <w:rPr>
                <w:rFonts w:ascii="Times New Roman" w:hAnsi="Times New Roman"/>
                <w:b/>
              </w:rPr>
            </w:pPr>
            <w:r w:rsidRPr="00E87E45">
              <w:rPr>
                <w:rFonts w:ascii="Times New Roman" w:hAnsi="Times New Roman"/>
                <w:b/>
              </w:rPr>
              <w:t>Species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031FD42" w14:textId="77777777" w:rsidR="00703674" w:rsidRPr="00E87E45" w:rsidRDefault="00703674" w:rsidP="00FF3A9A">
            <w:pPr>
              <w:rPr>
                <w:rFonts w:ascii="Times New Roman" w:hAnsi="Times New Roman"/>
                <w:b/>
              </w:rPr>
            </w:pPr>
            <w:r w:rsidRPr="00E87E45">
              <w:rPr>
                <w:rFonts w:ascii="Times New Roman" w:hAnsi="Times New Roman"/>
                <w:b/>
              </w:rPr>
              <w:t>Georeferenced records</w:t>
            </w:r>
          </w:p>
        </w:tc>
      </w:tr>
      <w:tr w:rsidR="00703674" w:rsidRPr="00E928F5" w14:paraId="1FD0D38C" w14:textId="77777777" w:rsidTr="00FF3A9A">
        <w:tc>
          <w:tcPr>
            <w:tcW w:w="54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4DBADB9" w14:textId="77777777" w:rsidR="00703674" w:rsidRPr="00E87E45" w:rsidRDefault="00703674" w:rsidP="00FF3A9A">
            <w:pPr>
              <w:rPr>
                <w:rFonts w:ascii="Times New Roman" w:hAnsi="Times New Roman"/>
              </w:rPr>
            </w:pPr>
            <w:r w:rsidRPr="00E87E45">
              <w:rPr>
                <w:rFonts w:ascii="Times New Roman" w:hAnsi="Times New Roman"/>
              </w:rPr>
              <w:t>Overall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170" w:type="dxa"/>
              <w:right w:w="170" w:type="dxa"/>
            </w:tcMar>
            <w:hideMark/>
          </w:tcPr>
          <w:p w14:paraId="7AA43CB0" w14:textId="77777777" w:rsidR="00703674" w:rsidRPr="00E87E45" w:rsidRDefault="00703674" w:rsidP="00FF3A9A">
            <w:pPr>
              <w:jc w:val="right"/>
              <w:rPr>
                <w:rFonts w:ascii="Times New Roman" w:hAnsi="Times New Roman"/>
              </w:rPr>
            </w:pPr>
            <w:r w:rsidRPr="00E87E45">
              <w:rPr>
                <w:rFonts w:ascii="Times New Roman" w:hAnsi="Times New Roman"/>
              </w:rPr>
              <w:t>2,723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170" w:type="dxa"/>
              <w:right w:w="170" w:type="dxa"/>
            </w:tcMar>
            <w:hideMark/>
          </w:tcPr>
          <w:p w14:paraId="09B92BC5" w14:textId="77777777" w:rsidR="00703674" w:rsidRPr="00E87E45" w:rsidRDefault="00703674" w:rsidP="00FF3A9A">
            <w:pPr>
              <w:jc w:val="right"/>
              <w:rPr>
                <w:rFonts w:ascii="Times New Roman" w:hAnsi="Times New Roman"/>
              </w:rPr>
            </w:pPr>
            <w:r w:rsidRPr="00E87E45">
              <w:rPr>
                <w:rFonts w:ascii="Times New Roman" w:hAnsi="Times New Roman"/>
              </w:rPr>
              <w:t>1,026,559</w:t>
            </w:r>
          </w:p>
        </w:tc>
      </w:tr>
      <w:tr w:rsidR="00703674" w:rsidRPr="00E928F5" w14:paraId="21EEA28A" w14:textId="77777777" w:rsidTr="00FF3A9A">
        <w:tc>
          <w:tcPr>
            <w:tcW w:w="5495" w:type="dxa"/>
            <w:hideMark/>
          </w:tcPr>
          <w:p w14:paraId="2950776E" w14:textId="77777777" w:rsidR="00703674" w:rsidRPr="00E87E45" w:rsidRDefault="00703674" w:rsidP="00FF3A9A">
            <w:pPr>
              <w:rPr>
                <w:rFonts w:ascii="Times New Roman" w:hAnsi="Times New Roman"/>
              </w:rPr>
            </w:pPr>
            <w:r w:rsidRPr="00E87E45">
              <w:rPr>
                <w:rFonts w:ascii="Times New Roman" w:hAnsi="Times New Roman"/>
              </w:rPr>
              <w:t>Endemic trees</w:t>
            </w:r>
          </w:p>
        </w:tc>
        <w:tc>
          <w:tcPr>
            <w:tcW w:w="1701" w:type="dxa"/>
            <w:tcMar>
              <w:left w:w="170" w:type="dxa"/>
              <w:right w:w="170" w:type="dxa"/>
            </w:tcMar>
            <w:hideMark/>
          </w:tcPr>
          <w:p w14:paraId="0F027B13" w14:textId="77777777" w:rsidR="00703674" w:rsidRPr="00E87E45" w:rsidRDefault="00703674" w:rsidP="00FF3A9A">
            <w:pPr>
              <w:jc w:val="right"/>
              <w:rPr>
                <w:rFonts w:ascii="Times New Roman" w:hAnsi="Times New Roman"/>
              </w:rPr>
            </w:pPr>
            <w:r w:rsidRPr="00E87E45">
              <w:rPr>
                <w:rFonts w:ascii="Times New Roman" w:hAnsi="Times New Roman"/>
              </w:rPr>
              <w:t>1,200</w:t>
            </w:r>
          </w:p>
        </w:tc>
        <w:tc>
          <w:tcPr>
            <w:tcW w:w="2616" w:type="dxa"/>
            <w:tcMar>
              <w:left w:w="170" w:type="dxa"/>
              <w:right w:w="170" w:type="dxa"/>
            </w:tcMar>
            <w:hideMark/>
          </w:tcPr>
          <w:p w14:paraId="6D383FA6" w14:textId="77777777" w:rsidR="00703674" w:rsidRPr="00E87E45" w:rsidRDefault="00703674" w:rsidP="00FF3A9A">
            <w:pPr>
              <w:jc w:val="right"/>
              <w:rPr>
                <w:rFonts w:ascii="Times New Roman" w:hAnsi="Times New Roman"/>
              </w:rPr>
            </w:pPr>
            <w:r w:rsidRPr="00C06A24">
              <w:rPr>
                <w:rFonts w:ascii="Times New Roman" w:hAnsi="Times New Roman"/>
              </w:rPr>
              <w:t>250</w:t>
            </w:r>
            <w:r>
              <w:rPr>
                <w:rFonts w:ascii="Times New Roman" w:hAnsi="Times New Roman"/>
              </w:rPr>
              <w:t>,</w:t>
            </w:r>
            <w:r w:rsidRPr="00C06A24">
              <w:rPr>
                <w:rFonts w:ascii="Times New Roman" w:hAnsi="Times New Roman"/>
              </w:rPr>
              <w:t>011</w:t>
            </w:r>
          </w:p>
        </w:tc>
      </w:tr>
      <w:tr w:rsidR="00703674" w:rsidRPr="00E928F5" w14:paraId="65055FAC" w14:textId="77777777" w:rsidTr="00FF3A9A">
        <w:tc>
          <w:tcPr>
            <w:tcW w:w="5495" w:type="dxa"/>
            <w:hideMark/>
          </w:tcPr>
          <w:p w14:paraId="5ADE5CE0" w14:textId="77777777" w:rsidR="00703674" w:rsidRPr="00E87E45" w:rsidRDefault="00703674" w:rsidP="00FF3A9A">
            <w:pPr>
              <w:rPr>
                <w:rFonts w:ascii="Times New Roman" w:hAnsi="Times New Roman"/>
              </w:rPr>
            </w:pPr>
            <w:r w:rsidRPr="00E87E45">
              <w:rPr>
                <w:rFonts w:ascii="Times New Roman" w:hAnsi="Times New Roman"/>
              </w:rPr>
              <w:t>Useful trees</w:t>
            </w:r>
          </w:p>
        </w:tc>
        <w:tc>
          <w:tcPr>
            <w:tcW w:w="1701" w:type="dxa"/>
            <w:tcMar>
              <w:left w:w="170" w:type="dxa"/>
              <w:right w:w="170" w:type="dxa"/>
            </w:tcMar>
            <w:hideMark/>
          </w:tcPr>
          <w:p w14:paraId="1F9DE7ED" w14:textId="77777777" w:rsidR="00703674" w:rsidRPr="00E87E45" w:rsidRDefault="00703674" w:rsidP="00FF3A9A">
            <w:pPr>
              <w:jc w:val="right"/>
              <w:rPr>
                <w:rFonts w:ascii="Times New Roman" w:hAnsi="Times New Roman"/>
              </w:rPr>
            </w:pPr>
            <w:r w:rsidRPr="00E87E45">
              <w:rPr>
                <w:rFonts w:ascii="Times New Roman" w:hAnsi="Times New Roman"/>
              </w:rPr>
              <w:t>651</w:t>
            </w:r>
          </w:p>
        </w:tc>
        <w:tc>
          <w:tcPr>
            <w:tcW w:w="2616" w:type="dxa"/>
            <w:tcMar>
              <w:left w:w="170" w:type="dxa"/>
              <w:right w:w="170" w:type="dxa"/>
            </w:tcMar>
            <w:hideMark/>
          </w:tcPr>
          <w:p w14:paraId="07D72DD1" w14:textId="77777777" w:rsidR="00703674" w:rsidRPr="00E87E45" w:rsidRDefault="00703674" w:rsidP="00FF3A9A">
            <w:pPr>
              <w:jc w:val="right"/>
              <w:rPr>
                <w:rFonts w:ascii="Times New Roman" w:hAnsi="Times New Roman"/>
              </w:rPr>
            </w:pPr>
            <w:r w:rsidRPr="00C06A24">
              <w:rPr>
                <w:rFonts w:ascii="Times New Roman" w:hAnsi="Times New Roman"/>
              </w:rPr>
              <w:t>630</w:t>
            </w:r>
            <w:r>
              <w:rPr>
                <w:rFonts w:ascii="Times New Roman" w:hAnsi="Times New Roman"/>
              </w:rPr>
              <w:t>,</w:t>
            </w:r>
            <w:r w:rsidRPr="00C06A24">
              <w:rPr>
                <w:rFonts w:ascii="Times New Roman" w:hAnsi="Times New Roman"/>
              </w:rPr>
              <w:t>369</w:t>
            </w:r>
          </w:p>
        </w:tc>
      </w:tr>
      <w:tr w:rsidR="00703674" w:rsidRPr="00E928F5" w14:paraId="5BC01F0F" w14:textId="77777777" w:rsidTr="00FF3A9A">
        <w:tc>
          <w:tcPr>
            <w:tcW w:w="5495" w:type="dxa"/>
            <w:hideMark/>
          </w:tcPr>
          <w:p w14:paraId="1A3444E5" w14:textId="77777777" w:rsidR="00703674" w:rsidRPr="00E87E45" w:rsidRDefault="00703674" w:rsidP="00FF3A9A">
            <w:pPr>
              <w:rPr>
                <w:rFonts w:ascii="Times New Roman" w:hAnsi="Times New Roman"/>
              </w:rPr>
            </w:pPr>
            <w:r w:rsidRPr="00E87E45">
              <w:rPr>
                <w:rFonts w:ascii="Times New Roman" w:hAnsi="Times New Roman"/>
              </w:rPr>
              <w:t>Threatened trees</w:t>
            </w:r>
          </w:p>
        </w:tc>
        <w:tc>
          <w:tcPr>
            <w:tcW w:w="1701" w:type="dxa"/>
            <w:tcMar>
              <w:left w:w="170" w:type="dxa"/>
              <w:right w:w="170" w:type="dxa"/>
            </w:tcMar>
            <w:hideMark/>
          </w:tcPr>
          <w:p w14:paraId="6243BEE2" w14:textId="77777777" w:rsidR="00703674" w:rsidRPr="00E87E45" w:rsidRDefault="00703674" w:rsidP="00FF3A9A">
            <w:pPr>
              <w:jc w:val="right"/>
              <w:rPr>
                <w:rFonts w:ascii="Times New Roman" w:hAnsi="Times New Roman"/>
              </w:rPr>
            </w:pPr>
            <w:r w:rsidRPr="00E87E45">
              <w:rPr>
                <w:rFonts w:ascii="Times New Roman" w:hAnsi="Times New Roman"/>
              </w:rPr>
              <w:t>238</w:t>
            </w:r>
          </w:p>
        </w:tc>
        <w:tc>
          <w:tcPr>
            <w:tcW w:w="2616" w:type="dxa"/>
            <w:tcMar>
              <w:left w:w="170" w:type="dxa"/>
              <w:right w:w="170" w:type="dxa"/>
            </w:tcMar>
            <w:hideMark/>
          </w:tcPr>
          <w:p w14:paraId="5BFEDF0F" w14:textId="77777777" w:rsidR="00703674" w:rsidRPr="00E87E45" w:rsidRDefault="00703674" w:rsidP="00FF3A9A">
            <w:pPr>
              <w:jc w:val="right"/>
              <w:rPr>
                <w:rFonts w:ascii="Times New Roman" w:hAnsi="Times New Roman"/>
              </w:rPr>
            </w:pPr>
            <w:r w:rsidRPr="00E60C26">
              <w:rPr>
                <w:rFonts w:ascii="Times New Roman" w:hAnsi="Times New Roman"/>
              </w:rPr>
              <w:t>43</w:t>
            </w:r>
            <w:r>
              <w:rPr>
                <w:rFonts w:ascii="Times New Roman" w:hAnsi="Times New Roman"/>
              </w:rPr>
              <w:t>,</w:t>
            </w:r>
            <w:r w:rsidRPr="00E60C26">
              <w:rPr>
                <w:rFonts w:ascii="Times New Roman" w:hAnsi="Times New Roman"/>
              </w:rPr>
              <w:t>951</w:t>
            </w:r>
          </w:p>
        </w:tc>
      </w:tr>
      <w:tr w:rsidR="00703674" w:rsidRPr="00E928F5" w14:paraId="67120D81" w14:textId="77777777" w:rsidTr="00FF3A9A">
        <w:tc>
          <w:tcPr>
            <w:tcW w:w="5495" w:type="dxa"/>
            <w:hideMark/>
          </w:tcPr>
          <w:p w14:paraId="74746FC4" w14:textId="77777777" w:rsidR="00703674" w:rsidRPr="00E87E45" w:rsidRDefault="00703674" w:rsidP="00FF3A9A">
            <w:pPr>
              <w:rPr>
                <w:rFonts w:ascii="Times New Roman" w:hAnsi="Times New Roman"/>
              </w:rPr>
            </w:pPr>
            <w:r w:rsidRPr="00E87E45">
              <w:rPr>
                <w:rFonts w:ascii="Times New Roman" w:hAnsi="Times New Roman"/>
              </w:rPr>
              <w:t>Threatened-endemic trees</w:t>
            </w:r>
          </w:p>
        </w:tc>
        <w:tc>
          <w:tcPr>
            <w:tcW w:w="1701" w:type="dxa"/>
            <w:tcMar>
              <w:left w:w="170" w:type="dxa"/>
              <w:right w:w="170" w:type="dxa"/>
            </w:tcMar>
            <w:hideMark/>
          </w:tcPr>
          <w:p w14:paraId="31F0B2EE" w14:textId="77777777" w:rsidR="00703674" w:rsidRPr="00E87E45" w:rsidRDefault="00703674" w:rsidP="00FF3A9A">
            <w:pPr>
              <w:jc w:val="right"/>
              <w:rPr>
                <w:rFonts w:ascii="Times New Roman" w:hAnsi="Times New Roman"/>
              </w:rPr>
            </w:pPr>
            <w:r w:rsidRPr="00E87E45">
              <w:rPr>
                <w:rFonts w:ascii="Times New Roman" w:hAnsi="Times New Roman"/>
              </w:rPr>
              <w:t>156</w:t>
            </w:r>
          </w:p>
        </w:tc>
        <w:tc>
          <w:tcPr>
            <w:tcW w:w="2616" w:type="dxa"/>
            <w:tcMar>
              <w:left w:w="170" w:type="dxa"/>
              <w:right w:w="170" w:type="dxa"/>
            </w:tcMar>
            <w:hideMark/>
          </w:tcPr>
          <w:p w14:paraId="7A0D30B2" w14:textId="77777777" w:rsidR="00703674" w:rsidRPr="00E87E45" w:rsidRDefault="00703674" w:rsidP="00FF3A9A">
            <w:pPr>
              <w:jc w:val="right"/>
              <w:rPr>
                <w:rFonts w:ascii="Times New Roman" w:hAnsi="Times New Roman"/>
              </w:rPr>
            </w:pPr>
            <w:r w:rsidRPr="00E60C26">
              <w:rPr>
                <w:rFonts w:ascii="Times New Roman" w:hAnsi="Times New Roman"/>
              </w:rPr>
              <w:t>16</w:t>
            </w:r>
            <w:r>
              <w:rPr>
                <w:rFonts w:ascii="Times New Roman" w:hAnsi="Times New Roman"/>
              </w:rPr>
              <w:t>,</w:t>
            </w:r>
            <w:r w:rsidRPr="00E60C26">
              <w:rPr>
                <w:rFonts w:ascii="Times New Roman" w:hAnsi="Times New Roman"/>
              </w:rPr>
              <w:t>356</w:t>
            </w:r>
          </w:p>
        </w:tc>
      </w:tr>
      <w:tr w:rsidR="00703674" w:rsidRPr="00E928F5" w14:paraId="22475BB4" w14:textId="77777777" w:rsidTr="00FF3A9A">
        <w:tc>
          <w:tcPr>
            <w:tcW w:w="5495" w:type="dxa"/>
            <w:hideMark/>
          </w:tcPr>
          <w:p w14:paraId="3A9CFCFC" w14:textId="77777777" w:rsidR="00703674" w:rsidRPr="00E87E45" w:rsidRDefault="00703674" w:rsidP="00FF3A9A">
            <w:pPr>
              <w:rPr>
                <w:rFonts w:ascii="Times New Roman" w:hAnsi="Times New Roman"/>
              </w:rPr>
            </w:pPr>
            <w:r w:rsidRPr="00E87E45">
              <w:rPr>
                <w:rFonts w:ascii="Times New Roman" w:hAnsi="Times New Roman"/>
              </w:rPr>
              <w:t xml:space="preserve">Threatened-useful trees </w:t>
            </w:r>
          </w:p>
        </w:tc>
        <w:tc>
          <w:tcPr>
            <w:tcW w:w="1701" w:type="dxa"/>
            <w:tcMar>
              <w:left w:w="170" w:type="dxa"/>
              <w:right w:w="170" w:type="dxa"/>
            </w:tcMar>
            <w:hideMark/>
          </w:tcPr>
          <w:p w14:paraId="33A21156" w14:textId="77777777" w:rsidR="00703674" w:rsidRPr="00E87E45" w:rsidRDefault="00703674" w:rsidP="00FF3A9A">
            <w:pPr>
              <w:jc w:val="right"/>
              <w:rPr>
                <w:rFonts w:ascii="Times New Roman" w:hAnsi="Times New Roman"/>
              </w:rPr>
            </w:pPr>
            <w:r w:rsidRPr="00E87E45">
              <w:rPr>
                <w:rFonts w:ascii="Times New Roman" w:hAnsi="Times New Roman"/>
              </w:rPr>
              <w:t>29</w:t>
            </w:r>
          </w:p>
        </w:tc>
        <w:tc>
          <w:tcPr>
            <w:tcW w:w="2616" w:type="dxa"/>
            <w:tcMar>
              <w:left w:w="170" w:type="dxa"/>
              <w:right w:w="170" w:type="dxa"/>
            </w:tcMar>
            <w:hideMark/>
          </w:tcPr>
          <w:p w14:paraId="6B7FD626" w14:textId="77777777" w:rsidR="00703674" w:rsidRPr="00E87E45" w:rsidRDefault="00703674" w:rsidP="00FF3A9A">
            <w:pPr>
              <w:jc w:val="right"/>
              <w:rPr>
                <w:rFonts w:ascii="Times New Roman" w:hAnsi="Times New Roman"/>
              </w:rPr>
            </w:pPr>
            <w:r w:rsidRPr="00E60C26">
              <w:rPr>
                <w:rFonts w:ascii="Times New Roman" w:hAnsi="Times New Roman"/>
              </w:rPr>
              <w:t>22</w:t>
            </w:r>
            <w:r>
              <w:rPr>
                <w:rFonts w:ascii="Times New Roman" w:hAnsi="Times New Roman"/>
              </w:rPr>
              <w:t>,</w:t>
            </w:r>
            <w:r w:rsidRPr="00E60C26">
              <w:rPr>
                <w:rFonts w:ascii="Times New Roman" w:hAnsi="Times New Roman"/>
              </w:rPr>
              <w:t>402</w:t>
            </w:r>
          </w:p>
        </w:tc>
      </w:tr>
      <w:tr w:rsidR="00703674" w:rsidRPr="00E928F5" w14:paraId="07B39156" w14:textId="77777777" w:rsidTr="00FF3A9A">
        <w:tc>
          <w:tcPr>
            <w:tcW w:w="5495" w:type="dxa"/>
          </w:tcPr>
          <w:p w14:paraId="2695D173" w14:textId="77777777" w:rsidR="00703674" w:rsidRPr="00E87E45" w:rsidRDefault="00703674" w:rsidP="00FF3A9A">
            <w:pPr>
              <w:rPr>
                <w:rFonts w:ascii="Times New Roman" w:hAnsi="Times New Roman"/>
              </w:rPr>
            </w:pPr>
            <w:r w:rsidRPr="00E87E45">
              <w:rPr>
                <w:rFonts w:ascii="Times New Roman" w:hAnsi="Times New Roman"/>
              </w:rPr>
              <w:t>Trees banked either at the MSB or FES-I</w:t>
            </w:r>
          </w:p>
        </w:tc>
        <w:tc>
          <w:tcPr>
            <w:tcW w:w="1701" w:type="dxa"/>
            <w:tcMar>
              <w:left w:w="170" w:type="dxa"/>
              <w:right w:w="170" w:type="dxa"/>
            </w:tcMar>
          </w:tcPr>
          <w:p w14:paraId="5C90E013" w14:textId="77777777" w:rsidR="00703674" w:rsidRPr="00E87E45" w:rsidRDefault="00703674" w:rsidP="00FF3A9A">
            <w:pPr>
              <w:jc w:val="right"/>
              <w:rPr>
                <w:rFonts w:ascii="Times New Roman" w:hAnsi="Times New Roman"/>
              </w:rPr>
            </w:pPr>
            <w:r w:rsidRPr="00E87E45">
              <w:rPr>
                <w:rFonts w:ascii="Times New Roman" w:hAnsi="Times New Roman"/>
              </w:rPr>
              <w:t>541</w:t>
            </w:r>
          </w:p>
        </w:tc>
        <w:tc>
          <w:tcPr>
            <w:tcW w:w="2616" w:type="dxa"/>
            <w:tcMar>
              <w:left w:w="170" w:type="dxa"/>
              <w:right w:w="170" w:type="dxa"/>
            </w:tcMar>
          </w:tcPr>
          <w:p w14:paraId="3CF114B1" w14:textId="77777777" w:rsidR="00703674" w:rsidRPr="00E87E45" w:rsidRDefault="00703674" w:rsidP="00FF3A9A">
            <w:pPr>
              <w:jc w:val="right"/>
              <w:rPr>
                <w:rFonts w:ascii="Times New Roman" w:hAnsi="Times New Roman"/>
              </w:rPr>
            </w:pPr>
            <w:r w:rsidRPr="00E60C26">
              <w:rPr>
                <w:rFonts w:ascii="Times New Roman" w:hAnsi="Times New Roman"/>
              </w:rPr>
              <w:t>458</w:t>
            </w:r>
            <w:r>
              <w:rPr>
                <w:rFonts w:ascii="Times New Roman" w:hAnsi="Times New Roman"/>
              </w:rPr>
              <w:t>,</w:t>
            </w:r>
            <w:r w:rsidRPr="00E60C26">
              <w:rPr>
                <w:rFonts w:ascii="Times New Roman" w:hAnsi="Times New Roman"/>
              </w:rPr>
              <w:t>446</w:t>
            </w:r>
          </w:p>
        </w:tc>
      </w:tr>
      <w:tr w:rsidR="00703674" w:rsidRPr="00E928F5" w14:paraId="27D4A279" w14:textId="77777777" w:rsidTr="00FF3A9A">
        <w:tc>
          <w:tcPr>
            <w:tcW w:w="5495" w:type="dxa"/>
          </w:tcPr>
          <w:p w14:paraId="0EDB4B37" w14:textId="77777777" w:rsidR="00703674" w:rsidRPr="00E87E45" w:rsidRDefault="00703674" w:rsidP="00FF3A9A">
            <w:pPr>
              <w:rPr>
                <w:rFonts w:ascii="Times New Roman" w:hAnsi="Times New Roman"/>
              </w:rPr>
            </w:pPr>
            <w:r w:rsidRPr="00E87E45">
              <w:rPr>
                <w:rFonts w:ascii="Times New Roman" w:hAnsi="Times New Roman"/>
              </w:rPr>
              <w:t>Trees banked either at the MSB or FES-I endemic</w:t>
            </w:r>
          </w:p>
        </w:tc>
        <w:tc>
          <w:tcPr>
            <w:tcW w:w="1701" w:type="dxa"/>
            <w:tcMar>
              <w:left w:w="170" w:type="dxa"/>
              <w:right w:w="170" w:type="dxa"/>
            </w:tcMar>
          </w:tcPr>
          <w:p w14:paraId="0DE12E96" w14:textId="77777777" w:rsidR="00703674" w:rsidRPr="00E87E45" w:rsidRDefault="00703674" w:rsidP="00FF3A9A">
            <w:pPr>
              <w:jc w:val="right"/>
              <w:rPr>
                <w:rFonts w:ascii="Times New Roman" w:hAnsi="Times New Roman"/>
              </w:rPr>
            </w:pPr>
            <w:r w:rsidRPr="00E87E45">
              <w:rPr>
                <w:rFonts w:ascii="Times New Roman" w:hAnsi="Times New Roman"/>
              </w:rPr>
              <w:t>187</w:t>
            </w:r>
          </w:p>
        </w:tc>
        <w:tc>
          <w:tcPr>
            <w:tcW w:w="2616" w:type="dxa"/>
            <w:tcMar>
              <w:left w:w="170" w:type="dxa"/>
              <w:right w:w="170" w:type="dxa"/>
            </w:tcMar>
          </w:tcPr>
          <w:p w14:paraId="12C4ED69" w14:textId="77777777" w:rsidR="00703674" w:rsidRPr="00E87E45" w:rsidRDefault="00703674" w:rsidP="00FF3A9A">
            <w:pPr>
              <w:jc w:val="right"/>
              <w:rPr>
                <w:rFonts w:ascii="Times New Roman" w:hAnsi="Times New Roman"/>
              </w:rPr>
            </w:pPr>
            <w:r w:rsidRPr="00E60C26">
              <w:rPr>
                <w:rFonts w:ascii="Times New Roman" w:hAnsi="Times New Roman"/>
              </w:rPr>
              <w:t>74</w:t>
            </w:r>
            <w:r>
              <w:rPr>
                <w:rFonts w:ascii="Times New Roman" w:hAnsi="Times New Roman"/>
              </w:rPr>
              <w:t>,</w:t>
            </w:r>
            <w:r w:rsidRPr="00E60C26">
              <w:rPr>
                <w:rFonts w:ascii="Times New Roman" w:hAnsi="Times New Roman"/>
              </w:rPr>
              <w:t>371</w:t>
            </w:r>
          </w:p>
        </w:tc>
      </w:tr>
      <w:tr w:rsidR="00703674" w:rsidRPr="00E928F5" w14:paraId="61F20FCF" w14:textId="77777777" w:rsidTr="00FF3A9A">
        <w:tc>
          <w:tcPr>
            <w:tcW w:w="5495" w:type="dxa"/>
          </w:tcPr>
          <w:p w14:paraId="2369C0D1" w14:textId="77777777" w:rsidR="00703674" w:rsidRPr="00E87E45" w:rsidRDefault="00703674" w:rsidP="00FF3A9A">
            <w:pPr>
              <w:rPr>
                <w:rFonts w:ascii="Times New Roman" w:hAnsi="Times New Roman"/>
              </w:rPr>
            </w:pPr>
            <w:r w:rsidRPr="00E87E45">
              <w:rPr>
                <w:rFonts w:ascii="Times New Roman" w:hAnsi="Times New Roman"/>
              </w:rPr>
              <w:t>Trees banked either at the MSB or FES-I threatened</w:t>
            </w:r>
          </w:p>
        </w:tc>
        <w:tc>
          <w:tcPr>
            <w:tcW w:w="1701" w:type="dxa"/>
            <w:tcMar>
              <w:left w:w="170" w:type="dxa"/>
              <w:right w:w="170" w:type="dxa"/>
            </w:tcMar>
          </w:tcPr>
          <w:p w14:paraId="2B16E8FE" w14:textId="77777777" w:rsidR="00703674" w:rsidRPr="00E87E45" w:rsidRDefault="00703674" w:rsidP="00FF3A9A">
            <w:pPr>
              <w:jc w:val="right"/>
              <w:rPr>
                <w:rFonts w:ascii="Times New Roman" w:hAnsi="Times New Roman"/>
              </w:rPr>
            </w:pPr>
            <w:r w:rsidRPr="00E87E45">
              <w:rPr>
                <w:rFonts w:ascii="Times New Roman" w:hAnsi="Times New Roman"/>
              </w:rPr>
              <w:t>25</w:t>
            </w:r>
          </w:p>
        </w:tc>
        <w:tc>
          <w:tcPr>
            <w:tcW w:w="2616" w:type="dxa"/>
            <w:tcMar>
              <w:left w:w="170" w:type="dxa"/>
              <w:right w:w="170" w:type="dxa"/>
            </w:tcMar>
          </w:tcPr>
          <w:p w14:paraId="28F534A9" w14:textId="77777777" w:rsidR="00703674" w:rsidRPr="00E87E45" w:rsidRDefault="00703674" w:rsidP="00FF3A9A">
            <w:pPr>
              <w:jc w:val="right"/>
              <w:rPr>
                <w:rFonts w:ascii="Times New Roman" w:hAnsi="Times New Roman"/>
              </w:rPr>
            </w:pPr>
            <w:r w:rsidRPr="00E60C26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,</w:t>
            </w:r>
            <w:r w:rsidRPr="00E60C26">
              <w:rPr>
                <w:rFonts w:ascii="Times New Roman" w:hAnsi="Times New Roman"/>
              </w:rPr>
              <w:t>276</w:t>
            </w:r>
          </w:p>
        </w:tc>
      </w:tr>
      <w:tr w:rsidR="00703674" w:rsidRPr="00E928F5" w14:paraId="637388AB" w14:textId="77777777" w:rsidTr="00FF3A9A">
        <w:tc>
          <w:tcPr>
            <w:tcW w:w="5495" w:type="dxa"/>
            <w:hideMark/>
          </w:tcPr>
          <w:p w14:paraId="1E555EEE" w14:textId="77777777" w:rsidR="00703674" w:rsidRPr="00E87E45" w:rsidRDefault="00703674" w:rsidP="00FF3A9A">
            <w:pPr>
              <w:rPr>
                <w:rFonts w:ascii="Times New Roman" w:hAnsi="Times New Roman"/>
              </w:rPr>
            </w:pPr>
            <w:r w:rsidRPr="00E87E45">
              <w:rPr>
                <w:rFonts w:ascii="Times New Roman" w:hAnsi="Times New Roman"/>
              </w:rPr>
              <w:t>Trees banked either at the MSB or FES-I useful</w:t>
            </w:r>
          </w:p>
        </w:tc>
        <w:tc>
          <w:tcPr>
            <w:tcW w:w="1701" w:type="dxa"/>
            <w:tcMar>
              <w:left w:w="170" w:type="dxa"/>
              <w:right w:w="170" w:type="dxa"/>
            </w:tcMar>
            <w:hideMark/>
          </w:tcPr>
          <w:p w14:paraId="4C27850F" w14:textId="77777777" w:rsidR="00703674" w:rsidRPr="00E87E45" w:rsidRDefault="00703674" w:rsidP="00FF3A9A">
            <w:pPr>
              <w:jc w:val="right"/>
              <w:rPr>
                <w:rFonts w:ascii="Times New Roman" w:hAnsi="Times New Roman"/>
              </w:rPr>
            </w:pPr>
            <w:r w:rsidRPr="00E87E45">
              <w:rPr>
                <w:rFonts w:ascii="Times New Roman" w:hAnsi="Times New Roman"/>
              </w:rPr>
              <w:t>330</w:t>
            </w:r>
          </w:p>
        </w:tc>
        <w:tc>
          <w:tcPr>
            <w:tcW w:w="2616" w:type="dxa"/>
            <w:tcMar>
              <w:left w:w="170" w:type="dxa"/>
              <w:right w:w="170" w:type="dxa"/>
            </w:tcMar>
            <w:hideMark/>
          </w:tcPr>
          <w:p w14:paraId="23287DEC" w14:textId="77777777" w:rsidR="00703674" w:rsidRPr="00E87E45" w:rsidRDefault="00703674" w:rsidP="00FF3A9A">
            <w:pPr>
              <w:jc w:val="right"/>
              <w:rPr>
                <w:rFonts w:ascii="Times New Roman" w:hAnsi="Times New Roman"/>
              </w:rPr>
            </w:pPr>
            <w:r w:rsidRPr="00E60C26">
              <w:rPr>
                <w:rFonts w:ascii="Times New Roman" w:hAnsi="Times New Roman"/>
              </w:rPr>
              <w:t>376</w:t>
            </w:r>
            <w:r>
              <w:rPr>
                <w:rFonts w:ascii="Times New Roman" w:hAnsi="Times New Roman"/>
              </w:rPr>
              <w:t>,</w:t>
            </w:r>
            <w:r w:rsidRPr="00E60C26">
              <w:rPr>
                <w:rFonts w:ascii="Times New Roman" w:hAnsi="Times New Roman"/>
              </w:rPr>
              <w:t>399</w:t>
            </w:r>
          </w:p>
        </w:tc>
      </w:tr>
      <w:tr w:rsidR="00703674" w:rsidRPr="00E928F5" w14:paraId="38C92D00" w14:textId="77777777" w:rsidTr="00FF3A9A"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24F0254" w14:textId="77777777" w:rsidR="00703674" w:rsidRPr="00E87E45" w:rsidRDefault="00703674" w:rsidP="00FF3A9A">
            <w:pPr>
              <w:rPr>
                <w:rFonts w:ascii="Times New Roman" w:hAnsi="Times New Roman"/>
              </w:rPr>
            </w:pPr>
            <w:r w:rsidRPr="00E87E45">
              <w:rPr>
                <w:rFonts w:ascii="Times New Roman" w:hAnsi="Times New Roman"/>
              </w:rPr>
              <w:t>Trees listed in CITES I, II or III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70" w:type="dxa"/>
              <w:right w:w="170" w:type="dxa"/>
            </w:tcMar>
            <w:hideMark/>
          </w:tcPr>
          <w:p w14:paraId="0C19342C" w14:textId="77777777" w:rsidR="00703674" w:rsidRPr="00E87E45" w:rsidRDefault="00703674" w:rsidP="00FF3A9A">
            <w:pPr>
              <w:jc w:val="right"/>
              <w:rPr>
                <w:rFonts w:ascii="Times New Roman" w:hAnsi="Times New Roman"/>
              </w:rPr>
            </w:pPr>
            <w:r w:rsidRPr="00E87E45">
              <w:rPr>
                <w:rFonts w:ascii="Times New Roman" w:hAnsi="Times New Roman"/>
              </w:rPr>
              <w:t>92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70" w:type="dxa"/>
              <w:right w:w="170" w:type="dxa"/>
            </w:tcMar>
            <w:hideMark/>
          </w:tcPr>
          <w:p w14:paraId="3DF345CA" w14:textId="77777777" w:rsidR="00703674" w:rsidRPr="00E87E45" w:rsidRDefault="00703674" w:rsidP="00FF3A9A">
            <w:pPr>
              <w:jc w:val="right"/>
              <w:rPr>
                <w:rFonts w:ascii="Times New Roman" w:hAnsi="Times New Roman"/>
              </w:rPr>
            </w:pPr>
            <w:r w:rsidRPr="00E60C26">
              <w:rPr>
                <w:rFonts w:ascii="Times New Roman" w:hAnsi="Times New Roman"/>
              </w:rPr>
              <w:t>25</w:t>
            </w:r>
            <w:r>
              <w:rPr>
                <w:rFonts w:ascii="Times New Roman" w:hAnsi="Times New Roman"/>
              </w:rPr>
              <w:t>,</w:t>
            </w:r>
            <w:r w:rsidRPr="00E60C26">
              <w:rPr>
                <w:rFonts w:ascii="Times New Roman" w:hAnsi="Times New Roman"/>
              </w:rPr>
              <w:t>257</w:t>
            </w:r>
          </w:p>
        </w:tc>
      </w:tr>
    </w:tbl>
    <w:p w14:paraId="18D031F1" w14:textId="77777777" w:rsidR="00703674" w:rsidRPr="00E928F5" w:rsidRDefault="00703674" w:rsidP="00703674">
      <w:pPr>
        <w:rPr>
          <w:color w:val="FF0000"/>
          <w:sz w:val="22"/>
          <w:szCs w:val="22"/>
        </w:rPr>
      </w:pPr>
    </w:p>
    <w:p w14:paraId="7290D8B9" w14:textId="77777777" w:rsidR="008E485A" w:rsidRDefault="008E485A"/>
    <w:sectPr w:rsidR="008E485A" w:rsidSect="00703674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674"/>
    <w:rsid w:val="00703674"/>
    <w:rsid w:val="008E485A"/>
    <w:rsid w:val="0096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58236"/>
  <w15:chartTrackingRefBased/>
  <w15:docId w15:val="{009A628B-2233-4FBD-9442-DC828B2AD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3674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3674"/>
    <w:pPr>
      <w:spacing w:after="0" w:line="240" w:lineRule="auto"/>
    </w:pPr>
    <w:rPr>
      <w:rFonts w:eastAsiaTheme="minorEastAsia" w:cs="Times New Roman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Diazgranados Cadelo</dc:creator>
  <cp:keywords/>
  <dc:description/>
  <cp:lastModifiedBy>Mauricio Diazgranados Cadelo</cp:lastModifiedBy>
  <cp:revision>2</cp:revision>
  <dcterms:created xsi:type="dcterms:W3CDTF">2020-04-21T14:00:00Z</dcterms:created>
  <dcterms:modified xsi:type="dcterms:W3CDTF">2020-04-21T14:01:00Z</dcterms:modified>
</cp:coreProperties>
</file>