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2" w:rsidRDefault="00127432" w:rsidP="00127432">
      <w:pPr>
        <w:ind w:firstLineChars="200" w:firstLine="482"/>
        <w:rPr>
          <w:rFonts w:ascii="Times New Roman" w:eastAsiaTheme="minorEastAsia" w:hAnsi="Times New Roman" w:cs="Times New Roman" w:hint="eastAsia"/>
          <w:b/>
          <w:sz w:val="24"/>
          <w:szCs w:val="24"/>
          <w:shd w:val="clear" w:color="auto" w:fill="FFFFFF" w:themeFill="background1"/>
        </w:rPr>
      </w:pPr>
    </w:p>
    <w:p w:rsidR="00127432" w:rsidRDefault="00F723EE" w:rsidP="00127432">
      <w:pPr>
        <w:ind w:firstLineChars="200" w:firstLine="482"/>
        <w:rPr>
          <w:rFonts w:ascii="Times New Roman" w:eastAsiaTheme="minorEastAsia" w:hAnsi="Times New Roman" w:cs="Times New Roman" w:hint="eastAsia"/>
          <w:b/>
          <w:sz w:val="24"/>
          <w:szCs w:val="24"/>
          <w:shd w:val="clear" w:color="auto" w:fill="FFFFFF" w:themeFill="background1"/>
        </w:rPr>
      </w:pPr>
      <w:r w:rsidRPr="00B47F2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 w:themeFill="background1"/>
        </w:rPr>
        <w:t xml:space="preserve">Table </w:t>
      </w:r>
      <w:r w:rsidR="00127432">
        <w:rPr>
          <w:rFonts w:ascii="Times New Roman" w:eastAsiaTheme="minorEastAsia" w:hAnsi="Times New Roman" w:cs="Times New Roman" w:hint="eastAsia"/>
          <w:b/>
          <w:sz w:val="24"/>
          <w:szCs w:val="24"/>
          <w:shd w:val="clear" w:color="auto" w:fill="FFFFFF" w:themeFill="background1"/>
        </w:rPr>
        <w:t>S2:</w:t>
      </w:r>
    </w:p>
    <w:p w:rsidR="00F723EE" w:rsidRPr="00B47F2D" w:rsidRDefault="00F723EE" w:rsidP="00127432">
      <w:pPr>
        <w:ind w:firstLineChars="200" w:firstLine="482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 w:themeFill="background1"/>
        </w:rPr>
      </w:pPr>
      <w:r w:rsidRPr="00B47F2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 w:themeFill="background1"/>
        </w:rPr>
        <w:t xml:space="preserve"> Statistics of known and new transcripts in each group</w:t>
      </w:r>
    </w:p>
    <w:tbl>
      <w:tblPr>
        <w:tblStyle w:val="a5"/>
        <w:tblW w:w="8482" w:type="dxa"/>
        <w:jc w:val="center"/>
        <w:tblLayout w:type="fixed"/>
        <w:tblLook w:val="06A0"/>
      </w:tblPr>
      <w:tblGrid>
        <w:gridCol w:w="1789"/>
        <w:gridCol w:w="2410"/>
        <w:gridCol w:w="2126"/>
        <w:gridCol w:w="2157"/>
      </w:tblGrid>
      <w:tr w:rsidR="00F723EE" w:rsidRPr="00B47F2D" w:rsidTr="00B47F2D">
        <w:trPr>
          <w:cnfStyle w:val="100000000000"/>
          <w:trHeight w:val="455"/>
          <w:jc w:val="center"/>
        </w:trPr>
        <w:tc>
          <w:tcPr>
            <w:cnfStyle w:val="001000000000"/>
            <w:tcW w:w="1789" w:type="dxa"/>
            <w:tcBorders>
              <w:top w:val="single" w:sz="18" w:space="0" w:color="auto"/>
              <w:bottom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Sample Name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Known mRNA Num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New mRNA Num</w:t>
            </w:r>
          </w:p>
        </w:tc>
        <w:tc>
          <w:tcPr>
            <w:tcW w:w="2157" w:type="dxa"/>
            <w:tcBorders>
              <w:top w:val="single" w:sz="18" w:space="0" w:color="auto"/>
              <w:bottom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All mRNA Num</w:t>
            </w:r>
          </w:p>
        </w:tc>
      </w:tr>
      <w:tr w:rsidR="00F723EE" w:rsidRPr="00B47F2D" w:rsidTr="00B47F2D">
        <w:trPr>
          <w:trHeight w:val="600"/>
          <w:jc w:val="center"/>
        </w:trPr>
        <w:tc>
          <w:tcPr>
            <w:cnfStyle w:val="001000000000"/>
            <w:tcW w:w="1789" w:type="dxa"/>
            <w:tcBorders>
              <w:top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A1-L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27763 (65.04%)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7355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35118</w:t>
            </w:r>
          </w:p>
        </w:tc>
      </w:tr>
      <w:tr w:rsidR="00F723EE" w:rsidRPr="00B47F2D" w:rsidTr="00E82946">
        <w:trPr>
          <w:trHeight w:val="600"/>
          <w:jc w:val="center"/>
        </w:trPr>
        <w:tc>
          <w:tcPr>
            <w:cnfStyle w:val="001000000000"/>
            <w:tcW w:w="1789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A2-L</w:t>
            </w:r>
          </w:p>
        </w:tc>
        <w:tc>
          <w:tcPr>
            <w:tcW w:w="2410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26710 (62.57%)</w:t>
            </w:r>
          </w:p>
        </w:tc>
        <w:tc>
          <w:tcPr>
            <w:tcW w:w="2126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2157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33488</w:t>
            </w:r>
          </w:p>
        </w:tc>
      </w:tr>
      <w:tr w:rsidR="00F723EE" w:rsidRPr="00B47F2D" w:rsidTr="00E82946">
        <w:trPr>
          <w:trHeight w:val="600"/>
          <w:jc w:val="center"/>
        </w:trPr>
        <w:tc>
          <w:tcPr>
            <w:cnfStyle w:val="001000000000"/>
            <w:tcW w:w="1789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A3-L</w:t>
            </w:r>
          </w:p>
        </w:tc>
        <w:tc>
          <w:tcPr>
            <w:tcW w:w="2410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28581 (66.96%)</w:t>
            </w:r>
          </w:p>
        </w:tc>
        <w:tc>
          <w:tcPr>
            <w:tcW w:w="2126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7549</w:t>
            </w:r>
          </w:p>
        </w:tc>
        <w:tc>
          <w:tcPr>
            <w:tcW w:w="2157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36130</w:t>
            </w:r>
          </w:p>
        </w:tc>
      </w:tr>
      <w:tr w:rsidR="00F723EE" w:rsidRPr="00B47F2D" w:rsidTr="00E82946">
        <w:trPr>
          <w:trHeight w:val="600"/>
          <w:jc w:val="center"/>
        </w:trPr>
        <w:tc>
          <w:tcPr>
            <w:cnfStyle w:val="001000000000"/>
            <w:tcW w:w="1789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B3-L</w:t>
            </w:r>
          </w:p>
        </w:tc>
        <w:tc>
          <w:tcPr>
            <w:tcW w:w="2410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26068 (61.07%)</w:t>
            </w:r>
          </w:p>
        </w:tc>
        <w:tc>
          <w:tcPr>
            <w:tcW w:w="2126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2157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32889</w:t>
            </w:r>
          </w:p>
        </w:tc>
      </w:tr>
      <w:tr w:rsidR="00F723EE" w:rsidRPr="00B47F2D" w:rsidTr="00E82946">
        <w:trPr>
          <w:trHeight w:val="600"/>
          <w:jc w:val="center"/>
        </w:trPr>
        <w:tc>
          <w:tcPr>
            <w:cnfStyle w:val="001000000000"/>
            <w:tcW w:w="1789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B4-L</w:t>
            </w:r>
          </w:p>
        </w:tc>
        <w:tc>
          <w:tcPr>
            <w:tcW w:w="2410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25347 (59.38%)</w:t>
            </w:r>
          </w:p>
        </w:tc>
        <w:tc>
          <w:tcPr>
            <w:tcW w:w="2126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6544</w:t>
            </w:r>
          </w:p>
        </w:tc>
        <w:tc>
          <w:tcPr>
            <w:tcW w:w="2157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31891</w:t>
            </w:r>
          </w:p>
        </w:tc>
      </w:tr>
      <w:tr w:rsidR="00F723EE" w:rsidRPr="00B47F2D" w:rsidTr="00E82946">
        <w:trPr>
          <w:trHeight w:val="600"/>
          <w:jc w:val="center"/>
        </w:trPr>
        <w:tc>
          <w:tcPr>
            <w:cnfStyle w:val="001000000000"/>
            <w:tcW w:w="1789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B5-L</w:t>
            </w:r>
          </w:p>
        </w:tc>
        <w:tc>
          <w:tcPr>
            <w:tcW w:w="2410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25819 (60.49%)</w:t>
            </w:r>
          </w:p>
        </w:tc>
        <w:tc>
          <w:tcPr>
            <w:tcW w:w="2126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6658</w:t>
            </w:r>
          </w:p>
        </w:tc>
        <w:tc>
          <w:tcPr>
            <w:tcW w:w="2157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32477</w:t>
            </w:r>
          </w:p>
        </w:tc>
      </w:tr>
      <w:tr w:rsidR="00F723EE" w:rsidRPr="00B47F2D" w:rsidTr="00E82946">
        <w:trPr>
          <w:trHeight w:val="600"/>
          <w:jc w:val="center"/>
        </w:trPr>
        <w:tc>
          <w:tcPr>
            <w:cnfStyle w:val="001000000000"/>
            <w:tcW w:w="1789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C2-L</w:t>
            </w:r>
          </w:p>
        </w:tc>
        <w:tc>
          <w:tcPr>
            <w:tcW w:w="2410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25075 (58.74%)</w:t>
            </w:r>
          </w:p>
        </w:tc>
        <w:tc>
          <w:tcPr>
            <w:tcW w:w="2126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6504</w:t>
            </w:r>
          </w:p>
        </w:tc>
        <w:tc>
          <w:tcPr>
            <w:tcW w:w="2157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31579</w:t>
            </w:r>
          </w:p>
        </w:tc>
      </w:tr>
      <w:tr w:rsidR="00F723EE" w:rsidRPr="00B47F2D" w:rsidTr="00E82946">
        <w:trPr>
          <w:trHeight w:val="600"/>
          <w:jc w:val="center"/>
        </w:trPr>
        <w:tc>
          <w:tcPr>
            <w:cnfStyle w:val="001000000000"/>
            <w:tcW w:w="1789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C3-L</w:t>
            </w:r>
          </w:p>
        </w:tc>
        <w:tc>
          <w:tcPr>
            <w:tcW w:w="2410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23988 (56.20%)</w:t>
            </w:r>
          </w:p>
        </w:tc>
        <w:tc>
          <w:tcPr>
            <w:tcW w:w="2126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2157" w:type="dxa"/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30095</w:t>
            </w:r>
          </w:p>
        </w:tc>
      </w:tr>
      <w:tr w:rsidR="00F723EE" w:rsidRPr="00B47F2D" w:rsidTr="00B47F2D">
        <w:trPr>
          <w:trHeight w:val="600"/>
          <w:jc w:val="center"/>
        </w:trPr>
        <w:tc>
          <w:tcPr>
            <w:cnfStyle w:val="001000000000"/>
            <w:tcW w:w="1789" w:type="dxa"/>
            <w:tcBorders>
              <w:bottom w:val="single" w:sz="18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C5-L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23946 (56.10%)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2157" w:type="dxa"/>
            <w:tcBorders>
              <w:bottom w:val="single" w:sz="18" w:space="0" w:color="auto"/>
            </w:tcBorders>
          </w:tcPr>
          <w:p w:rsidR="00F723EE" w:rsidRPr="00B47F2D" w:rsidRDefault="00F723EE" w:rsidP="00B47F2D">
            <w:pPr>
              <w:adjustRightInd/>
              <w:snapToGrid/>
              <w:spacing w:line="480" w:lineRule="auto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F2D">
              <w:rPr>
                <w:rFonts w:ascii="Times New Roman" w:eastAsiaTheme="minorEastAsia" w:hAnsi="Times New Roman" w:cs="Times New Roman"/>
                <w:sz w:val="24"/>
                <w:szCs w:val="24"/>
              </w:rPr>
              <w:t>30026</w:t>
            </w:r>
          </w:p>
        </w:tc>
      </w:tr>
    </w:tbl>
    <w:p w:rsidR="00F723EE" w:rsidRDefault="00F723EE" w:rsidP="00D31D50">
      <w:pPr>
        <w:spacing w:line="220" w:lineRule="atLeast"/>
      </w:pPr>
    </w:p>
    <w:sectPr w:rsidR="00F723EE" w:rsidSect="004B3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05" w:rsidRDefault="00B11605" w:rsidP="00DA1C9D">
      <w:pPr>
        <w:spacing w:after="0"/>
      </w:pPr>
      <w:r>
        <w:separator/>
      </w:r>
    </w:p>
  </w:endnote>
  <w:endnote w:type="continuationSeparator" w:id="0">
    <w:p w:rsidR="00B11605" w:rsidRDefault="00B11605" w:rsidP="00DA1C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05" w:rsidRDefault="00B11605" w:rsidP="00DA1C9D">
      <w:pPr>
        <w:spacing w:after="0"/>
      </w:pPr>
      <w:r>
        <w:separator/>
      </w:r>
    </w:p>
  </w:footnote>
  <w:footnote w:type="continuationSeparator" w:id="0">
    <w:p w:rsidR="00B11605" w:rsidRDefault="00B11605" w:rsidP="00DA1C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1F2"/>
    <w:rsid w:val="001211A2"/>
    <w:rsid w:val="00127432"/>
    <w:rsid w:val="002D0660"/>
    <w:rsid w:val="00323B43"/>
    <w:rsid w:val="003D37D8"/>
    <w:rsid w:val="00426133"/>
    <w:rsid w:val="004358AB"/>
    <w:rsid w:val="004B3EDF"/>
    <w:rsid w:val="007766E4"/>
    <w:rsid w:val="008B7726"/>
    <w:rsid w:val="00915900"/>
    <w:rsid w:val="00B11605"/>
    <w:rsid w:val="00B35450"/>
    <w:rsid w:val="00B43D0A"/>
    <w:rsid w:val="00B47F2D"/>
    <w:rsid w:val="00B60C27"/>
    <w:rsid w:val="00C44F62"/>
    <w:rsid w:val="00D1598A"/>
    <w:rsid w:val="00D31D50"/>
    <w:rsid w:val="00DA1C9D"/>
    <w:rsid w:val="00DE706D"/>
    <w:rsid w:val="00E82946"/>
    <w:rsid w:val="00F7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C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C9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C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C9D"/>
    <w:rPr>
      <w:rFonts w:ascii="Tahoma" w:hAnsi="Tahoma"/>
      <w:sz w:val="18"/>
      <w:szCs w:val="18"/>
    </w:rPr>
  </w:style>
  <w:style w:type="table" w:styleId="-1">
    <w:name w:val="Light Shading Accent 1"/>
    <w:basedOn w:val="a1"/>
    <w:uiPriority w:val="60"/>
    <w:rsid w:val="00E829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E829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2020-01-21T04:10:00Z</dcterms:modified>
</cp:coreProperties>
</file>