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CD" w:rsidRPr="00E32FCD" w:rsidRDefault="00E32FCD" w:rsidP="00E32FCD">
      <w:pPr>
        <w:rPr>
          <w:rFonts w:ascii="Times New Roman" w:hAnsi="Times New Roman" w:cs="Times New Roman"/>
          <w:sz w:val="24"/>
          <w:szCs w:val="24"/>
        </w:rPr>
      </w:pPr>
      <w:r w:rsidRPr="00E32FCD">
        <w:rPr>
          <w:rFonts w:ascii="Times New Roman" w:hAnsi="Times New Roman" w:cs="Times New Roman"/>
          <w:b/>
          <w:bCs/>
          <w:sz w:val="24"/>
          <w:szCs w:val="24"/>
          <w:u w:val="single"/>
        </w:rPr>
        <w:t>CHROMATOGRAMS FOR EXTERNAL STANDARDS</w:t>
      </w:r>
    </w:p>
    <w:p w:rsidR="00623880" w:rsidRDefault="00E32FCD">
      <w:r>
        <w:rPr>
          <w:noProof/>
        </w:rPr>
        <w:drawing>
          <wp:inline distT="0" distB="0" distL="0" distR="0" wp14:anchorId="613F8CB2">
            <wp:extent cx="9180000" cy="3398947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3398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FCD" w:rsidRDefault="00E32FCD"/>
    <w:p w:rsidR="00E32FCD" w:rsidRDefault="00E32FCD"/>
    <w:p w:rsidR="00E32FCD" w:rsidRDefault="00E32FCD"/>
    <w:p w:rsidR="00E32FCD" w:rsidRDefault="00E32FCD">
      <w:r>
        <w:rPr>
          <w:noProof/>
        </w:rPr>
        <w:lastRenderedPageBreak/>
        <w:drawing>
          <wp:inline distT="0" distB="0" distL="0" distR="0" wp14:anchorId="5E0F1077">
            <wp:extent cx="9216000" cy="3368576"/>
            <wp:effectExtent l="0" t="0" r="4445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0" cy="3368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FCD" w:rsidRDefault="00E32FCD"/>
    <w:p w:rsidR="00EC3509" w:rsidRDefault="00EC3509"/>
    <w:p w:rsidR="00EC3509" w:rsidRDefault="00EC3509"/>
    <w:p w:rsidR="00EC3509" w:rsidRDefault="00EC3509"/>
    <w:p w:rsidR="00EC3509" w:rsidRDefault="00EC3509"/>
    <w:p w:rsidR="00EC3509" w:rsidRDefault="00EC3509"/>
    <w:p w:rsidR="00E32FCD" w:rsidRDefault="00E32FCD"/>
    <w:p w:rsidR="00E32FCD" w:rsidRDefault="00EC3509" w:rsidP="00E32F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32F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DAVIS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C35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CHROMATOGRAM</w:t>
      </w:r>
      <w:r w:rsidRPr="00EC35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EXAMPLE</w:t>
      </w:r>
      <w:r w:rsidRPr="00E32F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S</w:t>
      </w:r>
      <w:r w:rsidRPr="00E32F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OYBEAN SEEDS EXTRACTS: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Pr="00E32F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ONTROL (BLUE) AND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</w:t>
      </w:r>
      <w:r w:rsidRPr="00E32F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ERBIVORY (RED)</w:t>
      </w:r>
    </w:p>
    <w:p w:rsidR="00EC3509" w:rsidRDefault="00EC3509" w:rsidP="00E32F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C3509" w:rsidRDefault="00EC3509" w:rsidP="00E32F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drawing>
          <wp:inline distT="0" distB="0" distL="0" distR="0" wp14:anchorId="6C6C27EC">
            <wp:extent cx="9216000" cy="3350623"/>
            <wp:effectExtent l="0" t="0" r="4445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0" cy="335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509" w:rsidRDefault="00EC3509" w:rsidP="00E32F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C3509" w:rsidRDefault="00EC3509" w:rsidP="00E32F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C3509" w:rsidRDefault="00EC3509" w:rsidP="00E32F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C3509" w:rsidRDefault="00EC3509" w:rsidP="00E32F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C3509" w:rsidRDefault="00EC3509" w:rsidP="00EC35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C35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IAC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</w:t>
      </w:r>
      <w:r w:rsidRPr="00EC35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100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C35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CHROMATOGRAM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EXAMPLE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: </w:t>
      </w:r>
      <w:r w:rsidRPr="00EC350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SOYBEAN SEEDS EXTRACTS: CONTROL (BLUE) AND HERBIVORY (RED)</w:t>
      </w:r>
    </w:p>
    <w:p w:rsidR="00EC3509" w:rsidRDefault="00EC3509" w:rsidP="00EC35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C3509" w:rsidRPr="00E32FCD" w:rsidRDefault="00EC3509" w:rsidP="00EC35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drawing>
          <wp:inline distT="0" distB="0" distL="0" distR="0" wp14:anchorId="56E6640C">
            <wp:extent cx="9216000" cy="3355863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0" cy="335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3509" w:rsidRPr="00E32FCD" w:rsidSect="00E32F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CD"/>
    <w:rsid w:val="00237AB4"/>
    <w:rsid w:val="00623880"/>
    <w:rsid w:val="009A2FB6"/>
    <w:rsid w:val="00AE3046"/>
    <w:rsid w:val="00E32FCD"/>
    <w:rsid w:val="00E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BB77"/>
  <w15:chartTrackingRefBased/>
  <w15:docId w15:val="{4CFAE8CD-A816-4722-9095-9ECBABC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Sabljic</dc:creator>
  <cp:keywords/>
  <dc:description/>
  <cp:lastModifiedBy>Ivana Sabljic</cp:lastModifiedBy>
  <cp:revision>1</cp:revision>
  <dcterms:created xsi:type="dcterms:W3CDTF">2019-12-28T17:10:00Z</dcterms:created>
  <dcterms:modified xsi:type="dcterms:W3CDTF">2019-12-28T17:25:00Z</dcterms:modified>
</cp:coreProperties>
</file>