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DE9D" w14:textId="12755818" w:rsidR="00B630C1" w:rsidRPr="00FD54D5" w:rsidRDefault="00B630C1">
      <w:pPr>
        <w:rPr>
          <w:rFonts w:ascii="Times New Roman" w:hAnsi="Times New Roman" w:cs="Times New Roman"/>
        </w:rPr>
      </w:pPr>
      <w:r w:rsidRPr="00FD54D5">
        <w:rPr>
          <w:rFonts w:ascii="Times New Roman" w:hAnsi="Times New Roman" w:cs="Times New Roman"/>
        </w:rPr>
        <w:t xml:space="preserve">Supplemental Table 1. Primers for amplification and sequencing of </w:t>
      </w:r>
      <w:r w:rsidR="00542391">
        <w:rPr>
          <w:rFonts w:ascii="Times New Roman" w:hAnsi="Times New Roman" w:cs="Times New Roman"/>
        </w:rPr>
        <w:t>enteroviruses</w:t>
      </w:r>
      <w:bookmarkStart w:id="0" w:name="_GoBack"/>
      <w:bookmarkEnd w:id="0"/>
      <w:r w:rsidRPr="00FD54D5">
        <w:rPr>
          <w:rFonts w:ascii="Times New Roman" w:hAnsi="Times New Roman" w:cs="Times New Roman"/>
        </w:rPr>
        <w:t>.</w:t>
      </w:r>
    </w:p>
    <w:tbl>
      <w:tblPr>
        <w:tblpPr w:leftFromText="180" w:rightFromText="180" w:tblpY="852"/>
        <w:tblW w:w="1395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59"/>
        <w:gridCol w:w="1627"/>
        <w:gridCol w:w="3959"/>
        <w:gridCol w:w="1717"/>
        <w:gridCol w:w="4896"/>
      </w:tblGrid>
      <w:tr w:rsidR="00142EB6" w:rsidRPr="00FD54D5" w14:paraId="4798049F" w14:textId="44343E9B" w:rsidTr="00142EB6">
        <w:trPr>
          <w:trHeight w:val="369"/>
        </w:trPr>
        <w:tc>
          <w:tcPr>
            <w:tcW w:w="17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A5CFA7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Genes</w:t>
            </w:r>
          </w:p>
        </w:tc>
        <w:tc>
          <w:tcPr>
            <w:tcW w:w="16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1C105C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Oligo name</w:t>
            </w:r>
          </w:p>
        </w:tc>
        <w:tc>
          <w:tcPr>
            <w:tcW w:w="39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AC7955" w14:textId="722EB9AB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Sequence (5’-3’)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B7788A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Product(bp)</w:t>
            </w:r>
          </w:p>
        </w:tc>
        <w:tc>
          <w:tcPr>
            <w:tcW w:w="4896" w:type="dxa"/>
            <w:tcBorders>
              <w:bottom w:val="single" w:sz="8" w:space="0" w:color="auto"/>
            </w:tcBorders>
          </w:tcPr>
          <w:p w14:paraId="2352943B" w14:textId="2B9B53E9" w:rsidR="00142EB6" w:rsidRPr="00FD54D5" w:rsidRDefault="00142EB6" w:rsidP="00142E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Reaction condition</w:t>
            </w:r>
          </w:p>
        </w:tc>
      </w:tr>
      <w:tr w:rsidR="00142EB6" w:rsidRPr="00FD54D5" w14:paraId="171D05AD" w14:textId="320D5FB2" w:rsidTr="00142EB6">
        <w:trPr>
          <w:trHeight w:val="369"/>
        </w:trPr>
        <w:tc>
          <w:tcPr>
            <w:tcW w:w="1759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14:paraId="2DF63456" w14:textId="77777777" w:rsidR="00142EB6" w:rsidRPr="00FD54D5" w:rsidRDefault="00142EB6" w:rsidP="004629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HRV/HEV 5’NTR</w:t>
            </w:r>
          </w:p>
        </w:tc>
        <w:tc>
          <w:tcPr>
            <w:tcW w:w="162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428249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164F</w:t>
            </w:r>
          </w:p>
        </w:tc>
        <w:tc>
          <w:tcPr>
            <w:tcW w:w="395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8D0974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CAAGCACTTCTGTTTCCC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14:paraId="28B0864D" w14:textId="3ABA7D38" w:rsidR="00142EB6" w:rsidRPr="00FD54D5" w:rsidRDefault="00142EB6" w:rsidP="004B4D8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337</w:t>
            </w:r>
            <w:r w:rsidR="0084601E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bp</w:t>
            </w:r>
          </w:p>
        </w:tc>
        <w:tc>
          <w:tcPr>
            <w:tcW w:w="4896" w:type="dxa"/>
            <w:vMerge w:val="restart"/>
            <w:tcBorders>
              <w:top w:val="single" w:sz="8" w:space="0" w:color="auto"/>
            </w:tcBorders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4680"/>
            </w:tblGrid>
            <w:tr w:rsidR="00142EB6" w:rsidRPr="00142EB6" w14:paraId="53BF7B1F" w14:textId="77777777" w:rsidTr="00142EB6">
              <w:trPr>
                <w:trHeight w:val="369"/>
              </w:trPr>
              <w:tc>
                <w:tcPr>
                  <w:tcW w:w="4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DDF9A7" w14:textId="371F99F3" w:rsidR="00142EB6" w:rsidRPr="00142EB6" w:rsidRDefault="00174462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Denaturalization: </w:t>
                  </w:r>
                  <w:r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3min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;</w:t>
                  </w:r>
                  <w:r w:rsidRPr="00FD5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Annealing: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50℃ 30min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;</w:t>
                  </w:r>
                  <w:r w:rsidRPr="00FD5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54D5" w:rsidRPr="00FD54D5">
                    <w:rPr>
                      <w:rFonts w:ascii="Times New Roman" w:hAnsi="Times New Roman" w:cs="Times New Roman"/>
                    </w:rPr>
                    <w:t>Amplification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(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30s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55℃ 30s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30s</w:t>
                  </w:r>
                  <w:r w:rsid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) </w:t>
                  </w:r>
                  <w:r w:rsidR="00FD54D5"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for 38 cycles with a</w:t>
                  </w:r>
                  <w:r w:rsidR="00FD54D5" w:rsidRPr="00FD5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54D5"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final extension at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7min</w:t>
                  </w:r>
                  <w:r w:rsidR="00FD54D5"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142EB6" w:rsidRPr="00142EB6" w14:paraId="6D442EED" w14:textId="77777777" w:rsidTr="00142EB6">
              <w:trPr>
                <w:trHeight w:val="369"/>
              </w:trPr>
              <w:tc>
                <w:tcPr>
                  <w:tcW w:w="4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E32D0D" w14:textId="77777777" w:rsidR="00142EB6" w:rsidRPr="00142EB6" w:rsidRDefault="00142EB6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461CF559" w14:textId="77777777" w:rsidR="00142EB6" w:rsidRPr="00FD54D5" w:rsidRDefault="00142EB6" w:rsidP="00142E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2EB6" w:rsidRPr="00FD54D5" w14:paraId="3703DBB9" w14:textId="5FFD2E52" w:rsidTr="00142EB6">
        <w:trPr>
          <w:trHeight w:val="369"/>
        </w:trPr>
        <w:tc>
          <w:tcPr>
            <w:tcW w:w="1759" w:type="dxa"/>
            <w:vMerge/>
            <w:tcBorders>
              <w:top w:val="nil"/>
            </w:tcBorders>
            <w:hideMark/>
          </w:tcPr>
          <w:p w14:paraId="4F6F7F2F" w14:textId="77777777" w:rsidR="00142EB6" w:rsidRPr="00FD54D5" w:rsidRDefault="00142EB6" w:rsidP="004629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6F16E7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501R</w:t>
            </w:r>
          </w:p>
        </w:tc>
        <w:tc>
          <w:tcPr>
            <w:tcW w:w="39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CE53D0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CACGGACACCCAAAGTAGT</w:t>
            </w:r>
          </w:p>
        </w:tc>
        <w:tc>
          <w:tcPr>
            <w:tcW w:w="1717" w:type="dxa"/>
            <w:vMerge/>
            <w:tcBorders>
              <w:top w:val="nil"/>
            </w:tcBorders>
            <w:hideMark/>
          </w:tcPr>
          <w:p w14:paraId="21723FBC" w14:textId="77777777" w:rsidR="00142EB6" w:rsidRPr="00FD54D5" w:rsidRDefault="00142EB6" w:rsidP="004B4D8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896" w:type="dxa"/>
            <w:vMerge/>
          </w:tcPr>
          <w:p w14:paraId="0EE6FB93" w14:textId="77777777" w:rsidR="00142EB6" w:rsidRPr="00FD54D5" w:rsidRDefault="00142EB6" w:rsidP="00142E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2EB6" w:rsidRPr="00FD54D5" w14:paraId="647C9619" w14:textId="4E4DEC93" w:rsidTr="00142EB6">
        <w:trPr>
          <w:trHeight w:val="390"/>
        </w:trPr>
        <w:tc>
          <w:tcPr>
            <w:tcW w:w="1759" w:type="dxa"/>
            <w:vMerge w:val="restart"/>
            <w:shd w:val="clear" w:color="auto" w:fill="auto"/>
            <w:noWrap/>
            <w:hideMark/>
          </w:tcPr>
          <w:p w14:paraId="2A112C8A" w14:textId="77777777" w:rsidR="00142EB6" w:rsidRPr="00FD54D5" w:rsidRDefault="00142EB6" w:rsidP="004629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HRV-C VP4/2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6FE665EC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HRV-F</w:t>
            </w:r>
          </w:p>
        </w:tc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74E10CFC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GGGACCAACTACTTTGGGTGTCCGTGT</w:t>
            </w:r>
          </w:p>
        </w:tc>
        <w:tc>
          <w:tcPr>
            <w:tcW w:w="1717" w:type="dxa"/>
            <w:vMerge w:val="restart"/>
            <w:shd w:val="clear" w:color="auto" w:fill="auto"/>
            <w:noWrap/>
            <w:hideMark/>
          </w:tcPr>
          <w:p w14:paraId="78BC224B" w14:textId="1F6296A0" w:rsidR="00142EB6" w:rsidRPr="00FD54D5" w:rsidRDefault="00142EB6" w:rsidP="004B4D8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549</w:t>
            </w:r>
            <w:r w:rsidR="0084601E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bp</w:t>
            </w:r>
          </w:p>
        </w:tc>
        <w:tc>
          <w:tcPr>
            <w:tcW w:w="4896" w:type="dxa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4680"/>
            </w:tblGrid>
            <w:tr w:rsidR="00142EB6" w:rsidRPr="00142EB6" w14:paraId="20D0B679" w14:textId="77777777" w:rsidTr="00142EB6">
              <w:trPr>
                <w:trHeight w:val="390"/>
              </w:trPr>
              <w:tc>
                <w:tcPr>
                  <w:tcW w:w="4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4D9819" w14:textId="1DA8C886" w:rsidR="00142EB6" w:rsidRPr="00142EB6" w:rsidRDefault="00FD54D5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Annealing: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50℃ 30min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;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Denaturalization: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3min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;</w:t>
                  </w:r>
                  <w:r w:rsidRPr="00FD54D5">
                    <w:rPr>
                      <w:rFonts w:ascii="Times New Roman" w:hAnsi="Times New Roman" w:cs="Times New Roman"/>
                    </w:rPr>
                    <w:t xml:space="preserve"> Amplification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30s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60℃ 45s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45s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="0084601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or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cycle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with a</w:t>
                  </w:r>
                  <w:r w:rsidRPr="00FD5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final extension at</w:t>
                  </w:r>
                  <w:r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7min</w:t>
                  </w:r>
                </w:p>
              </w:tc>
            </w:tr>
            <w:tr w:rsidR="00142EB6" w:rsidRPr="00142EB6" w14:paraId="3102CEC5" w14:textId="77777777" w:rsidTr="00142EB6">
              <w:trPr>
                <w:trHeight w:val="390"/>
              </w:trPr>
              <w:tc>
                <w:tcPr>
                  <w:tcW w:w="4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F50D10" w14:textId="77777777" w:rsidR="00142EB6" w:rsidRPr="00142EB6" w:rsidRDefault="00142EB6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1E79A9C2" w14:textId="77777777" w:rsidR="00142EB6" w:rsidRPr="00FD54D5" w:rsidRDefault="00142EB6" w:rsidP="00142E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2EB6" w:rsidRPr="00FD54D5" w14:paraId="7686C185" w14:textId="3C722F99" w:rsidTr="00142EB6">
        <w:trPr>
          <w:trHeight w:val="390"/>
        </w:trPr>
        <w:tc>
          <w:tcPr>
            <w:tcW w:w="1759" w:type="dxa"/>
            <w:vMerge/>
            <w:hideMark/>
          </w:tcPr>
          <w:p w14:paraId="1A972ADB" w14:textId="77777777" w:rsidR="00142EB6" w:rsidRPr="00FD54D5" w:rsidRDefault="00142EB6" w:rsidP="004629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453CB02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HRV-R</w:t>
            </w:r>
          </w:p>
        </w:tc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0D9FCF17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GCATCIGGYARYTTCCACCACCANCC</w:t>
            </w:r>
          </w:p>
        </w:tc>
        <w:tc>
          <w:tcPr>
            <w:tcW w:w="1717" w:type="dxa"/>
            <w:vMerge/>
            <w:hideMark/>
          </w:tcPr>
          <w:p w14:paraId="46D86425" w14:textId="77777777" w:rsidR="00142EB6" w:rsidRPr="00FD54D5" w:rsidRDefault="00142EB6" w:rsidP="004B4D8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896" w:type="dxa"/>
            <w:vMerge/>
          </w:tcPr>
          <w:p w14:paraId="0398DC4C" w14:textId="77777777" w:rsidR="00142EB6" w:rsidRPr="00FD54D5" w:rsidRDefault="00142EB6" w:rsidP="00142E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2EB6" w:rsidRPr="00FD54D5" w14:paraId="5B071C5E" w14:textId="1A480FAD" w:rsidTr="00142EB6">
        <w:trPr>
          <w:trHeight w:val="360"/>
        </w:trPr>
        <w:tc>
          <w:tcPr>
            <w:tcW w:w="1759" w:type="dxa"/>
            <w:vMerge w:val="restart"/>
            <w:shd w:val="clear" w:color="auto" w:fill="auto"/>
            <w:noWrap/>
            <w:hideMark/>
          </w:tcPr>
          <w:p w14:paraId="2ABB029B" w14:textId="77777777" w:rsidR="00142EB6" w:rsidRPr="00FD54D5" w:rsidRDefault="00142EB6" w:rsidP="004629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CVA6-VP1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635FAE60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CVA6-VP1-F</w:t>
            </w:r>
          </w:p>
        </w:tc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68B1904F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CTTCGTAGTGCCACCAGATA</w:t>
            </w:r>
          </w:p>
        </w:tc>
        <w:tc>
          <w:tcPr>
            <w:tcW w:w="1717" w:type="dxa"/>
            <w:vMerge w:val="restart"/>
            <w:shd w:val="clear" w:color="auto" w:fill="auto"/>
            <w:noWrap/>
            <w:hideMark/>
          </w:tcPr>
          <w:p w14:paraId="7EFA1511" w14:textId="24394454" w:rsidR="00142EB6" w:rsidRPr="00FD54D5" w:rsidRDefault="00142EB6" w:rsidP="004B4D8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1090</w:t>
            </w:r>
            <w:r w:rsidR="0084601E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bp</w:t>
            </w:r>
          </w:p>
        </w:tc>
        <w:tc>
          <w:tcPr>
            <w:tcW w:w="4896" w:type="dxa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4680"/>
            </w:tblGrid>
            <w:tr w:rsidR="00142EB6" w:rsidRPr="00142EB6" w14:paraId="28D8CD0C" w14:textId="77777777" w:rsidTr="00142EB6">
              <w:trPr>
                <w:trHeight w:val="360"/>
              </w:trPr>
              <w:tc>
                <w:tcPr>
                  <w:tcW w:w="4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456F4" w14:textId="6F217D31" w:rsidR="00142EB6" w:rsidRPr="00142EB6" w:rsidRDefault="00FD54D5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Annealing: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50℃ 30min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; 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Denaturalization: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3min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;</w:t>
                  </w:r>
                  <w:r w:rsidRPr="00FD54D5">
                    <w:rPr>
                      <w:rFonts w:ascii="Times New Roman" w:hAnsi="Times New Roman" w:cs="Times New Roman"/>
                    </w:rPr>
                    <w:t xml:space="preserve"> Amplification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(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30s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51℃ 30s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1min</w:t>
                  </w:r>
                  <w:r w:rsidR="0084601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10s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for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cycle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with a</w:t>
                  </w:r>
                  <w:r w:rsidRPr="00FD5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final extension at</w:t>
                  </w:r>
                  <w:r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7min</w:t>
                  </w:r>
                </w:p>
              </w:tc>
            </w:tr>
            <w:tr w:rsidR="00142EB6" w:rsidRPr="00142EB6" w14:paraId="2D555EF7" w14:textId="77777777" w:rsidTr="00142EB6">
              <w:trPr>
                <w:trHeight w:val="360"/>
              </w:trPr>
              <w:tc>
                <w:tcPr>
                  <w:tcW w:w="4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3F0952" w14:textId="77777777" w:rsidR="00142EB6" w:rsidRPr="00142EB6" w:rsidRDefault="00142EB6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98E1EF0" w14:textId="77777777" w:rsidR="00142EB6" w:rsidRPr="00FD54D5" w:rsidRDefault="00142EB6" w:rsidP="00142E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2EB6" w:rsidRPr="00FD54D5" w14:paraId="2E94E00B" w14:textId="3C45B4C7" w:rsidTr="00142EB6">
        <w:trPr>
          <w:trHeight w:val="360"/>
        </w:trPr>
        <w:tc>
          <w:tcPr>
            <w:tcW w:w="1759" w:type="dxa"/>
            <w:vMerge/>
            <w:hideMark/>
          </w:tcPr>
          <w:p w14:paraId="3AD83145" w14:textId="77777777" w:rsidR="00142EB6" w:rsidRPr="00FD54D5" w:rsidRDefault="00142EB6" w:rsidP="004629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12E6E5DB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CVA6-VP1-R</w:t>
            </w:r>
          </w:p>
        </w:tc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3F0CC878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GTGGCGAGATGTCGGTTTA</w:t>
            </w:r>
          </w:p>
        </w:tc>
        <w:tc>
          <w:tcPr>
            <w:tcW w:w="1717" w:type="dxa"/>
            <w:vMerge/>
            <w:hideMark/>
          </w:tcPr>
          <w:p w14:paraId="68736920" w14:textId="77777777" w:rsidR="00142EB6" w:rsidRPr="00FD54D5" w:rsidRDefault="00142EB6" w:rsidP="004B4D8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896" w:type="dxa"/>
            <w:vMerge/>
          </w:tcPr>
          <w:p w14:paraId="59351D18" w14:textId="77777777" w:rsidR="00142EB6" w:rsidRPr="00FD54D5" w:rsidRDefault="00142EB6" w:rsidP="00142E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2EB6" w:rsidRPr="00FD54D5" w14:paraId="09A3682A" w14:textId="718C134B" w:rsidTr="00142EB6">
        <w:trPr>
          <w:trHeight w:val="369"/>
        </w:trPr>
        <w:tc>
          <w:tcPr>
            <w:tcW w:w="1759" w:type="dxa"/>
            <w:vMerge w:val="restart"/>
            <w:shd w:val="clear" w:color="auto" w:fill="auto"/>
            <w:noWrap/>
            <w:hideMark/>
          </w:tcPr>
          <w:p w14:paraId="2362B6AB" w14:textId="77777777" w:rsidR="00142EB6" w:rsidRPr="00FD54D5" w:rsidRDefault="00142EB6" w:rsidP="004629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CVA4-VP1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1D06763F" w14:textId="6802AED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VP1A (2319)</w:t>
            </w:r>
          </w:p>
        </w:tc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1BF3043D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CTTCGTAGTGCCACCAGACAC</w:t>
            </w:r>
          </w:p>
        </w:tc>
        <w:tc>
          <w:tcPr>
            <w:tcW w:w="1717" w:type="dxa"/>
            <w:vMerge w:val="restart"/>
            <w:shd w:val="clear" w:color="auto" w:fill="auto"/>
            <w:noWrap/>
            <w:hideMark/>
          </w:tcPr>
          <w:p w14:paraId="54F65839" w14:textId="43FF19F1" w:rsidR="00142EB6" w:rsidRPr="00FD54D5" w:rsidRDefault="00142EB6" w:rsidP="004B4D8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1066</w:t>
            </w:r>
            <w:r w:rsidR="0084601E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bp</w:t>
            </w:r>
          </w:p>
        </w:tc>
        <w:tc>
          <w:tcPr>
            <w:tcW w:w="4896" w:type="dxa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4680"/>
            </w:tblGrid>
            <w:tr w:rsidR="00142EB6" w:rsidRPr="00142EB6" w14:paraId="73E5264E" w14:textId="77777777" w:rsidTr="00142EB6">
              <w:trPr>
                <w:trHeight w:val="369"/>
              </w:trPr>
              <w:tc>
                <w:tcPr>
                  <w:tcW w:w="4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EAC71B" w14:textId="72CCA9B3" w:rsidR="00142EB6" w:rsidRPr="00142EB6" w:rsidRDefault="00FD54D5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Annealing: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50℃ 30min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;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Denaturalization: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3min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; </w:t>
                  </w:r>
                  <w:r w:rsidRPr="00FD54D5">
                    <w:rPr>
                      <w:rFonts w:ascii="Times New Roman" w:hAnsi="Times New Roman" w:cs="Times New Roman"/>
                    </w:rPr>
                    <w:t>Amplification</w:t>
                  </w:r>
                  <w:r>
                    <w:rPr>
                      <w:rFonts w:ascii="Times New Roman" w:hAnsi="Times New Roman" w:cs="Times New Roman"/>
                    </w:rPr>
                    <w:t>: (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30s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51℃ 30s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1min</w:t>
                  </w:r>
                  <w:r w:rsidR="0084601E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10s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) for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cycle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with a</w:t>
                  </w:r>
                  <w:r w:rsidRPr="00FD5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final extension at</w:t>
                  </w:r>
                  <w:r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7min</w:t>
                  </w:r>
                </w:p>
              </w:tc>
            </w:tr>
            <w:tr w:rsidR="00142EB6" w:rsidRPr="00142EB6" w14:paraId="2197384D" w14:textId="77777777" w:rsidTr="00142EB6">
              <w:trPr>
                <w:trHeight w:val="369"/>
              </w:trPr>
              <w:tc>
                <w:tcPr>
                  <w:tcW w:w="4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FB73D3" w14:textId="77777777" w:rsidR="00142EB6" w:rsidRPr="00142EB6" w:rsidRDefault="00142EB6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5CD164A" w14:textId="77777777" w:rsidR="00142EB6" w:rsidRPr="00FD54D5" w:rsidRDefault="00142EB6" w:rsidP="00142E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2EB6" w:rsidRPr="00FD54D5" w14:paraId="0AA1F544" w14:textId="47DCDA0B" w:rsidTr="00142EB6">
        <w:trPr>
          <w:trHeight w:val="369"/>
        </w:trPr>
        <w:tc>
          <w:tcPr>
            <w:tcW w:w="1759" w:type="dxa"/>
            <w:vMerge/>
            <w:hideMark/>
          </w:tcPr>
          <w:p w14:paraId="5CDFC47C" w14:textId="77777777" w:rsidR="00142EB6" w:rsidRPr="00FD54D5" w:rsidRDefault="00142EB6" w:rsidP="004629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0F81AFDA" w14:textId="49FA51C3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VP1S (3384)</w:t>
            </w:r>
          </w:p>
        </w:tc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7D43F9C3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AGCTCCAGATTGTTGACCGA</w:t>
            </w:r>
          </w:p>
        </w:tc>
        <w:tc>
          <w:tcPr>
            <w:tcW w:w="1717" w:type="dxa"/>
            <w:vMerge/>
            <w:hideMark/>
          </w:tcPr>
          <w:p w14:paraId="33D19731" w14:textId="77777777" w:rsidR="00142EB6" w:rsidRPr="00FD54D5" w:rsidRDefault="00142EB6" w:rsidP="004B4D8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896" w:type="dxa"/>
            <w:vMerge/>
          </w:tcPr>
          <w:p w14:paraId="7EA5A492" w14:textId="77777777" w:rsidR="00142EB6" w:rsidRPr="00FD54D5" w:rsidRDefault="00142EB6" w:rsidP="00142E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2EB6" w:rsidRPr="00FD54D5" w14:paraId="38F30652" w14:textId="33A7674E" w:rsidTr="00142EB6">
        <w:trPr>
          <w:trHeight w:val="360"/>
        </w:trPr>
        <w:tc>
          <w:tcPr>
            <w:tcW w:w="1759" w:type="dxa"/>
            <w:vMerge w:val="restart"/>
            <w:shd w:val="clear" w:color="auto" w:fill="auto"/>
            <w:noWrap/>
            <w:hideMark/>
          </w:tcPr>
          <w:p w14:paraId="024AE99B" w14:textId="77777777" w:rsidR="00142EB6" w:rsidRPr="00FD54D5" w:rsidRDefault="00142EB6" w:rsidP="0046293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CVA10-VP1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0EF07FC2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CV-A10 VP1F</w:t>
            </w:r>
          </w:p>
        </w:tc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3B61DB8B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TGACCCTGTGGAGGATAT</w:t>
            </w:r>
          </w:p>
        </w:tc>
        <w:tc>
          <w:tcPr>
            <w:tcW w:w="1717" w:type="dxa"/>
            <w:vMerge w:val="restart"/>
            <w:shd w:val="clear" w:color="auto" w:fill="auto"/>
            <w:noWrap/>
            <w:hideMark/>
          </w:tcPr>
          <w:p w14:paraId="34303877" w14:textId="2C92FAB5" w:rsidR="00142EB6" w:rsidRPr="00FD54D5" w:rsidRDefault="00142EB6" w:rsidP="004B4D8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800</w:t>
            </w:r>
            <w:r w:rsidR="0084601E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bp</w:t>
            </w:r>
          </w:p>
        </w:tc>
        <w:tc>
          <w:tcPr>
            <w:tcW w:w="4896" w:type="dxa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4680"/>
            </w:tblGrid>
            <w:tr w:rsidR="00142EB6" w:rsidRPr="00142EB6" w14:paraId="1817BDAD" w14:textId="77777777" w:rsidTr="00142EB6">
              <w:trPr>
                <w:trHeight w:val="360"/>
              </w:trPr>
              <w:tc>
                <w:tcPr>
                  <w:tcW w:w="4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1CDB59" w14:textId="30971D42" w:rsidR="00142EB6" w:rsidRPr="00142EB6" w:rsidRDefault="00FD54D5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Annealing: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50℃ 30min</w:t>
                  </w:r>
                  <w:r w:rsidR="006D4CEB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;</w:t>
                  </w:r>
                  <w:r w:rsidR="006D4CEB"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Denaturalization:</w:t>
                  </w:r>
                  <w:r w:rsidR="006D4CE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3min</w:t>
                  </w:r>
                  <w:r w:rsidR="006D4CE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;</w:t>
                  </w:r>
                  <w:r w:rsidR="006D4CEB" w:rsidRPr="00FD54D5">
                    <w:rPr>
                      <w:rFonts w:ascii="Times New Roman" w:hAnsi="Times New Roman" w:cs="Times New Roman"/>
                    </w:rPr>
                    <w:t xml:space="preserve"> Amplification</w:t>
                  </w:r>
                  <w:r w:rsidR="006D4CEB">
                    <w:rPr>
                      <w:rFonts w:ascii="Times New Roman" w:hAnsi="Times New Roman" w:cs="Times New Roman"/>
                    </w:rPr>
                    <w:t>: (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95℃ 30s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53℃ 30s</w:t>
                  </w:r>
                  <w:r w:rsidR="0054239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1min</w:t>
                  </w:r>
                  <w:r w:rsidR="006D4CEB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="006D4CE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for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  <w:r w:rsidR="006D4CE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cycle</w:t>
                  </w:r>
                  <w:r w:rsidR="006D4CEB"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with a</w:t>
                  </w:r>
                  <w:r w:rsidR="006D4CEB" w:rsidRPr="00FD5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D4CEB" w:rsidRPr="00FD54D5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final extension at</w:t>
                  </w:r>
                  <w:r w:rsidR="006D4CEB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142EB6" w:rsidRPr="00142EB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72℃ 7min</w:t>
                  </w:r>
                </w:p>
              </w:tc>
            </w:tr>
            <w:tr w:rsidR="00142EB6" w:rsidRPr="00142EB6" w14:paraId="28F0DC9C" w14:textId="77777777" w:rsidTr="00142EB6">
              <w:trPr>
                <w:trHeight w:val="360"/>
              </w:trPr>
              <w:tc>
                <w:tcPr>
                  <w:tcW w:w="4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D44F3E" w14:textId="77777777" w:rsidR="00142EB6" w:rsidRPr="00142EB6" w:rsidRDefault="00142EB6" w:rsidP="00542391">
                  <w:pPr>
                    <w:framePr w:hSpace="180" w:wrap="around" w:hAnchor="text" w:y="852"/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3832F553" w14:textId="77777777" w:rsidR="00142EB6" w:rsidRPr="00FD54D5" w:rsidRDefault="00142EB6" w:rsidP="00142EB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2EB6" w:rsidRPr="00FD54D5" w14:paraId="1BC81B9B" w14:textId="15FA50C4" w:rsidTr="00142EB6">
        <w:trPr>
          <w:trHeight w:val="360"/>
        </w:trPr>
        <w:tc>
          <w:tcPr>
            <w:tcW w:w="1759" w:type="dxa"/>
            <w:vMerge/>
            <w:vAlign w:val="center"/>
            <w:hideMark/>
          </w:tcPr>
          <w:p w14:paraId="5E465081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A8B411A" w14:textId="135851E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CV-A10 VP1R</w:t>
            </w:r>
          </w:p>
        </w:tc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5B4D4CEC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FD54D5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CATATTAGCTTGCTTGATGC</w:t>
            </w:r>
          </w:p>
        </w:tc>
        <w:tc>
          <w:tcPr>
            <w:tcW w:w="1717" w:type="dxa"/>
            <w:vMerge/>
            <w:vAlign w:val="center"/>
            <w:hideMark/>
          </w:tcPr>
          <w:p w14:paraId="3F8CE8B4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896" w:type="dxa"/>
            <w:vMerge/>
          </w:tcPr>
          <w:p w14:paraId="3EF919FD" w14:textId="77777777" w:rsidR="00142EB6" w:rsidRPr="00FD54D5" w:rsidRDefault="00142EB6" w:rsidP="00494AC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</w:tbl>
    <w:p w14:paraId="42D89266" w14:textId="5F9F753F" w:rsidR="007571DF" w:rsidRPr="00FD54D5" w:rsidRDefault="007571DF" w:rsidP="00542391">
      <w:pPr>
        <w:rPr>
          <w:rFonts w:ascii="Times New Roman" w:hAnsi="Times New Roman" w:cs="Times New Roman"/>
        </w:rPr>
      </w:pPr>
    </w:p>
    <w:sectPr w:rsidR="007571DF" w:rsidRPr="00FD54D5" w:rsidSect="00142E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BF91" w14:textId="77777777" w:rsidR="00DB4D98" w:rsidRDefault="00DB4D98" w:rsidP="005D4724">
      <w:r>
        <w:separator/>
      </w:r>
    </w:p>
  </w:endnote>
  <w:endnote w:type="continuationSeparator" w:id="0">
    <w:p w14:paraId="46038E9F" w14:textId="77777777" w:rsidR="00DB4D98" w:rsidRDefault="00DB4D98" w:rsidP="005D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8226" w14:textId="77777777" w:rsidR="00DB4D98" w:rsidRDefault="00DB4D98" w:rsidP="005D4724">
      <w:r>
        <w:separator/>
      </w:r>
    </w:p>
  </w:footnote>
  <w:footnote w:type="continuationSeparator" w:id="0">
    <w:p w14:paraId="7B4FC57A" w14:textId="77777777" w:rsidR="00DB4D98" w:rsidRDefault="00DB4D98" w:rsidP="005D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DF"/>
    <w:rsid w:val="00142EB6"/>
    <w:rsid w:val="00174462"/>
    <w:rsid w:val="002B795A"/>
    <w:rsid w:val="002D28F5"/>
    <w:rsid w:val="003F69FB"/>
    <w:rsid w:val="00462937"/>
    <w:rsid w:val="004B4D88"/>
    <w:rsid w:val="00542391"/>
    <w:rsid w:val="005D4724"/>
    <w:rsid w:val="006D4CEB"/>
    <w:rsid w:val="006D6D28"/>
    <w:rsid w:val="007571DF"/>
    <w:rsid w:val="0084601E"/>
    <w:rsid w:val="009F353E"/>
    <w:rsid w:val="00B630C1"/>
    <w:rsid w:val="00CC1159"/>
    <w:rsid w:val="00DB4D98"/>
    <w:rsid w:val="00DF1A8E"/>
    <w:rsid w:val="00E2775F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49F26"/>
  <w15:chartTrackingRefBased/>
  <w15:docId w15:val="{5F99266E-7C42-4067-BB7C-98A8E97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724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74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朔</dc:creator>
  <cp:keywords/>
  <dc:description/>
  <cp:lastModifiedBy>卢庆彬</cp:lastModifiedBy>
  <cp:revision>11</cp:revision>
  <dcterms:created xsi:type="dcterms:W3CDTF">2019-11-18T19:41:00Z</dcterms:created>
  <dcterms:modified xsi:type="dcterms:W3CDTF">2020-07-25T07:43:00Z</dcterms:modified>
</cp:coreProperties>
</file>