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CD" w:rsidRPr="00D26CC1" w:rsidRDefault="00910F4A" w:rsidP="00D26CC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PANAS</w:t>
      </w:r>
    </w:p>
    <w:p w:rsidR="00FE76CD" w:rsidRDefault="00FE76CD">
      <w:pPr>
        <w:jc w:val="right"/>
        <w:rPr>
          <w:rFonts w:ascii="Times New Roman" w:hAnsi="Times New Roman"/>
          <w:sz w:val="24"/>
        </w:rPr>
      </w:pPr>
    </w:p>
    <w:p w:rsidR="00FE76CD" w:rsidRDefault="00910F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Der Fragebogen enthält eine Reihe von Wörtern, die verschiedene Gefühle und Emotionen beschreiben. Lesen Sie jedes Wort </w:t>
      </w:r>
      <w:r w:rsidR="000B0AE1">
        <w:rPr>
          <w:rFonts w:ascii="Times New Roman" w:hAnsi="Times New Roman"/>
          <w:sz w:val="24"/>
        </w:rPr>
        <w:t>und kreutzen Sie an wie stark Sie es jeweils empfinden.</w:t>
      </w:r>
      <w:r>
        <w:rPr>
          <w:rFonts w:ascii="Times New Roman" w:hAnsi="Times New Roman"/>
          <w:sz w:val="24"/>
        </w:rPr>
        <w:t xml:space="preserve"> Beschreiben Sie</w:t>
      </w:r>
      <w:r w:rsidR="000B0AE1">
        <w:rPr>
          <w:rFonts w:ascii="Times New Roman" w:hAnsi="Times New Roman"/>
          <w:sz w:val="24"/>
        </w:rPr>
        <w:t xml:space="preserve"> damit</w:t>
      </w:r>
      <w:r>
        <w:rPr>
          <w:rFonts w:ascii="Times New Roman" w:hAnsi="Times New Roman"/>
          <w:sz w:val="24"/>
        </w:rPr>
        <w:t>, wie Sie sich während der letzten Minuten gefühlt haben.</w:t>
      </w:r>
    </w:p>
    <w:p w:rsidR="00FE76CD" w:rsidRDefault="00FE76CD">
      <w:pPr>
        <w:rPr>
          <w:rFonts w:ascii="Times New Roman" w:hAnsi="Times New Roman"/>
          <w:sz w:val="24"/>
        </w:rPr>
      </w:pPr>
    </w:p>
    <w:p w:rsidR="00FE76CD" w:rsidRDefault="00FE76CD">
      <w:pPr>
        <w:rPr>
          <w:rFonts w:ascii="Times New Roman" w:hAnsi="Times New Roman"/>
          <w:sz w:val="24"/>
        </w:rPr>
      </w:pPr>
    </w:p>
    <w:tbl>
      <w:tblPr>
        <w:tblW w:w="887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1985"/>
        <w:gridCol w:w="1276"/>
        <w:gridCol w:w="1417"/>
        <w:gridCol w:w="1418"/>
        <w:gridCol w:w="1417"/>
        <w:gridCol w:w="1358"/>
      </w:tblGrid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ind w:left="3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CD" w:rsidRDefault="00FE76C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gar nicht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ein wenig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mittel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ziemlich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extrem</w:t>
            </w: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interessiert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bekümmert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angeregt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beunruhigt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schuldig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erschreckt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feindselig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begeistert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stolz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reizbar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wachsam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beschämt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schwungvoll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nervös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entschlossen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aufmerksam ängstlich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ängstlich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aktiv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furchtsam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CD" w:rsidRDefault="00FE76CD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24" w:rsidRDefault="00116424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6424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kompetent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24" w:rsidRDefault="00116424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24" w:rsidRDefault="00116424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24" w:rsidRDefault="00116424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24" w:rsidRDefault="00116424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0E5" w:rsidRDefault="001A30E5" w:rsidP="001A30E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AD09E6">
        <w:trPr>
          <w:cantSplit/>
          <w:trHeight w:hRule="exact" w:val="300"/>
        </w:trPr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FE76CD" w:rsidRDefault="00FE76C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E76CD" w:rsidRDefault="00FE76CD" w:rsidP="000B0AE1">
            <w:pPr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gar nicht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ein wenig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mittel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ziemlich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910F4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extrem</w:t>
            </w: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Ärger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Ekel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Freude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Trauer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910F4A" w:rsidP="00AD09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Überraschung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76CD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910F4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Furcht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CD" w:rsidRDefault="00FE76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6424" w:rsidTr="001A30E5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24" w:rsidRDefault="00116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Stress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24" w:rsidRDefault="001164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24" w:rsidRDefault="001164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24" w:rsidRDefault="001164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24" w:rsidRDefault="001164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24" w:rsidRDefault="001164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10F4A" w:rsidRDefault="00910F4A">
      <w:r>
        <w:t xml:space="preserve"> </w:t>
      </w:r>
    </w:p>
    <w:p w:rsidR="00AD09E6" w:rsidRDefault="00AD09E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26CC1" w:rsidRDefault="00D26CC1">
      <w:pPr>
        <w:rPr>
          <w:sz w:val="36"/>
          <w:szCs w:val="36"/>
        </w:rPr>
      </w:pPr>
    </w:p>
    <w:p w:rsidR="00D26CC1" w:rsidRDefault="00D26CC1">
      <w:pPr>
        <w:rPr>
          <w:sz w:val="36"/>
          <w:szCs w:val="36"/>
        </w:rPr>
      </w:pPr>
    </w:p>
    <w:p w:rsidR="00D26CC1" w:rsidRDefault="00D26CC1">
      <w:pPr>
        <w:rPr>
          <w:sz w:val="36"/>
          <w:szCs w:val="36"/>
        </w:rPr>
      </w:pPr>
    </w:p>
    <w:p w:rsidR="00D26CC1" w:rsidRDefault="00D26CC1">
      <w:pPr>
        <w:rPr>
          <w:sz w:val="36"/>
          <w:szCs w:val="36"/>
        </w:rPr>
      </w:pPr>
    </w:p>
    <w:p w:rsidR="00AD09E6" w:rsidRDefault="00AD09E6">
      <w:pPr>
        <w:rPr>
          <w:sz w:val="36"/>
          <w:szCs w:val="36"/>
        </w:rPr>
      </w:pPr>
      <w:r w:rsidRPr="00AD09E6">
        <w:rPr>
          <w:sz w:val="36"/>
          <w:szCs w:val="36"/>
        </w:rPr>
        <w:lastRenderedPageBreak/>
        <w:t>Wie s</w:t>
      </w:r>
      <w:r w:rsidR="00F35F2F">
        <w:rPr>
          <w:sz w:val="36"/>
          <w:szCs w:val="36"/>
        </w:rPr>
        <w:t>chätzen Sie Ihre Kenntnisse ein?</w:t>
      </w:r>
      <w:bookmarkStart w:id="0" w:name="_GoBack"/>
      <w:bookmarkEnd w:id="0"/>
      <w:r w:rsidR="00F35F2F">
        <w:rPr>
          <w:sz w:val="36"/>
          <w:szCs w:val="36"/>
        </w:rPr>
        <w:t xml:space="preserve"> Bitte Kreutzen Sie ihre momentane Einschätzung an.</w:t>
      </w:r>
    </w:p>
    <w:p w:rsidR="00F35F2F" w:rsidRPr="00AD09E6" w:rsidRDefault="00F35F2F">
      <w:pPr>
        <w:rPr>
          <w:sz w:val="36"/>
          <w:szCs w:val="36"/>
        </w:rPr>
      </w:pPr>
    </w:p>
    <w:tbl>
      <w:tblPr>
        <w:tblStyle w:val="Tabellengitternetz"/>
        <w:tblW w:w="0" w:type="auto"/>
        <w:tblLook w:val="04A0"/>
      </w:tblPr>
      <w:tblGrid>
        <w:gridCol w:w="1461"/>
        <w:gridCol w:w="1416"/>
        <w:gridCol w:w="1416"/>
        <w:gridCol w:w="1416"/>
        <w:gridCol w:w="1416"/>
        <w:gridCol w:w="1416"/>
      </w:tblGrid>
      <w:tr w:rsidR="00AD09E6" w:rsidRPr="00AD09E6" w:rsidTr="000B0AE1">
        <w:trPr>
          <w:trHeight w:val="581"/>
        </w:trPr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E6" w:rsidRPr="00AD09E6" w:rsidRDefault="00AD09E6">
            <w:pPr>
              <w:rPr>
                <w:b/>
                <w:sz w:val="24"/>
                <w:szCs w:val="24"/>
              </w:rPr>
            </w:pPr>
            <w:r w:rsidRPr="00AD09E6">
              <w:rPr>
                <w:b/>
                <w:sz w:val="24"/>
                <w:szCs w:val="24"/>
              </w:rPr>
              <w:t>Sehr Schlecht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E6" w:rsidRPr="00AD09E6" w:rsidRDefault="00AD09E6">
            <w:pPr>
              <w:rPr>
                <w:b/>
                <w:sz w:val="24"/>
                <w:szCs w:val="24"/>
              </w:rPr>
            </w:pPr>
            <w:r w:rsidRPr="00AD09E6">
              <w:rPr>
                <w:b/>
                <w:sz w:val="24"/>
                <w:szCs w:val="24"/>
              </w:rPr>
              <w:t>Schlecht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E6" w:rsidRPr="00AD09E6" w:rsidRDefault="00AD09E6">
            <w:pPr>
              <w:rPr>
                <w:b/>
                <w:sz w:val="24"/>
                <w:szCs w:val="24"/>
              </w:rPr>
            </w:pPr>
            <w:r w:rsidRPr="00AD09E6">
              <w:rPr>
                <w:b/>
                <w:sz w:val="24"/>
                <w:szCs w:val="24"/>
              </w:rPr>
              <w:t>Mittel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E6" w:rsidRPr="00AD09E6" w:rsidRDefault="00AD09E6">
            <w:pPr>
              <w:rPr>
                <w:b/>
                <w:sz w:val="24"/>
                <w:szCs w:val="24"/>
              </w:rPr>
            </w:pPr>
            <w:r w:rsidRPr="00AD09E6">
              <w:rPr>
                <w:b/>
                <w:sz w:val="24"/>
                <w:szCs w:val="24"/>
              </w:rPr>
              <w:t>Gut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E6" w:rsidRPr="00AD09E6" w:rsidRDefault="00AD09E6">
            <w:pPr>
              <w:rPr>
                <w:b/>
                <w:sz w:val="24"/>
                <w:szCs w:val="24"/>
              </w:rPr>
            </w:pPr>
            <w:r w:rsidRPr="00AD09E6">
              <w:rPr>
                <w:b/>
                <w:sz w:val="24"/>
                <w:szCs w:val="24"/>
              </w:rPr>
              <w:t>Sehr Gut</w:t>
            </w:r>
          </w:p>
        </w:tc>
      </w:tr>
      <w:tr w:rsidR="00AD09E6" w:rsidTr="00AD09E6">
        <w:tc>
          <w:tcPr>
            <w:tcW w:w="1415" w:type="dxa"/>
            <w:tcBorders>
              <w:top w:val="single" w:sz="4" w:space="0" w:color="auto"/>
            </w:tcBorders>
          </w:tcPr>
          <w:p w:rsidR="00AD09E6" w:rsidRPr="00AD09E6" w:rsidRDefault="00AD09E6">
            <w:pPr>
              <w:rPr>
                <w:sz w:val="28"/>
                <w:szCs w:val="28"/>
              </w:rPr>
            </w:pPr>
            <w:r w:rsidRPr="00AD09E6">
              <w:rPr>
                <w:sz w:val="28"/>
                <w:szCs w:val="28"/>
              </w:rPr>
              <w:t>Java Kenntisse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</w:tr>
      <w:tr w:rsidR="00AD09E6" w:rsidTr="00AD09E6">
        <w:tc>
          <w:tcPr>
            <w:tcW w:w="1415" w:type="dxa"/>
          </w:tcPr>
          <w:p w:rsidR="00AD09E6" w:rsidRPr="00AD09E6" w:rsidRDefault="00AD09E6">
            <w:pPr>
              <w:rPr>
                <w:sz w:val="28"/>
                <w:szCs w:val="28"/>
              </w:rPr>
            </w:pPr>
            <w:r w:rsidRPr="00AD09E6">
              <w:rPr>
                <w:sz w:val="28"/>
                <w:szCs w:val="28"/>
              </w:rPr>
              <w:t>Findbugs</w:t>
            </w:r>
          </w:p>
          <w:p w:rsidR="00AD09E6" w:rsidRPr="00AD09E6" w:rsidRDefault="00AD09E6">
            <w:pPr>
              <w:rPr>
                <w:sz w:val="28"/>
                <w:szCs w:val="28"/>
              </w:rPr>
            </w:pPr>
            <w:r w:rsidRPr="00AD09E6">
              <w:rPr>
                <w:sz w:val="28"/>
                <w:szCs w:val="28"/>
              </w:rPr>
              <w:t>Kenntnisse</w:t>
            </w: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</w:tr>
      <w:tr w:rsidR="00AD09E6" w:rsidTr="00AD09E6">
        <w:tc>
          <w:tcPr>
            <w:tcW w:w="1415" w:type="dxa"/>
          </w:tcPr>
          <w:p w:rsidR="00AD09E6" w:rsidRPr="00AD09E6" w:rsidRDefault="00AD09E6">
            <w:pPr>
              <w:rPr>
                <w:sz w:val="28"/>
                <w:szCs w:val="28"/>
              </w:rPr>
            </w:pPr>
            <w:r w:rsidRPr="00AD09E6">
              <w:rPr>
                <w:sz w:val="28"/>
                <w:szCs w:val="28"/>
              </w:rPr>
              <w:t>Eclipse Kenntisse</w:t>
            </w: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D09E6" w:rsidRDefault="00AD09E6">
            <w:pPr>
              <w:rPr>
                <w:sz w:val="24"/>
                <w:szCs w:val="24"/>
              </w:rPr>
            </w:pPr>
          </w:p>
        </w:tc>
      </w:tr>
    </w:tbl>
    <w:p w:rsidR="00AD09E6" w:rsidRDefault="00AD09E6">
      <w:pPr>
        <w:rPr>
          <w:sz w:val="24"/>
          <w:szCs w:val="24"/>
        </w:rPr>
      </w:pPr>
    </w:p>
    <w:p w:rsidR="002526EE" w:rsidRPr="00374C56" w:rsidRDefault="002526EE" w:rsidP="00374C56">
      <w:pPr>
        <w:jc w:val="center"/>
        <w:rPr>
          <w:sz w:val="32"/>
          <w:szCs w:val="32"/>
        </w:rPr>
      </w:pPr>
    </w:p>
    <w:p w:rsidR="002526EE" w:rsidRPr="00374C56" w:rsidRDefault="002526EE" w:rsidP="00374C56">
      <w:pPr>
        <w:jc w:val="center"/>
        <w:rPr>
          <w:sz w:val="32"/>
          <w:szCs w:val="32"/>
        </w:rPr>
      </w:pPr>
      <w:r w:rsidRPr="00374C56">
        <w:rPr>
          <w:sz w:val="32"/>
          <w:szCs w:val="32"/>
        </w:rPr>
        <w:t>PANAS</w:t>
      </w:r>
    </w:p>
    <w:p w:rsidR="002526EE" w:rsidRDefault="002526EE">
      <w:pPr>
        <w:rPr>
          <w:sz w:val="24"/>
          <w:szCs w:val="24"/>
        </w:rPr>
      </w:pPr>
    </w:p>
    <w:p w:rsidR="002526EE" w:rsidRDefault="002526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2526EE">
        <w:rPr>
          <w:sz w:val="24"/>
          <w:szCs w:val="24"/>
          <w:lang w:val="en-US"/>
        </w:rPr>
        <w:t xml:space="preserve">he questionnaire contains a series of words that describe different </w:t>
      </w:r>
      <w:r w:rsidR="005F102A">
        <w:rPr>
          <w:sz w:val="24"/>
          <w:szCs w:val="24"/>
          <w:lang w:val="en-US"/>
        </w:rPr>
        <w:t>feelings and emotions. Re</w:t>
      </w:r>
      <w:r w:rsidR="005F102A" w:rsidRPr="005F102A">
        <w:rPr>
          <w:sz w:val="24"/>
          <w:szCs w:val="24"/>
          <w:lang w:val="en-US"/>
        </w:rPr>
        <w:t>ad each word and tick how hard you feel about it.</w:t>
      </w:r>
      <w:r w:rsidRPr="002526EE">
        <w:rPr>
          <w:sz w:val="24"/>
          <w:szCs w:val="24"/>
          <w:lang w:val="en-US"/>
        </w:rPr>
        <w:t xml:space="preserve"> </w:t>
      </w:r>
      <w:r w:rsidRPr="005F102A">
        <w:rPr>
          <w:sz w:val="24"/>
          <w:szCs w:val="24"/>
          <w:lang w:val="en-US"/>
        </w:rPr>
        <w:t>Describe</w:t>
      </w:r>
      <w:r w:rsidR="005F102A">
        <w:rPr>
          <w:sz w:val="24"/>
          <w:szCs w:val="24"/>
          <w:lang w:val="en-US"/>
        </w:rPr>
        <w:t xml:space="preserve"> by it,</w:t>
      </w:r>
      <w:r w:rsidRPr="005F102A">
        <w:rPr>
          <w:sz w:val="24"/>
          <w:szCs w:val="24"/>
          <w:lang w:val="en-US"/>
        </w:rPr>
        <w:t xml:space="preserve"> how you felt during the last minutes.</w:t>
      </w:r>
    </w:p>
    <w:p w:rsidR="005F102A" w:rsidRDefault="005F102A">
      <w:pPr>
        <w:rPr>
          <w:sz w:val="24"/>
          <w:szCs w:val="24"/>
          <w:lang w:val="en-US"/>
        </w:rPr>
      </w:pPr>
    </w:p>
    <w:tbl>
      <w:tblPr>
        <w:tblW w:w="887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1985"/>
        <w:gridCol w:w="1276"/>
        <w:gridCol w:w="1417"/>
        <w:gridCol w:w="1418"/>
        <w:gridCol w:w="1417"/>
        <w:gridCol w:w="1358"/>
      </w:tblGrid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02A" w:rsidRDefault="005F102A" w:rsidP="007723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102A" w:rsidRDefault="005F102A" w:rsidP="007723FD">
            <w:pPr>
              <w:ind w:left="3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02A" w:rsidRDefault="005F102A" w:rsidP="007723F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02A" w:rsidRDefault="005F102A" w:rsidP="005F102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Not at 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some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medium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quite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extrem</w:t>
            </w:r>
            <w:r>
              <w:rPr>
                <w:rFonts w:ascii="Times New Roman" w:hAnsi="Times New Roman"/>
                <w:b/>
                <w:sz w:val="28"/>
              </w:rPr>
              <w:t>e</w:t>
            </w: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5F102A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interested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5F102A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distressed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5F102A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animated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5F102A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worried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5F102A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</w:t>
            </w:r>
            <w:r w:rsidR="00DB141D">
              <w:rPr>
                <w:rFonts w:ascii="Times New Roman" w:hAnsi="Times New Roman"/>
                <w:sz w:val="28"/>
              </w:rPr>
              <w:t>trong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DB141D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guilty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DB141D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frightend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DB141D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hostile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excited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proud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 w:rsidRPr="00374C56">
              <w:rPr>
                <w:rFonts w:ascii="Times New Roman" w:hAnsi="Times New Roman"/>
                <w:sz w:val="28"/>
              </w:rPr>
              <w:t>irritable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ashamed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energetic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5F102A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ner</w:t>
            </w:r>
            <w:r w:rsidR="00374C56">
              <w:rPr>
                <w:rFonts w:ascii="Times New Roman" w:hAnsi="Times New Roman"/>
                <w:sz w:val="28"/>
              </w:rPr>
              <w:t>vous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deterined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374C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attentivly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374C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afraid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5F102A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</w:t>
            </w:r>
            <w:r w:rsidR="00374C56">
              <w:rPr>
                <w:rFonts w:ascii="Times New Roman" w:hAnsi="Times New Roman"/>
                <w:sz w:val="28"/>
              </w:rPr>
              <w:t>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fearful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F102A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2A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competently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A" w:rsidRDefault="005F102A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F102A" w:rsidRDefault="005F102A">
      <w:pPr>
        <w:rPr>
          <w:sz w:val="24"/>
          <w:szCs w:val="24"/>
          <w:lang w:val="en-US"/>
        </w:rPr>
      </w:pPr>
    </w:p>
    <w:tbl>
      <w:tblPr>
        <w:tblW w:w="8871" w:type="dxa"/>
        <w:tblLayout w:type="fixed"/>
        <w:tblCellMar>
          <w:left w:w="79" w:type="dxa"/>
          <w:right w:w="79" w:type="dxa"/>
        </w:tblCellMar>
        <w:tblLook w:val="0000"/>
      </w:tblPr>
      <w:tblGrid>
        <w:gridCol w:w="1985"/>
        <w:gridCol w:w="1276"/>
        <w:gridCol w:w="1417"/>
        <w:gridCol w:w="1418"/>
        <w:gridCol w:w="1417"/>
        <w:gridCol w:w="1358"/>
      </w:tblGrid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374C5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Not at all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374C5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</w:t>
            </w:r>
            <w:r>
              <w:rPr>
                <w:rFonts w:ascii="Times New Roman" w:hAnsi="Times New Roman"/>
                <w:b/>
                <w:sz w:val="28"/>
              </w:rPr>
              <w:t>edium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quite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extrem</w:t>
            </w:r>
            <w:r>
              <w:rPr>
                <w:rFonts w:ascii="Times New Roman" w:hAnsi="Times New Roman"/>
                <w:b/>
                <w:sz w:val="28"/>
              </w:rPr>
              <w:t>e</w:t>
            </w: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Anger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Disgust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Joy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Sorrow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Surprise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Fear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4C56" w:rsidTr="007723FD">
        <w:trPr>
          <w:cantSplit/>
          <w:trHeight w:hRule="exact"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Stress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56" w:rsidRDefault="00374C56" w:rsidP="007723F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74C56" w:rsidRPr="005F102A" w:rsidRDefault="00374C56">
      <w:pPr>
        <w:rPr>
          <w:sz w:val="24"/>
          <w:szCs w:val="24"/>
          <w:lang w:val="en-US"/>
        </w:rPr>
      </w:pPr>
    </w:p>
    <w:sectPr w:rsidR="00374C56" w:rsidRPr="005F102A" w:rsidSect="00B6056C">
      <w:footnotePr>
        <w:numFmt w:val="lowerRoman"/>
      </w:footnotePr>
      <w:endnotePr>
        <w:numFmt w:val="decimal"/>
        <w:numStart w:val="2"/>
      </w:endnotePr>
      <w:type w:val="continuous"/>
      <w:pgSz w:w="11907" w:h="16840" w:code="9"/>
      <w:pgMar w:top="902" w:right="1701" w:bottom="902" w:left="1701" w:header="1077" w:footer="0" w:gutter="0"/>
      <w:paperSrc w:first="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Fmt w:val="lowerRoman"/>
  </w:footnotePr>
  <w:endnotePr>
    <w:pos w:val="sectEnd"/>
    <w:numFmt w:val="decimal"/>
    <w:numStart w:val="2"/>
  </w:endnotePr>
  <w:compat>
    <w:spaceForUL/>
    <w:balanceSingleByteDoubleByteWidth/>
    <w:doNotLeaveBackslashAlone/>
    <w:ulTrailSpace/>
    <w:doNotExpandShiftReturn/>
    <w:suppressTopSpacing/>
    <w:doNotUseHTMLParagraphAutoSpacing/>
  </w:compat>
  <w:rsids>
    <w:rsidRoot w:val="00116424"/>
    <w:rsid w:val="00097B74"/>
    <w:rsid w:val="000B0AE1"/>
    <w:rsid w:val="00116424"/>
    <w:rsid w:val="001A30E5"/>
    <w:rsid w:val="002526EE"/>
    <w:rsid w:val="00374C56"/>
    <w:rsid w:val="005F102A"/>
    <w:rsid w:val="00910F4A"/>
    <w:rsid w:val="00AD09E6"/>
    <w:rsid w:val="00B6056C"/>
    <w:rsid w:val="00D26CC1"/>
    <w:rsid w:val="00DB141D"/>
    <w:rsid w:val="00F35F2F"/>
    <w:rsid w:val="00FE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056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B6056C"/>
  </w:style>
  <w:style w:type="table" w:styleId="Tabellengitternetz">
    <w:name w:val="Table Grid"/>
    <w:basedOn w:val="NormaleTabelle"/>
    <w:uiPriority w:val="39"/>
    <w:rsid w:val="00AD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567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9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PANAS-Skala</vt:lpstr>
      <vt:lpstr>PANAS-Skala</vt:lpstr>
    </vt:vector>
  </TitlesOfParts>
  <Company>Heinrich-Heine Universität/ LVR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PANAS-Skala</dc:title>
  <dc:creator>PUK</dc:creator>
  <cp:lastModifiedBy>SSD_Improved</cp:lastModifiedBy>
  <cp:revision>3</cp:revision>
  <cp:lastPrinted>1999-11-12T08:09:00Z</cp:lastPrinted>
  <dcterms:created xsi:type="dcterms:W3CDTF">2019-09-22T10:54:00Z</dcterms:created>
  <dcterms:modified xsi:type="dcterms:W3CDTF">2019-09-22T11:13:00Z</dcterms:modified>
</cp:coreProperties>
</file>