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2288A" w14:textId="77777777" w:rsidR="00A67E9D" w:rsidRPr="00CE30A2" w:rsidRDefault="00337014" w:rsidP="00337014">
      <w:pPr>
        <w:jc w:val="center"/>
        <w:rPr>
          <w:rFonts w:ascii="Times" w:hAnsi="Times" w:cs="Arial"/>
          <w:b/>
          <w:sz w:val="36"/>
          <w:szCs w:val="22"/>
          <w:lang w:val="en-US"/>
        </w:rPr>
      </w:pPr>
      <w:r w:rsidRPr="00CE30A2">
        <w:rPr>
          <w:rFonts w:ascii="Times" w:hAnsi="Times" w:cs="Arial"/>
          <w:b/>
          <w:sz w:val="36"/>
          <w:szCs w:val="22"/>
          <w:lang w:val="en-US"/>
        </w:rPr>
        <w:t>Supplemental Files</w:t>
      </w:r>
    </w:p>
    <w:p w14:paraId="102A2840" w14:textId="77777777" w:rsidR="00337014" w:rsidRPr="00A0093B" w:rsidRDefault="00337014" w:rsidP="00337014">
      <w:pPr>
        <w:jc w:val="center"/>
        <w:rPr>
          <w:rFonts w:ascii="Times" w:hAnsi="Times" w:cs="Arial"/>
          <w:b/>
          <w:sz w:val="32"/>
          <w:szCs w:val="22"/>
          <w:lang w:val="en-US"/>
        </w:rPr>
      </w:pPr>
    </w:p>
    <w:p w14:paraId="3C56EB3A" w14:textId="77777777" w:rsidR="00337014" w:rsidRPr="00A0093B" w:rsidRDefault="00337014" w:rsidP="00337014">
      <w:pPr>
        <w:jc w:val="center"/>
        <w:rPr>
          <w:rFonts w:ascii="Times" w:hAnsi="Times" w:cs="Arial"/>
          <w:sz w:val="21"/>
          <w:szCs w:val="22"/>
          <w:lang w:val="en-US"/>
        </w:rPr>
      </w:pPr>
    </w:p>
    <w:p w14:paraId="5ACE370D" w14:textId="77777777" w:rsidR="00A0093B" w:rsidRPr="00A0093B" w:rsidRDefault="00A0093B" w:rsidP="00A0093B">
      <w:pPr>
        <w:pStyle w:val="Normal1"/>
        <w:contextualSpacing w:val="0"/>
        <w:jc w:val="both"/>
        <w:rPr>
          <w:rFonts w:ascii="Times" w:hAnsi="Times"/>
          <w:b/>
          <w:noProof/>
          <w:sz w:val="32"/>
          <w:szCs w:val="36"/>
        </w:rPr>
      </w:pPr>
      <w:r w:rsidRPr="00A0093B">
        <w:rPr>
          <w:rFonts w:ascii="Times" w:hAnsi="Times"/>
          <w:b/>
          <w:noProof/>
          <w:sz w:val="32"/>
          <w:szCs w:val="36"/>
        </w:rPr>
        <w:t>Tackling the SARS-CoV</w:t>
      </w:r>
      <w:r w:rsidRPr="00A0093B">
        <w:rPr>
          <w:rFonts w:ascii="Times" w:hAnsi="Times"/>
          <w:b/>
          <w:sz w:val="32"/>
        </w:rPr>
        <w:t>-</w:t>
      </w:r>
      <w:r w:rsidRPr="00A0093B">
        <w:rPr>
          <w:rFonts w:ascii="Times" w:hAnsi="Times"/>
          <w:b/>
          <w:noProof/>
          <w:sz w:val="32"/>
          <w:szCs w:val="36"/>
        </w:rPr>
        <w:t xml:space="preserve">2 main protease using hybrid derivatives of 1,5-disubstituted tetrazole-1,2,3-triazoles: an </w:t>
      </w:r>
      <w:r w:rsidRPr="00A0093B">
        <w:rPr>
          <w:rFonts w:ascii="Times" w:hAnsi="Times"/>
          <w:b/>
          <w:i/>
          <w:noProof/>
          <w:sz w:val="32"/>
          <w:szCs w:val="36"/>
        </w:rPr>
        <w:t>in silico</w:t>
      </w:r>
      <w:r w:rsidRPr="00A0093B">
        <w:rPr>
          <w:rFonts w:ascii="Times" w:hAnsi="Times"/>
          <w:b/>
          <w:noProof/>
          <w:sz w:val="32"/>
          <w:szCs w:val="36"/>
        </w:rPr>
        <w:t xml:space="preserve"> assay</w:t>
      </w:r>
    </w:p>
    <w:p w14:paraId="3422C697" w14:textId="77777777" w:rsidR="00A0093B" w:rsidRPr="00994675" w:rsidRDefault="00A0093B" w:rsidP="00A0093B">
      <w:pPr>
        <w:pStyle w:val="Normal1"/>
        <w:contextualSpacing w:val="0"/>
        <w:rPr>
          <w:rFonts w:ascii="Times" w:hAnsi="Times"/>
          <w:sz w:val="24"/>
          <w:highlight w:val="cyan"/>
        </w:rPr>
      </w:pPr>
      <w:r w:rsidRPr="00660E23">
        <w:rPr>
          <w:rFonts w:ascii="Times" w:hAnsi="Times"/>
          <w:b/>
          <w:sz w:val="36"/>
          <w:szCs w:val="36"/>
        </w:rPr>
        <w:t xml:space="preserve"> </w:t>
      </w:r>
    </w:p>
    <w:p w14:paraId="5F3FFE17" w14:textId="77777777" w:rsidR="00E16A2A" w:rsidRPr="0080275B" w:rsidRDefault="00E16A2A" w:rsidP="00E16A2A">
      <w:pPr>
        <w:pStyle w:val="Normal1"/>
        <w:jc w:val="center"/>
        <w:rPr>
          <w:rFonts w:ascii="Times" w:hAnsi="Times"/>
          <w:sz w:val="24"/>
          <w:lang w:val="es-ES_tradnl"/>
        </w:rPr>
      </w:pPr>
      <w:r>
        <w:rPr>
          <w:rFonts w:ascii="Times" w:hAnsi="Times"/>
          <w:sz w:val="24"/>
          <w:lang w:val="es-ES_tradnl"/>
        </w:rPr>
        <w:t>C</w:t>
      </w:r>
      <w:r w:rsidRPr="0080275B">
        <w:rPr>
          <w:rFonts w:ascii="Times" w:hAnsi="Times"/>
          <w:sz w:val="24"/>
          <w:lang w:val="es-ES_tradnl"/>
        </w:rPr>
        <w:t>arlos J. Cortés-García</w:t>
      </w:r>
      <w:r>
        <w:rPr>
          <w:rFonts w:ascii="Times" w:hAnsi="Times"/>
          <w:sz w:val="24"/>
          <w:vertAlign w:val="superscript"/>
          <w:lang w:val="es-ES_tradnl"/>
        </w:rPr>
        <w:t>1</w:t>
      </w:r>
      <w:r w:rsidRPr="0080275B">
        <w:rPr>
          <w:rFonts w:ascii="Times" w:hAnsi="Times"/>
          <w:sz w:val="24"/>
          <w:lang w:val="es-ES_tradnl"/>
        </w:rPr>
        <w:t>, Luis Chacón- García</w:t>
      </w:r>
      <w:r>
        <w:rPr>
          <w:rFonts w:ascii="Times" w:hAnsi="Times"/>
          <w:sz w:val="24"/>
          <w:vertAlign w:val="superscript"/>
          <w:lang w:val="es-ES_tradnl"/>
        </w:rPr>
        <w:t>1</w:t>
      </w:r>
      <w:r w:rsidRPr="0080275B">
        <w:rPr>
          <w:rFonts w:ascii="Times" w:hAnsi="Times"/>
          <w:sz w:val="24"/>
          <w:lang w:val="es-ES_tradnl"/>
        </w:rPr>
        <w:t>, Jorge Emmanuel Mejía-Benavides</w:t>
      </w:r>
      <w:r w:rsidRPr="0080275B">
        <w:rPr>
          <w:rFonts w:ascii="Times" w:hAnsi="Times"/>
          <w:sz w:val="24"/>
          <w:vertAlign w:val="superscript"/>
          <w:lang w:val="es-ES_tradnl"/>
        </w:rPr>
        <w:t>2</w:t>
      </w:r>
      <w:r w:rsidRPr="0080275B">
        <w:rPr>
          <w:rFonts w:ascii="Times" w:hAnsi="Times"/>
          <w:sz w:val="24"/>
          <w:lang w:val="es-ES_tradnl"/>
        </w:rPr>
        <w:t>,</w:t>
      </w:r>
    </w:p>
    <w:p w14:paraId="35038ED3" w14:textId="77777777" w:rsidR="00E16A2A" w:rsidRPr="0080275B" w:rsidRDefault="00E16A2A" w:rsidP="00E16A2A">
      <w:pPr>
        <w:pStyle w:val="Normal1"/>
        <w:jc w:val="center"/>
        <w:rPr>
          <w:rFonts w:ascii="Times" w:hAnsi="Times"/>
          <w:sz w:val="24"/>
          <w:lang w:val="es-ES_tradnl"/>
        </w:rPr>
      </w:pPr>
      <w:r w:rsidRPr="0080275B">
        <w:rPr>
          <w:rFonts w:ascii="Times" w:hAnsi="Times"/>
          <w:sz w:val="24"/>
          <w:vertAlign w:val="superscript"/>
          <w:lang w:val="es-ES_tradnl"/>
        </w:rPr>
        <w:t xml:space="preserve"> </w:t>
      </w:r>
      <w:r w:rsidRPr="0080275B">
        <w:rPr>
          <w:rFonts w:ascii="Times" w:hAnsi="Times"/>
          <w:sz w:val="24"/>
          <w:lang w:val="es-ES_tradnl"/>
        </w:rPr>
        <w:t>Erik Díaz-Cervantes</w:t>
      </w:r>
      <w:r>
        <w:rPr>
          <w:rFonts w:ascii="Times" w:hAnsi="Times"/>
          <w:sz w:val="24"/>
          <w:vertAlign w:val="superscript"/>
          <w:lang w:val="es-ES_tradnl"/>
        </w:rPr>
        <w:t>3</w:t>
      </w:r>
      <w:r w:rsidRPr="0080275B">
        <w:rPr>
          <w:rFonts w:ascii="Times" w:hAnsi="Times"/>
          <w:sz w:val="24"/>
          <w:vertAlign w:val="superscript"/>
          <w:lang w:val="es-ES_tradnl"/>
        </w:rPr>
        <w:t>*</w:t>
      </w:r>
    </w:p>
    <w:p w14:paraId="648AFFA7" w14:textId="77777777" w:rsidR="00E16A2A" w:rsidRPr="0080275B" w:rsidRDefault="00E16A2A" w:rsidP="00E16A2A">
      <w:pPr>
        <w:pStyle w:val="Normal1"/>
        <w:contextualSpacing w:val="0"/>
        <w:rPr>
          <w:rFonts w:ascii="Times" w:hAnsi="Times"/>
          <w:sz w:val="24"/>
          <w:vertAlign w:val="superscript"/>
          <w:lang w:val="es-ES_tradnl"/>
        </w:rPr>
      </w:pPr>
    </w:p>
    <w:p w14:paraId="437EA30D" w14:textId="77777777" w:rsidR="00E16A2A" w:rsidRPr="00236D0D" w:rsidRDefault="00E16A2A" w:rsidP="00E16A2A">
      <w:pPr>
        <w:pStyle w:val="Normal1"/>
        <w:jc w:val="both"/>
        <w:rPr>
          <w:rFonts w:ascii="Times" w:hAnsi="Times"/>
          <w:sz w:val="24"/>
          <w:lang w:val="es-ES_tradnl"/>
        </w:rPr>
      </w:pPr>
      <w:r>
        <w:rPr>
          <w:rFonts w:ascii="Times" w:hAnsi="Times"/>
          <w:sz w:val="24"/>
          <w:vertAlign w:val="superscript"/>
          <w:lang w:val="es-ES_tradnl"/>
        </w:rPr>
        <w:t>1</w:t>
      </w:r>
      <w:r w:rsidRPr="0080275B">
        <w:rPr>
          <w:rFonts w:ascii="Times" w:hAnsi="Times"/>
          <w:sz w:val="24"/>
          <w:lang w:val="es-ES_tradnl"/>
        </w:rPr>
        <w:t>Laboratorio de Diseño Molecular, Instituto de Investigaciones Químico-Biológicas, Universidad Michoacana de San Nicolás de Hidalgo. Morelia, Michoacán, México</w:t>
      </w:r>
    </w:p>
    <w:p w14:paraId="6C420D73" w14:textId="77777777" w:rsidR="00E16A2A" w:rsidRPr="0080275B" w:rsidRDefault="00E16A2A" w:rsidP="00E16A2A">
      <w:pPr>
        <w:pStyle w:val="Normal1"/>
        <w:jc w:val="both"/>
        <w:rPr>
          <w:rFonts w:ascii="Times" w:hAnsi="Times"/>
          <w:sz w:val="24"/>
          <w:lang w:val="es-ES_tradnl"/>
        </w:rPr>
      </w:pPr>
      <w:r w:rsidRPr="0080275B">
        <w:rPr>
          <w:rFonts w:ascii="Times" w:hAnsi="Times"/>
          <w:sz w:val="24"/>
          <w:vertAlign w:val="superscript"/>
          <w:lang w:val="es-ES_tradnl"/>
        </w:rPr>
        <w:t>2</w:t>
      </w:r>
      <w:r w:rsidRPr="0080275B">
        <w:rPr>
          <w:rFonts w:ascii="Times" w:hAnsi="Times"/>
          <w:sz w:val="24"/>
          <w:lang w:val="es-ES_tradnl"/>
        </w:rPr>
        <w:t>Departamento de Enfermería y Obstetricia, Centro Interdisciplinario del Noreste (CINUG), Universidad de Guanajuato, Tierra Blanca, Guanajuato, México</w:t>
      </w:r>
    </w:p>
    <w:p w14:paraId="3D0AEBEA" w14:textId="77777777" w:rsidR="00E16A2A" w:rsidRPr="0080275B" w:rsidRDefault="00E16A2A" w:rsidP="00E16A2A">
      <w:pPr>
        <w:pStyle w:val="Normal1"/>
        <w:jc w:val="both"/>
        <w:rPr>
          <w:rFonts w:ascii="Times" w:hAnsi="Times"/>
          <w:sz w:val="24"/>
          <w:lang w:val="es-ES_tradnl"/>
        </w:rPr>
      </w:pPr>
      <w:r>
        <w:rPr>
          <w:rFonts w:ascii="Times" w:hAnsi="Times"/>
          <w:sz w:val="24"/>
          <w:vertAlign w:val="superscript"/>
          <w:lang w:val="es-ES_tradnl"/>
        </w:rPr>
        <w:t>3</w:t>
      </w:r>
      <w:r w:rsidRPr="0080275B">
        <w:rPr>
          <w:rFonts w:ascii="Times" w:hAnsi="Times"/>
          <w:sz w:val="24"/>
          <w:lang w:val="es-ES_tradnl"/>
        </w:rPr>
        <w:t>Departamento de Alimentos, Centro Interdisciplinario del Noreste (CINUG), Universidad de Guanajuato, Tierra Blanca, Guanajuato, México</w:t>
      </w:r>
    </w:p>
    <w:p w14:paraId="7EA7AD74" w14:textId="77777777" w:rsidR="00337014" w:rsidRDefault="00337014" w:rsidP="00337014">
      <w:pPr>
        <w:jc w:val="center"/>
        <w:rPr>
          <w:rFonts w:ascii="Times" w:hAnsi="Times" w:cs="Arial"/>
          <w:sz w:val="22"/>
          <w:szCs w:val="22"/>
        </w:rPr>
      </w:pPr>
    </w:p>
    <w:p w14:paraId="375597E2" w14:textId="77777777" w:rsidR="00497EEE" w:rsidRPr="00B54958" w:rsidRDefault="00497EEE" w:rsidP="00337014">
      <w:pPr>
        <w:jc w:val="center"/>
        <w:rPr>
          <w:rFonts w:ascii="Times" w:hAnsi="Times" w:cs="Arial"/>
          <w:sz w:val="22"/>
          <w:szCs w:val="22"/>
        </w:rPr>
      </w:pPr>
      <w:bookmarkStart w:id="0" w:name="_GoBack"/>
      <w:bookmarkEnd w:id="0"/>
    </w:p>
    <w:p w14:paraId="01B641F1" w14:textId="77777777" w:rsidR="00337014" w:rsidRPr="00B54958" w:rsidRDefault="00337014" w:rsidP="00337014">
      <w:pPr>
        <w:jc w:val="center"/>
        <w:rPr>
          <w:rFonts w:ascii="Times" w:hAnsi="Times" w:cs="Arial"/>
          <w:sz w:val="22"/>
          <w:szCs w:val="22"/>
        </w:rPr>
      </w:pPr>
    </w:p>
    <w:p w14:paraId="480C6556" w14:textId="77777777" w:rsidR="00337014" w:rsidRPr="00B54958" w:rsidRDefault="00337014" w:rsidP="00337014">
      <w:pPr>
        <w:jc w:val="both"/>
        <w:rPr>
          <w:rFonts w:ascii="Times" w:hAnsi="Times" w:cs="Arial"/>
          <w:b/>
          <w:sz w:val="22"/>
          <w:szCs w:val="22"/>
        </w:rPr>
      </w:pPr>
      <w:r w:rsidRPr="00B54958">
        <w:rPr>
          <w:rFonts w:ascii="Times" w:hAnsi="Times" w:cs="Arial"/>
          <w:b/>
          <w:sz w:val="22"/>
          <w:szCs w:val="22"/>
        </w:rPr>
        <w:t>Cartesian cordinates</w:t>
      </w:r>
    </w:p>
    <w:p w14:paraId="1E986339" w14:textId="77777777" w:rsidR="00337014" w:rsidRPr="00B54958" w:rsidRDefault="00337014" w:rsidP="00337014">
      <w:pPr>
        <w:jc w:val="both"/>
        <w:rPr>
          <w:rFonts w:ascii="Times" w:hAnsi="Times" w:cs="Arial"/>
          <w:sz w:val="22"/>
          <w:szCs w:val="22"/>
        </w:rPr>
      </w:pPr>
    </w:p>
    <w:p w14:paraId="5723370E" w14:textId="77777777" w:rsidR="00337014" w:rsidRPr="00B54958" w:rsidRDefault="00337014" w:rsidP="00337014">
      <w:pPr>
        <w:jc w:val="both"/>
        <w:rPr>
          <w:rFonts w:ascii="Times" w:hAnsi="Times" w:cs="Arial"/>
          <w:sz w:val="22"/>
          <w:szCs w:val="22"/>
        </w:rPr>
      </w:pPr>
      <w:r w:rsidRPr="00B54958">
        <w:rPr>
          <w:rFonts w:ascii="Times" w:hAnsi="Times" w:cs="Arial"/>
          <w:sz w:val="22"/>
          <w:szCs w:val="22"/>
        </w:rPr>
        <w:t>Compound 1e</w:t>
      </w:r>
    </w:p>
    <w:p w14:paraId="7D03FA82" w14:textId="77777777" w:rsidR="00337014" w:rsidRPr="00A0093B" w:rsidRDefault="00337014" w:rsidP="00337014">
      <w:pPr>
        <w:jc w:val="both"/>
        <w:rPr>
          <w:rFonts w:ascii="Times" w:hAnsi="Times" w:cs="Arial"/>
          <w:sz w:val="22"/>
          <w:szCs w:val="22"/>
        </w:rPr>
      </w:pPr>
      <w:r w:rsidRPr="00A0093B">
        <w:rPr>
          <w:rFonts w:ascii="Times" w:hAnsi="Times" w:cs="Arial"/>
          <w:sz w:val="22"/>
          <w:szCs w:val="22"/>
        </w:rPr>
        <w:t>C         -9.92730       15.56110       68.68180</w:t>
      </w:r>
    </w:p>
    <w:p w14:paraId="1CAE590C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N         -9.31700       16.50170       67.77190</w:t>
      </w:r>
    </w:p>
    <w:p w14:paraId="679AD2BC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N         -8.03190       16.58440       68.34200</w:t>
      </w:r>
    </w:p>
    <w:p w14:paraId="39936B09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N         -7.91900       15.84870       69.36860</w:t>
      </w:r>
    </w:p>
    <w:p w14:paraId="677E11F5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N         -9.11540       15.18220       69.61510</w:t>
      </w:r>
    </w:p>
    <w:p w14:paraId="6A83CE1A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 -9.19530       18.47870       65.87830</w:t>
      </w:r>
    </w:p>
    <w:p w14:paraId="5D869D13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-11.34190       15.02120       68.51650</w:t>
      </w:r>
    </w:p>
    <w:p w14:paraId="1044D5BF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-11.36450       14.11180       69.15650</w:t>
      </w:r>
    </w:p>
    <w:p w14:paraId="3BC8ACD2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-11.90900       12.48570       67.65700</w:t>
      </w:r>
    </w:p>
    <w:p w14:paraId="1C9AC31E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N        -12.37060       15.93240       69.06410</w:t>
      </w:r>
    </w:p>
    <w:p w14:paraId="783C0CAB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-11.94630       19.56330       66.78010</w:t>
      </w:r>
    </w:p>
    <w:p w14:paraId="32BEF3DC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-10.77370       17.62050       65.80050</w:t>
      </w:r>
    </w:p>
    <w:p w14:paraId="629DFC96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 -8.19540       19.04530       68.28820</w:t>
      </w:r>
    </w:p>
    <w:p w14:paraId="61EFF323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 -9.14230       18.53020       69.72850</w:t>
      </w:r>
    </w:p>
    <w:p w14:paraId="4D4F6E17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 -9.38400       20.96940       69.25120</w:t>
      </w:r>
    </w:p>
    <w:p w14:paraId="7B3F432A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-10.95690       20.10240       69.17180</w:t>
      </w:r>
    </w:p>
    <w:p w14:paraId="4500A828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 -9.18450       20.96060       66.78340</w:t>
      </w:r>
    </w:p>
    <w:p w14:paraId="453FD0C9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 -9.22360       18.88170       68.67790</w:t>
      </w:r>
    </w:p>
    <w:p w14:paraId="3C398915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-14.66440       10.94420       73.21240</w:t>
      </w:r>
    </w:p>
    <w:p w14:paraId="064CD136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 -9.96940       20.22190       68.67380</w:t>
      </w:r>
    </w:p>
    <w:p w14:paraId="4C02AB48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N        -11.39340        7.06810       70.72130</w:t>
      </w:r>
    </w:p>
    <w:p w14:paraId="1D71B882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-10.17200       20.73500       67.24300</w:t>
      </w:r>
    </w:p>
    <w:p w14:paraId="2EC0146A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-11.68690       14.56840       67.10130</w:t>
      </w:r>
    </w:p>
    <w:p w14:paraId="19DC0166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-11.74480       15.47220       66.02330</w:t>
      </w:r>
    </w:p>
    <w:p w14:paraId="282E6632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-12.07060       15.03140       64.73800</w:t>
      </w:r>
    </w:p>
    <w:p w14:paraId="1713523A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-12.36890       13.67020       64.50110</w:t>
      </w:r>
    </w:p>
    <w:p w14:paraId="5B46282D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-12.27690       12.76940       65.56800</w:t>
      </w:r>
    </w:p>
    <w:p w14:paraId="2D802D86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lastRenderedPageBreak/>
        <w:t>C        -11.95140       13.21030       66.85330</w:t>
      </w:r>
    </w:p>
    <w:p w14:paraId="295F4C17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-13.74680        8.71700       72.72940</w:t>
      </w:r>
    </w:p>
    <w:p w14:paraId="47F6E319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-12.07210       15.75540       63.93500</w:t>
      </w:r>
    </w:p>
    <w:p w14:paraId="657320A1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-12.47140       11.71730       65.40160</w:t>
      </w:r>
    </w:p>
    <w:p w14:paraId="0CB7A592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-10.99170       17.69780       68.25360</w:t>
      </w:r>
    </w:p>
    <w:p w14:paraId="7C5786C9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-12.21580       16.24090       70.49510</w:t>
      </w:r>
    </w:p>
    <w:p w14:paraId="44DAC86D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-13.30550       15.48150       68.92210</w:t>
      </w:r>
    </w:p>
    <w:p w14:paraId="1847DDBC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-12.77200       17.16580       70.74520</w:t>
      </w:r>
    </w:p>
    <w:p w14:paraId="18122A80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-11.14460       16.36630       70.76300</w:t>
      </w:r>
    </w:p>
    <w:p w14:paraId="0BF522A1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-13.59050       14.17490       70.92520</w:t>
      </w:r>
    </w:p>
    <w:p w14:paraId="563E41D2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-12.79380       15.14360       71.34390</w:t>
      </w:r>
    </w:p>
    <w:p w14:paraId="2D6FEC22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N        -12.53720       14.93890       72.72140</w:t>
      </w:r>
    </w:p>
    <w:p w14:paraId="39C29BD5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N        -13.17010       13.89300       73.06910</w:t>
      </w:r>
    </w:p>
    <w:p w14:paraId="79E11F27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N        -13.91230       13.30470       72.02320</w:t>
      </w:r>
    </w:p>
    <w:p w14:paraId="4C752722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-13.95760       14.05220       69.91060</w:t>
      </w:r>
    </w:p>
    <w:p w14:paraId="456B28E1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-10.99430       20.07900       65.34510</w:t>
      </w:r>
    </w:p>
    <w:p w14:paraId="3B0C1E4C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-13.40380       11.97840       71.77580</w:t>
      </w:r>
    </w:p>
    <w:p w14:paraId="5AF32C4A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-12.39920       11.81280       70.81300</w:t>
      </w:r>
    </w:p>
    <w:p w14:paraId="3DF6F530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-11.87920       10.54370       70.54040</w:t>
      </w:r>
    </w:p>
    <w:p w14:paraId="46291844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-12.36110        9.42370       71.22890</w:t>
      </w:r>
    </w:p>
    <w:p w14:paraId="3194BCC6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-13.36620        9.57700       72.19120</w:t>
      </w:r>
    </w:p>
    <w:p w14:paraId="321ACA21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C        -13.88760       10.84490       72.46510</w:t>
      </w:r>
    </w:p>
    <w:p w14:paraId="48C9116E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-12.01870       12.67160       70.27430</w:t>
      </w:r>
    </w:p>
    <w:p w14:paraId="64AE80B3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-11.10200       10.43620       69.79320</w:t>
      </w:r>
    </w:p>
    <w:p w14:paraId="158C47C5" w14:textId="77777777" w:rsidR="00337014" w:rsidRPr="00A0093B" w:rsidRDefault="00337014" w:rsidP="00337014">
      <w:pPr>
        <w:jc w:val="both"/>
        <w:rPr>
          <w:rFonts w:ascii="Times" w:hAnsi="Times" w:cs="Arial"/>
          <w:sz w:val="22"/>
          <w:szCs w:val="22"/>
        </w:rPr>
      </w:pPr>
      <w:r w:rsidRPr="00A0093B">
        <w:rPr>
          <w:rFonts w:ascii="Times" w:hAnsi="Times" w:cs="Arial"/>
          <w:sz w:val="22"/>
          <w:szCs w:val="22"/>
        </w:rPr>
        <w:t>C        -11.82470        8.11800       70.94750</w:t>
      </w:r>
    </w:p>
    <w:p w14:paraId="41AA03E4" w14:textId="77777777" w:rsidR="00337014" w:rsidRPr="00A0093B" w:rsidRDefault="00337014" w:rsidP="00337014">
      <w:pPr>
        <w:jc w:val="both"/>
        <w:rPr>
          <w:rFonts w:ascii="Times" w:hAnsi="Times" w:cs="Arial"/>
          <w:sz w:val="22"/>
          <w:szCs w:val="22"/>
        </w:rPr>
      </w:pPr>
      <w:r w:rsidRPr="00A0093B">
        <w:rPr>
          <w:rFonts w:ascii="Times" w:hAnsi="Times" w:cs="Arial"/>
          <w:sz w:val="22"/>
          <w:szCs w:val="22"/>
        </w:rPr>
        <w:t>H        -10.75960       21.67780       67.27160</w:t>
      </w:r>
    </w:p>
    <w:p w14:paraId="32642BEE" w14:textId="77777777" w:rsidR="00337014" w:rsidRPr="00A0093B" w:rsidRDefault="00337014" w:rsidP="00337014">
      <w:pPr>
        <w:jc w:val="both"/>
        <w:rPr>
          <w:rFonts w:ascii="Times" w:hAnsi="Times" w:cs="Arial"/>
          <w:sz w:val="22"/>
          <w:szCs w:val="22"/>
        </w:rPr>
      </w:pPr>
      <w:r w:rsidRPr="00A0093B">
        <w:rPr>
          <w:rFonts w:ascii="Times" w:hAnsi="Times" w:cs="Arial"/>
          <w:sz w:val="22"/>
          <w:szCs w:val="22"/>
        </w:rPr>
        <w:t>C         -9.97600       17.82910       67.81750</w:t>
      </w:r>
    </w:p>
    <w:p w14:paraId="47F604BB" w14:textId="77777777" w:rsidR="00337014" w:rsidRPr="00A0093B" w:rsidRDefault="00337014" w:rsidP="00337014">
      <w:pPr>
        <w:jc w:val="both"/>
        <w:rPr>
          <w:rFonts w:ascii="Times" w:hAnsi="Times" w:cs="Arial"/>
          <w:sz w:val="22"/>
          <w:szCs w:val="22"/>
        </w:rPr>
      </w:pPr>
      <w:r w:rsidRPr="00A0093B">
        <w:rPr>
          <w:rFonts w:ascii="Times" w:hAnsi="Times" w:cs="Arial"/>
          <w:sz w:val="22"/>
          <w:szCs w:val="22"/>
        </w:rPr>
        <w:t>C        -10.91490       19.70200       66.38740</w:t>
      </w:r>
    </w:p>
    <w:p w14:paraId="44204769" w14:textId="77777777" w:rsidR="00337014" w:rsidRPr="00A0093B" w:rsidRDefault="00337014" w:rsidP="00337014">
      <w:pPr>
        <w:jc w:val="both"/>
        <w:rPr>
          <w:rFonts w:ascii="Times" w:hAnsi="Times" w:cs="Arial"/>
          <w:sz w:val="22"/>
          <w:szCs w:val="22"/>
        </w:rPr>
      </w:pPr>
      <w:r w:rsidRPr="00A0093B">
        <w:rPr>
          <w:rFonts w:ascii="Times" w:hAnsi="Times" w:cs="Arial"/>
          <w:sz w:val="22"/>
          <w:szCs w:val="22"/>
        </w:rPr>
        <w:t>C        -10.17830       18.35620       66.38390</w:t>
      </w:r>
    </w:p>
    <w:p w14:paraId="256059F1" w14:textId="77777777" w:rsidR="00337014" w:rsidRPr="00A0093B" w:rsidRDefault="00337014" w:rsidP="00337014">
      <w:pPr>
        <w:jc w:val="both"/>
        <w:rPr>
          <w:rFonts w:ascii="Times" w:hAnsi="Times" w:cs="Arial"/>
          <w:sz w:val="22"/>
          <w:szCs w:val="22"/>
        </w:rPr>
      </w:pPr>
      <w:r w:rsidRPr="00A0093B">
        <w:rPr>
          <w:rFonts w:ascii="Times" w:hAnsi="Times" w:cs="Arial"/>
          <w:sz w:val="22"/>
          <w:szCs w:val="22"/>
        </w:rPr>
        <w:t>O        -12.65770       13.15110       63.24300</w:t>
      </w:r>
    </w:p>
    <w:p w14:paraId="7C67415F" w14:textId="77777777" w:rsidR="00337014" w:rsidRPr="00A0093B" w:rsidRDefault="00337014" w:rsidP="00337014">
      <w:pPr>
        <w:jc w:val="both"/>
        <w:rPr>
          <w:rFonts w:ascii="Times" w:hAnsi="Times" w:cs="Arial"/>
          <w:sz w:val="22"/>
          <w:szCs w:val="22"/>
        </w:rPr>
      </w:pPr>
      <w:r w:rsidRPr="00A0093B">
        <w:rPr>
          <w:rFonts w:ascii="Times" w:hAnsi="Times" w:cs="Arial"/>
          <w:sz w:val="22"/>
          <w:szCs w:val="22"/>
        </w:rPr>
        <w:t>H        -11.52380       16.52150       66.16930</w:t>
      </w:r>
    </w:p>
    <w:p w14:paraId="2043DD03" w14:textId="77777777" w:rsidR="00337014" w:rsidRPr="00A0093B" w:rsidRDefault="00337014" w:rsidP="00337014">
      <w:pPr>
        <w:jc w:val="both"/>
        <w:rPr>
          <w:rFonts w:ascii="Times" w:hAnsi="Times" w:cs="Arial"/>
          <w:sz w:val="22"/>
          <w:szCs w:val="22"/>
        </w:rPr>
      </w:pPr>
      <w:r w:rsidRPr="00A0093B">
        <w:rPr>
          <w:rFonts w:ascii="Times" w:hAnsi="Times" w:cs="Arial"/>
          <w:sz w:val="22"/>
          <w:szCs w:val="22"/>
        </w:rPr>
        <w:t>C        -12.81040       11.74790       63.27020</w:t>
      </w:r>
    </w:p>
    <w:p w14:paraId="66828D89" w14:textId="77777777" w:rsidR="00337014" w:rsidRPr="00A0093B" w:rsidRDefault="00337014" w:rsidP="00337014">
      <w:pPr>
        <w:jc w:val="both"/>
        <w:rPr>
          <w:rFonts w:ascii="Times" w:hAnsi="Times" w:cs="Arial"/>
          <w:sz w:val="22"/>
          <w:szCs w:val="22"/>
        </w:rPr>
      </w:pPr>
      <w:r w:rsidRPr="00A0093B">
        <w:rPr>
          <w:rFonts w:ascii="Times" w:hAnsi="Times" w:cs="Arial"/>
          <w:sz w:val="22"/>
          <w:szCs w:val="22"/>
        </w:rPr>
        <w:t>H        -12.68730       11.36250       62.23740</w:t>
      </w:r>
    </w:p>
    <w:p w14:paraId="397CAB9E" w14:textId="77777777" w:rsidR="00337014" w:rsidRPr="00A0093B" w:rsidRDefault="00337014" w:rsidP="00337014">
      <w:pPr>
        <w:jc w:val="both"/>
        <w:rPr>
          <w:rFonts w:ascii="Times" w:hAnsi="Times" w:cs="Arial"/>
          <w:sz w:val="22"/>
          <w:szCs w:val="22"/>
        </w:rPr>
      </w:pPr>
      <w:r w:rsidRPr="00A0093B">
        <w:rPr>
          <w:rFonts w:ascii="Times" w:hAnsi="Times" w:cs="Arial"/>
          <w:sz w:val="22"/>
          <w:szCs w:val="22"/>
        </w:rPr>
        <w:t>H        -13.83420       11.47380       63.60240</w:t>
      </w:r>
    </w:p>
    <w:p w14:paraId="7ED0A6FC" w14:textId="77777777" w:rsidR="00337014" w:rsidRPr="00CE30A2" w:rsidRDefault="00337014" w:rsidP="00337014">
      <w:pPr>
        <w:jc w:val="both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sz w:val="22"/>
          <w:szCs w:val="22"/>
          <w:lang w:val="en-US"/>
        </w:rPr>
        <w:t>H        -12.03840       11.25070       63.90130</w:t>
      </w:r>
    </w:p>
    <w:p w14:paraId="572FDF81" w14:textId="77777777" w:rsidR="00CE30A2" w:rsidRPr="00CE30A2" w:rsidRDefault="00CE30A2" w:rsidP="00337014">
      <w:pPr>
        <w:jc w:val="both"/>
        <w:rPr>
          <w:rFonts w:ascii="Times" w:hAnsi="Times" w:cs="Arial"/>
          <w:sz w:val="22"/>
          <w:szCs w:val="22"/>
          <w:lang w:val="en-US"/>
        </w:rPr>
      </w:pPr>
    </w:p>
    <w:p w14:paraId="513E028D" w14:textId="77777777" w:rsidR="000A7343" w:rsidRPr="00CE30A2" w:rsidRDefault="000A7343" w:rsidP="00337014">
      <w:pPr>
        <w:jc w:val="both"/>
        <w:rPr>
          <w:rFonts w:ascii="Times" w:hAnsi="Times" w:cs="Arial"/>
          <w:sz w:val="22"/>
          <w:szCs w:val="22"/>
          <w:lang w:val="en-US"/>
        </w:rPr>
      </w:pPr>
    </w:p>
    <w:p w14:paraId="6D18D334" w14:textId="77777777" w:rsidR="00CE30A2" w:rsidRPr="00CE30A2" w:rsidRDefault="00CE30A2" w:rsidP="00337014">
      <w:pPr>
        <w:jc w:val="both"/>
        <w:rPr>
          <w:rFonts w:ascii="Times" w:hAnsi="Times" w:cs="Arial"/>
          <w:sz w:val="22"/>
          <w:szCs w:val="22"/>
          <w:lang w:val="en-US"/>
        </w:rPr>
      </w:pPr>
    </w:p>
    <w:p w14:paraId="6C6B5A0A" w14:textId="1B0FD2A2" w:rsidR="00CE30A2" w:rsidRPr="000A7343" w:rsidRDefault="00CE30A2" w:rsidP="00337014">
      <w:pPr>
        <w:jc w:val="both"/>
        <w:rPr>
          <w:rFonts w:ascii="Times" w:hAnsi="Times" w:cs="Arial"/>
          <w:b/>
          <w:sz w:val="22"/>
          <w:szCs w:val="22"/>
          <w:lang w:val="en-US"/>
        </w:rPr>
      </w:pPr>
      <w:r w:rsidRPr="000A7343">
        <w:rPr>
          <w:rFonts w:ascii="Times" w:hAnsi="Times" w:cs="Arial"/>
          <w:b/>
          <w:sz w:val="22"/>
          <w:szCs w:val="22"/>
          <w:lang w:val="en-US"/>
        </w:rPr>
        <w:t>Molecular electrostatic potential surfaces</w:t>
      </w:r>
    </w:p>
    <w:p w14:paraId="6D6A1E0D" w14:textId="77777777" w:rsidR="00CE30A2" w:rsidRPr="00CE30A2" w:rsidRDefault="00CE30A2" w:rsidP="00337014">
      <w:pPr>
        <w:jc w:val="both"/>
        <w:rPr>
          <w:rFonts w:ascii="Times" w:hAnsi="Times" w:cs="Arial"/>
          <w:sz w:val="22"/>
          <w:szCs w:val="22"/>
          <w:lang w:val="en-US"/>
        </w:rPr>
      </w:pPr>
    </w:p>
    <w:p w14:paraId="10BB97EC" w14:textId="77777777" w:rsidR="00CE30A2" w:rsidRPr="00CE30A2" w:rsidRDefault="00CE30A2" w:rsidP="00CE30A2">
      <w:pPr>
        <w:jc w:val="center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noProof/>
          <w:sz w:val="22"/>
          <w:szCs w:val="22"/>
          <w:lang w:eastAsia="es-ES_tradnl"/>
        </w:rPr>
        <w:drawing>
          <wp:inline distT="0" distB="0" distL="0" distR="0" wp14:anchorId="420091F0" wp14:editId="15D3A847">
            <wp:extent cx="3015483" cy="1888269"/>
            <wp:effectExtent l="0" t="0" r="7620" b="0"/>
            <wp:docPr id="1" name="Imagen 1" descr="../../../../../../../Desktop/co-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co-c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23" cy="190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1B00" w14:textId="128E3279" w:rsidR="00CE30A2" w:rsidRPr="000A7343" w:rsidRDefault="000A7343" w:rsidP="00CE30A2">
      <w:pPr>
        <w:jc w:val="center"/>
        <w:rPr>
          <w:rFonts w:ascii="Times" w:hAnsi="Times" w:cs="Arial"/>
          <w:sz w:val="22"/>
          <w:szCs w:val="22"/>
          <w:lang w:val="en-US"/>
        </w:rPr>
      </w:pPr>
      <w:r>
        <w:rPr>
          <w:rFonts w:ascii="Times" w:hAnsi="Times" w:cs="Arial"/>
          <w:b/>
          <w:sz w:val="22"/>
          <w:szCs w:val="22"/>
          <w:lang w:val="en-US"/>
        </w:rPr>
        <w:t>Fig.</w:t>
      </w:r>
      <w:r w:rsidR="00CE30A2" w:rsidRPr="00CE30A2">
        <w:rPr>
          <w:rFonts w:ascii="Times" w:hAnsi="Times" w:cs="Arial"/>
          <w:b/>
          <w:sz w:val="22"/>
          <w:szCs w:val="22"/>
          <w:lang w:val="en-US"/>
        </w:rPr>
        <w:t xml:space="preserve"> S1</w:t>
      </w:r>
      <w:r w:rsidR="00CE30A2" w:rsidRPr="00CE30A2">
        <w:rPr>
          <w:rFonts w:ascii="Times" w:hAnsi="Times" w:cs="Arial"/>
          <w:sz w:val="22"/>
          <w:szCs w:val="22"/>
          <w:lang w:val="en-US"/>
        </w:rPr>
        <w:t xml:space="preserve">. Molecular </w:t>
      </w:r>
      <w:r w:rsidR="00AF6EE6">
        <w:rPr>
          <w:rFonts w:ascii="Times" w:hAnsi="Times" w:cs="Arial"/>
          <w:sz w:val="22"/>
          <w:szCs w:val="22"/>
          <w:lang w:val="en-US"/>
        </w:rPr>
        <w:t>electrostatic potential surface</w:t>
      </w:r>
      <w:r w:rsidR="00CE30A2" w:rsidRPr="00CE30A2">
        <w:rPr>
          <w:rFonts w:ascii="Times" w:hAnsi="Times" w:cs="Arial"/>
          <w:sz w:val="22"/>
          <w:szCs w:val="22"/>
          <w:lang w:val="en-US"/>
        </w:rPr>
        <w:t xml:space="preserve"> for the co-crystalized</w:t>
      </w:r>
      <w:r w:rsidR="00CE30A2">
        <w:rPr>
          <w:rFonts w:ascii="Times" w:hAnsi="Times" w:cs="Arial"/>
          <w:sz w:val="22"/>
          <w:szCs w:val="22"/>
          <w:lang w:val="en-US"/>
        </w:rPr>
        <w:t xml:space="preserve"> molecule </w:t>
      </w:r>
      <w:r>
        <w:rPr>
          <w:rFonts w:ascii="Times" w:hAnsi="Times" w:cs="Arial"/>
          <w:sz w:val="22"/>
          <w:szCs w:val="22"/>
          <w:lang w:val="en-US"/>
        </w:rPr>
        <w:t>(</w:t>
      </w:r>
      <w:r w:rsidR="00CE30A2">
        <w:rPr>
          <w:rFonts w:ascii="Times" w:hAnsi="Times" w:cs="Arial"/>
          <w:sz w:val="22"/>
          <w:szCs w:val="22"/>
          <w:lang w:val="en-US"/>
        </w:rPr>
        <w:t>into the SARS-CoV-2-M</w:t>
      </w:r>
      <w:r w:rsidR="00CE30A2">
        <w:rPr>
          <w:rFonts w:ascii="Times" w:hAnsi="Times" w:cs="Arial"/>
          <w:sz w:val="22"/>
          <w:szCs w:val="22"/>
          <w:vertAlign w:val="superscript"/>
          <w:lang w:val="en-US"/>
        </w:rPr>
        <w:t>Pro</w:t>
      </w:r>
      <w:r>
        <w:rPr>
          <w:rFonts w:ascii="Times" w:hAnsi="Times" w:cs="Arial"/>
          <w:sz w:val="22"/>
          <w:szCs w:val="22"/>
          <w:lang w:val="en-US"/>
        </w:rPr>
        <w:t>).</w:t>
      </w:r>
    </w:p>
    <w:p w14:paraId="2F3A9891" w14:textId="77777777" w:rsidR="00CE30A2" w:rsidRDefault="00CE30A2" w:rsidP="00CE30A2">
      <w:pPr>
        <w:jc w:val="center"/>
        <w:rPr>
          <w:rFonts w:ascii="Times" w:hAnsi="Times" w:cs="Arial"/>
          <w:sz w:val="22"/>
          <w:szCs w:val="22"/>
          <w:lang w:val="en-US"/>
        </w:rPr>
      </w:pPr>
    </w:p>
    <w:p w14:paraId="75FBAD0B" w14:textId="77777777" w:rsidR="00CE30A2" w:rsidRDefault="00CE30A2" w:rsidP="00CE30A2">
      <w:pPr>
        <w:jc w:val="center"/>
        <w:rPr>
          <w:rFonts w:ascii="Times" w:hAnsi="Times" w:cs="Arial"/>
          <w:sz w:val="22"/>
          <w:szCs w:val="22"/>
          <w:lang w:val="en-US"/>
        </w:rPr>
      </w:pPr>
    </w:p>
    <w:p w14:paraId="532A6BF1" w14:textId="77777777" w:rsidR="00CE30A2" w:rsidRDefault="00CE30A2" w:rsidP="00CE30A2">
      <w:pPr>
        <w:jc w:val="center"/>
        <w:rPr>
          <w:rFonts w:ascii="Times" w:hAnsi="Times" w:cs="Arial"/>
          <w:sz w:val="22"/>
          <w:szCs w:val="22"/>
          <w:lang w:val="en-US"/>
        </w:rPr>
      </w:pPr>
    </w:p>
    <w:p w14:paraId="1D7BDA97" w14:textId="77777777" w:rsidR="00CE30A2" w:rsidRDefault="00CE30A2" w:rsidP="00CE30A2">
      <w:pPr>
        <w:jc w:val="center"/>
        <w:rPr>
          <w:rFonts w:ascii="Times" w:hAnsi="Times" w:cs="Arial"/>
          <w:sz w:val="22"/>
          <w:szCs w:val="22"/>
          <w:lang w:val="en-US"/>
        </w:rPr>
      </w:pPr>
    </w:p>
    <w:p w14:paraId="337D84C2" w14:textId="77777777" w:rsidR="00CE30A2" w:rsidRPr="00CE30A2" w:rsidRDefault="00CE30A2" w:rsidP="00CE30A2">
      <w:pPr>
        <w:jc w:val="center"/>
        <w:rPr>
          <w:rFonts w:ascii="Times" w:hAnsi="Times" w:cs="Arial"/>
          <w:sz w:val="22"/>
          <w:szCs w:val="22"/>
          <w:lang w:val="en-US"/>
        </w:rPr>
      </w:pPr>
    </w:p>
    <w:p w14:paraId="6C875ABD" w14:textId="77777777" w:rsidR="00CE30A2" w:rsidRPr="00CE30A2" w:rsidRDefault="00CE30A2" w:rsidP="00337014">
      <w:pPr>
        <w:jc w:val="both"/>
        <w:rPr>
          <w:rFonts w:ascii="Times" w:hAnsi="Times" w:cs="Arial"/>
          <w:sz w:val="22"/>
          <w:szCs w:val="22"/>
          <w:lang w:val="en-US"/>
        </w:rPr>
      </w:pPr>
    </w:p>
    <w:p w14:paraId="491058B5" w14:textId="07C004DE" w:rsidR="00CE30A2" w:rsidRDefault="00CE30A2" w:rsidP="000A7343">
      <w:pPr>
        <w:jc w:val="center"/>
        <w:rPr>
          <w:rFonts w:ascii="Times" w:hAnsi="Times" w:cs="Arial"/>
          <w:sz w:val="22"/>
          <w:szCs w:val="22"/>
          <w:lang w:val="en-US"/>
        </w:rPr>
      </w:pPr>
      <w:r w:rsidRPr="00CE30A2">
        <w:rPr>
          <w:rFonts w:ascii="Times" w:hAnsi="Times" w:cs="Arial"/>
          <w:noProof/>
          <w:sz w:val="22"/>
          <w:szCs w:val="22"/>
          <w:lang w:eastAsia="es-ES_tradnl"/>
        </w:rPr>
        <w:drawing>
          <wp:inline distT="0" distB="0" distL="0" distR="0" wp14:anchorId="2725D214" wp14:editId="2FA96605">
            <wp:extent cx="3162982" cy="2866000"/>
            <wp:effectExtent l="0" t="0" r="12065" b="4445"/>
            <wp:docPr id="2" name="Imagen 2" descr="../../../../../../../Des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87" cy="290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24B2" w14:textId="2AADEE82" w:rsidR="000A7343" w:rsidRDefault="000A7343" w:rsidP="000A7343">
      <w:pPr>
        <w:jc w:val="center"/>
        <w:rPr>
          <w:rFonts w:ascii="Times" w:hAnsi="Times" w:cs="Arial"/>
          <w:sz w:val="22"/>
          <w:szCs w:val="22"/>
          <w:lang w:val="en-US"/>
        </w:rPr>
      </w:pPr>
      <w:r>
        <w:rPr>
          <w:rFonts w:ascii="Times" w:hAnsi="Times" w:cs="Arial"/>
          <w:b/>
          <w:sz w:val="22"/>
          <w:szCs w:val="22"/>
          <w:lang w:val="en-US"/>
        </w:rPr>
        <w:t>Fig.</w:t>
      </w:r>
      <w:r w:rsidRPr="00CE30A2">
        <w:rPr>
          <w:rFonts w:ascii="Times" w:hAnsi="Times" w:cs="Arial"/>
          <w:b/>
          <w:sz w:val="22"/>
          <w:szCs w:val="22"/>
          <w:lang w:val="en-US"/>
        </w:rPr>
        <w:t xml:space="preserve"> S</w:t>
      </w:r>
      <w:r>
        <w:rPr>
          <w:rFonts w:ascii="Times" w:hAnsi="Times" w:cs="Arial"/>
          <w:b/>
          <w:sz w:val="22"/>
          <w:szCs w:val="22"/>
          <w:lang w:val="en-US"/>
        </w:rPr>
        <w:t>2</w:t>
      </w:r>
      <w:r w:rsidRPr="00CE30A2">
        <w:rPr>
          <w:rFonts w:ascii="Times" w:hAnsi="Times" w:cs="Arial"/>
          <w:sz w:val="22"/>
          <w:szCs w:val="22"/>
          <w:lang w:val="en-US"/>
        </w:rPr>
        <w:t xml:space="preserve">. Molecular </w:t>
      </w:r>
      <w:r>
        <w:rPr>
          <w:rFonts w:ascii="Times" w:hAnsi="Times" w:cs="Arial"/>
          <w:sz w:val="22"/>
          <w:szCs w:val="22"/>
          <w:lang w:val="en-US"/>
        </w:rPr>
        <w:t>electrostatic potential surface</w:t>
      </w:r>
      <w:r w:rsidRPr="00CE30A2">
        <w:rPr>
          <w:rFonts w:ascii="Times" w:hAnsi="Times" w:cs="Arial"/>
          <w:sz w:val="22"/>
          <w:szCs w:val="22"/>
          <w:lang w:val="en-US"/>
        </w:rPr>
        <w:t xml:space="preserve"> for the</w:t>
      </w:r>
      <w:r>
        <w:rPr>
          <w:rFonts w:ascii="Times" w:hAnsi="Times" w:cs="Arial"/>
          <w:sz w:val="22"/>
          <w:szCs w:val="22"/>
          <w:lang w:val="en-US"/>
        </w:rPr>
        <w:t xml:space="preserve"> 1e molecule.</w:t>
      </w:r>
    </w:p>
    <w:p w14:paraId="046FD4A9" w14:textId="77777777" w:rsidR="000A7343" w:rsidRDefault="000A7343" w:rsidP="000A7343">
      <w:pPr>
        <w:jc w:val="center"/>
        <w:rPr>
          <w:rFonts w:ascii="Times" w:hAnsi="Times" w:cs="Arial"/>
          <w:sz w:val="22"/>
          <w:szCs w:val="22"/>
          <w:lang w:val="en-US"/>
        </w:rPr>
      </w:pPr>
    </w:p>
    <w:p w14:paraId="3F1CA393" w14:textId="77777777" w:rsidR="000A7343" w:rsidRDefault="000A7343" w:rsidP="000A7343">
      <w:pPr>
        <w:jc w:val="center"/>
        <w:rPr>
          <w:rFonts w:ascii="Times" w:hAnsi="Times" w:cs="Arial"/>
          <w:sz w:val="22"/>
          <w:szCs w:val="22"/>
          <w:lang w:val="en-US"/>
        </w:rPr>
      </w:pPr>
    </w:p>
    <w:p w14:paraId="48BC080F" w14:textId="30D6A918" w:rsidR="000A7343" w:rsidRDefault="000A7343" w:rsidP="000A7343">
      <w:pPr>
        <w:jc w:val="center"/>
        <w:rPr>
          <w:rFonts w:ascii="Times" w:hAnsi="Times" w:cs="Arial"/>
          <w:sz w:val="22"/>
          <w:szCs w:val="22"/>
          <w:lang w:val="en-US"/>
        </w:rPr>
      </w:pPr>
      <w:r>
        <w:rPr>
          <w:rFonts w:ascii="Times" w:hAnsi="Times" w:cs="Arial"/>
          <w:noProof/>
          <w:sz w:val="22"/>
          <w:szCs w:val="22"/>
          <w:lang w:eastAsia="es-ES_tradnl"/>
        </w:rPr>
        <w:drawing>
          <wp:inline distT="0" distB="0" distL="0" distR="0" wp14:anchorId="16C2389F" wp14:editId="3C9D9527">
            <wp:extent cx="3455587" cy="3049642"/>
            <wp:effectExtent l="0" t="0" r="0" b="0"/>
            <wp:docPr id="3" name="Imagen 3" descr="../../../../../../../Des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esk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825" cy="306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032C" w14:textId="4F6213D6" w:rsidR="000A7343" w:rsidRPr="00CE30A2" w:rsidRDefault="000A7343" w:rsidP="000A7343">
      <w:pPr>
        <w:jc w:val="center"/>
        <w:rPr>
          <w:rFonts w:ascii="Times" w:hAnsi="Times" w:cs="Arial"/>
          <w:sz w:val="22"/>
          <w:szCs w:val="22"/>
          <w:lang w:val="en-US"/>
        </w:rPr>
      </w:pPr>
      <w:r>
        <w:rPr>
          <w:rFonts w:ascii="Times" w:hAnsi="Times" w:cs="Arial"/>
          <w:b/>
          <w:sz w:val="22"/>
          <w:szCs w:val="22"/>
          <w:lang w:val="en-US"/>
        </w:rPr>
        <w:t>Fig.</w:t>
      </w:r>
      <w:r w:rsidRPr="00CE30A2">
        <w:rPr>
          <w:rFonts w:ascii="Times" w:hAnsi="Times" w:cs="Arial"/>
          <w:b/>
          <w:sz w:val="22"/>
          <w:szCs w:val="22"/>
          <w:lang w:val="en-US"/>
        </w:rPr>
        <w:t xml:space="preserve"> S</w:t>
      </w:r>
      <w:r>
        <w:rPr>
          <w:rFonts w:ascii="Times" w:hAnsi="Times" w:cs="Arial"/>
          <w:b/>
          <w:sz w:val="22"/>
          <w:szCs w:val="22"/>
          <w:lang w:val="en-US"/>
        </w:rPr>
        <w:t>3</w:t>
      </w:r>
      <w:r w:rsidRPr="00CE30A2">
        <w:rPr>
          <w:rFonts w:ascii="Times" w:hAnsi="Times" w:cs="Arial"/>
          <w:sz w:val="22"/>
          <w:szCs w:val="22"/>
          <w:lang w:val="en-US"/>
        </w:rPr>
        <w:t xml:space="preserve">. Molecular </w:t>
      </w:r>
      <w:r>
        <w:rPr>
          <w:rFonts w:ascii="Times" w:hAnsi="Times" w:cs="Arial"/>
          <w:sz w:val="22"/>
          <w:szCs w:val="22"/>
          <w:lang w:val="en-US"/>
        </w:rPr>
        <w:t>electrostatic potential surface</w:t>
      </w:r>
      <w:r w:rsidRPr="00CE30A2">
        <w:rPr>
          <w:rFonts w:ascii="Times" w:hAnsi="Times" w:cs="Arial"/>
          <w:sz w:val="22"/>
          <w:szCs w:val="22"/>
          <w:lang w:val="en-US"/>
        </w:rPr>
        <w:t xml:space="preserve"> for the</w:t>
      </w:r>
      <w:r>
        <w:rPr>
          <w:rFonts w:ascii="Times" w:hAnsi="Times" w:cs="Arial"/>
          <w:sz w:val="22"/>
          <w:szCs w:val="22"/>
          <w:lang w:val="en-US"/>
        </w:rPr>
        <w:t xml:space="preserve"> P8 molecule.</w:t>
      </w:r>
    </w:p>
    <w:p w14:paraId="708DF021" w14:textId="77777777" w:rsidR="000A7343" w:rsidRPr="00CE30A2" w:rsidRDefault="000A7343" w:rsidP="000A7343">
      <w:pPr>
        <w:jc w:val="center"/>
        <w:rPr>
          <w:rFonts w:ascii="Times" w:hAnsi="Times" w:cs="Arial"/>
          <w:sz w:val="22"/>
          <w:szCs w:val="22"/>
          <w:lang w:val="en-US"/>
        </w:rPr>
      </w:pPr>
    </w:p>
    <w:sectPr w:rsidR="000A7343" w:rsidRPr="00CE30A2" w:rsidSect="00385B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14"/>
    <w:rsid w:val="00000540"/>
    <w:rsid w:val="0000068D"/>
    <w:rsid w:val="000006EC"/>
    <w:rsid w:val="00001825"/>
    <w:rsid w:val="00004366"/>
    <w:rsid w:val="00005E0E"/>
    <w:rsid w:val="00006008"/>
    <w:rsid w:val="00012A0B"/>
    <w:rsid w:val="000162A4"/>
    <w:rsid w:val="000267F1"/>
    <w:rsid w:val="000308BA"/>
    <w:rsid w:val="000439BD"/>
    <w:rsid w:val="0005431F"/>
    <w:rsid w:val="000647BA"/>
    <w:rsid w:val="000719C1"/>
    <w:rsid w:val="00075A43"/>
    <w:rsid w:val="00080CB2"/>
    <w:rsid w:val="00083FED"/>
    <w:rsid w:val="00084BE9"/>
    <w:rsid w:val="0008543E"/>
    <w:rsid w:val="00087B27"/>
    <w:rsid w:val="00091F8F"/>
    <w:rsid w:val="00094BAF"/>
    <w:rsid w:val="0009555D"/>
    <w:rsid w:val="000973CF"/>
    <w:rsid w:val="000A3818"/>
    <w:rsid w:val="000A6F53"/>
    <w:rsid w:val="000A7343"/>
    <w:rsid w:val="000B3231"/>
    <w:rsid w:val="000C582F"/>
    <w:rsid w:val="000C65AC"/>
    <w:rsid w:val="000C7888"/>
    <w:rsid w:val="000D5EDD"/>
    <w:rsid w:val="000E1523"/>
    <w:rsid w:val="000E61C4"/>
    <w:rsid w:val="000F23E7"/>
    <w:rsid w:val="000F698A"/>
    <w:rsid w:val="00100613"/>
    <w:rsid w:val="00101758"/>
    <w:rsid w:val="001026CC"/>
    <w:rsid w:val="001046BC"/>
    <w:rsid w:val="001104C3"/>
    <w:rsid w:val="001148F0"/>
    <w:rsid w:val="001264C5"/>
    <w:rsid w:val="00126AF0"/>
    <w:rsid w:val="00126B8A"/>
    <w:rsid w:val="00130E24"/>
    <w:rsid w:val="001348B0"/>
    <w:rsid w:val="0013729C"/>
    <w:rsid w:val="001402C1"/>
    <w:rsid w:val="00141F46"/>
    <w:rsid w:val="00144985"/>
    <w:rsid w:val="00145592"/>
    <w:rsid w:val="00152749"/>
    <w:rsid w:val="001571DB"/>
    <w:rsid w:val="001630ED"/>
    <w:rsid w:val="00164451"/>
    <w:rsid w:val="001648B7"/>
    <w:rsid w:val="00166CAA"/>
    <w:rsid w:val="00172FFC"/>
    <w:rsid w:val="00175F33"/>
    <w:rsid w:val="001820E9"/>
    <w:rsid w:val="0018214E"/>
    <w:rsid w:val="00182DCC"/>
    <w:rsid w:val="001836B8"/>
    <w:rsid w:val="00185443"/>
    <w:rsid w:val="00185529"/>
    <w:rsid w:val="00190615"/>
    <w:rsid w:val="00190C2C"/>
    <w:rsid w:val="001928C6"/>
    <w:rsid w:val="00192A22"/>
    <w:rsid w:val="00197039"/>
    <w:rsid w:val="001A0D7D"/>
    <w:rsid w:val="001A2484"/>
    <w:rsid w:val="001A4CA5"/>
    <w:rsid w:val="001A553F"/>
    <w:rsid w:val="001B2A3C"/>
    <w:rsid w:val="001B640A"/>
    <w:rsid w:val="001C08C1"/>
    <w:rsid w:val="001C4BEF"/>
    <w:rsid w:val="001C71FA"/>
    <w:rsid w:val="001C72E8"/>
    <w:rsid w:val="001D49D0"/>
    <w:rsid w:val="001D6CE4"/>
    <w:rsid w:val="001D7C78"/>
    <w:rsid w:val="001E0C2B"/>
    <w:rsid w:val="001E1918"/>
    <w:rsid w:val="001E3C05"/>
    <w:rsid w:val="001E6BC0"/>
    <w:rsid w:val="001E6FF3"/>
    <w:rsid w:val="001F2B47"/>
    <w:rsid w:val="001F454E"/>
    <w:rsid w:val="001F5563"/>
    <w:rsid w:val="001F7C36"/>
    <w:rsid w:val="00206612"/>
    <w:rsid w:val="00212671"/>
    <w:rsid w:val="002137FB"/>
    <w:rsid w:val="00215E7C"/>
    <w:rsid w:val="00221D74"/>
    <w:rsid w:val="002229ED"/>
    <w:rsid w:val="00223235"/>
    <w:rsid w:val="00230861"/>
    <w:rsid w:val="00231C54"/>
    <w:rsid w:val="00232B72"/>
    <w:rsid w:val="00235693"/>
    <w:rsid w:val="0024026B"/>
    <w:rsid w:val="00244C23"/>
    <w:rsid w:val="00255518"/>
    <w:rsid w:val="00257140"/>
    <w:rsid w:val="002618BC"/>
    <w:rsid w:val="00263FC9"/>
    <w:rsid w:val="00266BD1"/>
    <w:rsid w:val="0027762C"/>
    <w:rsid w:val="00282F3B"/>
    <w:rsid w:val="00284F6C"/>
    <w:rsid w:val="00286ED6"/>
    <w:rsid w:val="00290BAE"/>
    <w:rsid w:val="00296589"/>
    <w:rsid w:val="002A0828"/>
    <w:rsid w:val="002A2961"/>
    <w:rsid w:val="002A709C"/>
    <w:rsid w:val="002C26D4"/>
    <w:rsid w:val="002C5B85"/>
    <w:rsid w:val="002C6E87"/>
    <w:rsid w:val="002D087A"/>
    <w:rsid w:val="002D2462"/>
    <w:rsid w:val="002D35FD"/>
    <w:rsid w:val="002D556D"/>
    <w:rsid w:val="002D7502"/>
    <w:rsid w:val="002E6D9D"/>
    <w:rsid w:val="002E7402"/>
    <w:rsid w:val="002F1345"/>
    <w:rsid w:val="002F13D1"/>
    <w:rsid w:val="002F34EC"/>
    <w:rsid w:val="002F516E"/>
    <w:rsid w:val="00300B0B"/>
    <w:rsid w:val="00301664"/>
    <w:rsid w:val="00301DD6"/>
    <w:rsid w:val="003036B4"/>
    <w:rsid w:val="00306E7F"/>
    <w:rsid w:val="0031174D"/>
    <w:rsid w:val="00316CB7"/>
    <w:rsid w:val="00331CDC"/>
    <w:rsid w:val="00332B4E"/>
    <w:rsid w:val="0033573B"/>
    <w:rsid w:val="003368A1"/>
    <w:rsid w:val="00337014"/>
    <w:rsid w:val="00337401"/>
    <w:rsid w:val="00347070"/>
    <w:rsid w:val="003517F6"/>
    <w:rsid w:val="003572B6"/>
    <w:rsid w:val="00357BB5"/>
    <w:rsid w:val="00357E30"/>
    <w:rsid w:val="00357F52"/>
    <w:rsid w:val="00362705"/>
    <w:rsid w:val="00363A47"/>
    <w:rsid w:val="003640EA"/>
    <w:rsid w:val="00375B4C"/>
    <w:rsid w:val="00376AB9"/>
    <w:rsid w:val="00381955"/>
    <w:rsid w:val="00385B3F"/>
    <w:rsid w:val="0039116E"/>
    <w:rsid w:val="00395BDE"/>
    <w:rsid w:val="003A100C"/>
    <w:rsid w:val="003B12BA"/>
    <w:rsid w:val="003B1D77"/>
    <w:rsid w:val="003B4828"/>
    <w:rsid w:val="003C0D15"/>
    <w:rsid w:val="003C37CA"/>
    <w:rsid w:val="003C5C03"/>
    <w:rsid w:val="003D47C7"/>
    <w:rsid w:val="003D6AEE"/>
    <w:rsid w:val="003F1879"/>
    <w:rsid w:val="0040149C"/>
    <w:rsid w:val="004047EC"/>
    <w:rsid w:val="00406C10"/>
    <w:rsid w:val="00406C6D"/>
    <w:rsid w:val="004079D6"/>
    <w:rsid w:val="00422B10"/>
    <w:rsid w:val="00423D5A"/>
    <w:rsid w:val="004249B0"/>
    <w:rsid w:val="00432BB3"/>
    <w:rsid w:val="0043546C"/>
    <w:rsid w:val="004422D7"/>
    <w:rsid w:val="00442408"/>
    <w:rsid w:val="0044240E"/>
    <w:rsid w:val="00442D73"/>
    <w:rsid w:val="00443271"/>
    <w:rsid w:val="00462106"/>
    <w:rsid w:val="00464393"/>
    <w:rsid w:val="004677A1"/>
    <w:rsid w:val="00472AC5"/>
    <w:rsid w:val="004914E4"/>
    <w:rsid w:val="00491C3A"/>
    <w:rsid w:val="00497EEE"/>
    <w:rsid w:val="004A117E"/>
    <w:rsid w:val="004C2319"/>
    <w:rsid w:val="004C5101"/>
    <w:rsid w:val="004C6393"/>
    <w:rsid w:val="004C6700"/>
    <w:rsid w:val="004D4061"/>
    <w:rsid w:val="004D4512"/>
    <w:rsid w:val="004D7018"/>
    <w:rsid w:val="004E38E9"/>
    <w:rsid w:val="004F2094"/>
    <w:rsid w:val="004F6123"/>
    <w:rsid w:val="00520949"/>
    <w:rsid w:val="00525F1C"/>
    <w:rsid w:val="00531B95"/>
    <w:rsid w:val="00536D2F"/>
    <w:rsid w:val="00541E79"/>
    <w:rsid w:val="00543460"/>
    <w:rsid w:val="005438A1"/>
    <w:rsid w:val="00545854"/>
    <w:rsid w:val="00553AED"/>
    <w:rsid w:val="0056259A"/>
    <w:rsid w:val="00570479"/>
    <w:rsid w:val="00590556"/>
    <w:rsid w:val="005926AF"/>
    <w:rsid w:val="00594D48"/>
    <w:rsid w:val="005A5281"/>
    <w:rsid w:val="005A552B"/>
    <w:rsid w:val="005B05A7"/>
    <w:rsid w:val="005B1F0C"/>
    <w:rsid w:val="005B3523"/>
    <w:rsid w:val="005B3E18"/>
    <w:rsid w:val="005B44E8"/>
    <w:rsid w:val="005B6EE5"/>
    <w:rsid w:val="005C536B"/>
    <w:rsid w:val="005D11E4"/>
    <w:rsid w:val="005D43CF"/>
    <w:rsid w:val="005E4073"/>
    <w:rsid w:val="005E7303"/>
    <w:rsid w:val="005F1264"/>
    <w:rsid w:val="005F286E"/>
    <w:rsid w:val="0060113D"/>
    <w:rsid w:val="006052D1"/>
    <w:rsid w:val="0060548D"/>
    <w:rsid w:val="00614279"/>
    <w:rsid w:val="00614714"/>
    <w:rsid w:val="00623ADF"/>
    <w:rsid w:val="006275DA"/>
    <w:rsid w:val="0062794E"/>
    <w:rsid w:val="0063464F"/>
    <w:rsid w:val="0063561D"/>
    <w:rsid w:val="00636343"/>
    <w:rsid w:val="00636417"/>
    <w:rsid w:val="00637FE1"/>
    <w:rsid w:val="006406AC"/>
    <w:rsid w:val="00645DF6"/>
    <w:rsid w:val="00647456"/>
    <w:rsid w:val="006669EC"/>
    <w:rsid w:val="00672941"/>
    <w:rsid w:val="00676A68"/>
    <w:rsid w:val="00680CF8"/>
    <w:rsid w:val="00682FAD"/>
    <w:rsid w:val="00692FAF"/>
    <w:rsid w:val="00697DF8"/>
    <w:rsid w:val="00697F66"/>
    <w:rsid w:val="006A0F4F"/>
    <w:rsid w:val="006A2798"/>
    <w:rsid w:val="006A796A"/>
    <w:rsid w:val="006B1542"/>
    <w:rsid w:val="006B1D34"/>
    <w:rsid w:val="006B26DA"/>
    <w:rsid w:val="006B4863"/>
    <w:rsid w:val="006B4F05"/>
    <w:rsid w:val="006B5D3D"/>
    <w:rsid w:val="006B6264"/>
    <w:rsid w:val="006B6E2D"/>
    <w:rsid w:val="006C4F44"/>
    <w:rsid w:val="006C52B2"/>
    <w:rsid w:val="006C6F6E"/>
    <w:rsid w:val="006D1440"/>
    <w:rsid w:val="006D3494"/>
    <w:rsid w:val="006E2658"/>
    <w:rsid w:val="006E377D"/>
    <w:rsid w:val="006E3B6E"/>
    <w:rsid w:val="006E5EA1"/>
    <w:rsid w:val="006F4BC8"/>
    <w:rsid w:val="00701357"/>
    <w:rsid w:val="00705147"/>
    <w:rsid w:val="0071194A"/>
    <w:rsid w:val="0071370A"/>
    <w:rsid w:val="00713CAC"/>
    <w:rsid w:val="007154D6"/>
    <w:rsid w:val="00715556"/>
    <w:rsid w:val="0071638B"/>
    <w:rsid w:val="0071703F"/>
    <w:rsid w:val="00725311"/>
    <w:rsid w:val="007255CD"/>
    <w:rsid w:val="00725D8F"/>
    <w:rsid w:val="00733B45"/>
    <w:rsid w:val="00736FCD"/>
    <w:rsid w:val="00740D53"/>
    <w:rsid w:val="00744D53"/>
    <w:rsid w:val="00747487"/>
    <w:rsid w:val="007609D6"/>
    <w:rsid w:val="00762446"/>
    <w:rsid w:val="00765215"/>
    <w:rsid w:val="00765B25"/>
    <w:rsid w:val="007667F9"/>
    <w:rsid w:val="00770B49"/>
    <w:rsid w:val="00772F2F"/>
    <w:rsid w:val="00775DEF"/>
    <w:rsid w:val="007851AC"/>
    <w:rsid w:val="007876C9"/>
    <w:rsid w:val="007926E4"/>
    <w:rsid w:val="00794884"/>
    <w:rsid w:val="00795A26"/>
    <w:rsid w:val="00796F0C"/>
    <w:rsid w:val="0079797C"/>
    <w:rsid w:val="007A3461"/>
    <w:rsid w:val="007B1AE4"/>
    <w:rsid w:val="007B23E1"/>
    <w:rsid w:val="007B341F"/>
    <w:rsid w:val="007B4BF2"/>
    <w:rsid w:val="007C4267"/>
    <w:rsid w:val="007E1B46"/>
    <w:rsid w:val="007E6CB8"/>
    <w:rsid w:val="007E7718"/>
    <w:rsid w:val="007F0005"/>
    <w:rsid w:val="007F1D8F"/>
    <w:rsid w:val="007F3212"/>
    <w:rsid w:val="007F65C5"/>
    <w:rsid w:val="007F7406"/>
    <w:rsid w:val="00804BE8"/>
    <w:rsid w:val="00805EFE"/>
    <w:rsid w:val="00811D69"/>
    <w:rsid w:val="00812438"/>
    <w:rsid w:val="008149D0"/>
    <w:rsid w:val="00814F71"/>
    <w:rsid w:val="00817D1F"/>
    <w:rsid w:val="008222F4"/>
    <w:rsid w:val="00831A75"/>
    <w:rsid w:val="00834C03"/>
    <w:rsid w:val="0084128A"/>
    <w:rsid w:val="008460C1"/>
    <w:rsid w:val="0084671D"/>
    <w:rsid w:val="00852261"/>
    <w:rsid w:val="00855206"/>
    <w:rsid w:val="00855A6E"/>
    <w:rsid w:val="00871587"/>
    <w:rsid w:val="00872AAF"/>
    <w:rsid w:val="00885C92"/>
    <w:rsid w:val="00886B4A"/>
    <w:rsid w:val="00886B61"/>
    <w:rsid w:val="00887C7A"/>
    <w:rsid w:val="00896D00"/>
    <w:rsid w:val="008A16FE"/>
    <w:rsid w:val="008A1ACB"/>
    <w:rsid w:val="008A62E1"/>
    <w:rsid w:val="008B21B3"/>
    <w:rsid w:val="008B5146"/>
    <w:rsid w:val="008B5660"/>
    <w:rsid w:val="008B69EA"/>
    <w:rsid w:val="008C1072"/>
    <w:rsid w:val="008C1705"/>
    <w:rsid w:val="008C2C7D"/>
    <w:rsid w:val="008C61D0"/>
    <w:rsid w:val="008D0F3A"/>
    <w:rsid w:val="008D7DFC"/>
    <w:rsid w:val="008E20A0"/>
    <w:rsid w:val="008E2938"/>
    <w:rsid w:val="008E335C"/>
    <w:rsid w:val="008E6918"/>
    <w:rsid w:val="008F5A17"/>
    <w:rsid w:val="009135F3"/>
    <w:rsid w:val="00920C37"/>
    <w:rsid w:val="00921DF8"/>
    <w:rsid w:val="00923536"/>
    <w:rsid w:val="009236D8"/>
    <w:rsid w:val="009304F4"/>
    <w:rsid w:val="0093160C"/>
    <w:rsid w:val="009425DC"/>
    <w:rsid w:val="0094298B"/>
    <w:rsid w:val="00943115"/>
    <w:rsid w:val="009502B3"/>
    <w:rsid w:val="0095101C"/>
    <w:rsid w:val="009532E1"/>
    <w:rsid w:val="0095627A"/>
    <w:rsid w:val="00957C5F"/>
    <w:rsid w:val="0096247A"/>
    <w:rsid w:val="00962825"/>
    <w:rsid w:val="00964BF4"/>
    <w:rsid w:val="009668E9"/>
    <w:rsid w:val="00974002"/>
    <w:rsid w:val="009753F8"/>
    <w:rsid w:val="00975E19"/>
    <w:rsid w:val="009907A9"/>
    <w:rsid w:val="009922DB"/>
    <w:rsid w:val="00992DC7"/>
    <w:rsid w:val="00996B40"/>
    <w:rsid w:val="009A17A3"/>
    <w:rsid w:val="009A4176"/>
    <w:rsid w:val="009A4F5B"/>
    <w:rsid w:val="009A594C"/>
    <w:rsid w:val="009C1899"/>
    <w:rsid w:val="009C709D"/>
    <w:rsid w:val="009D2AF0"/>
    <w:rsid w:val="009D5207"/>
    <w:rsid w:val="009E0F9B"/>
    <w:rsid w:val="009E7113"/>
    <w:rsid w:val="009E7355"/>
    <w:rsid w:val="009F52AF"/>
    <w:rsid w:val="00A0093B"/>
    <w:rsid w:val="00A20D91"/>
    <w:rsid w:val="00A24BC6"/>
    <w:rsid w:val="00A33428"/>
    <w:rsid w:val="00A37428"/>
    <w:rsid w:val="00A41746"/>
    <w:rsid w:val="00A44D8E"/>
    <w:rsid w:val="00A44F92"/>
    <w:rsid w:val="00A6204B"/>
    <w:rsid w:val="00A63E45"/>
    <w:rsid w:val="00A6429E"/>
    <w:rsid w:val="00A659DE"/>
    <w:rsid w:val="00A71F53"/>
    <w:rsid w:val="00A76DC6"/>
    <w:rsid w:val="00A81067"/>
    <w:rsid w:val="00A91570"/>
    <w:rsid w:val="00A94456"/>
    <w:rsid w:val="00A97192"/>
    <w:rsid w:val="00AA5186"/>
    <w:rsid w:val="00AB311B"/>
    <w:rsid w:val="00AB7007"/>
    <w:rsid w:val="00AC0620"/>
    <w:rsid w:val="00AC295A"/>
    <w:rsid w:val="00AD2627"/>
    <w:rsid w:val="00AD501A"/>
    <w:rsid w:val="00AE44A8"/>
    <w:rsid w:val="00AE7723"/>
    <w:rsid w:val="00AF05C0"/>
    <w:rsid w:val="00AF0DB2"/>
    <w:rsid w:val="00AF4181"/>
    <w:rsid w:val="00AF5B76"/>
    <w:rsid w:val="00AF6EE6"/>
    <w:rsid w:val="00B00CF7"/>
    <w:rsid w:val="00B0351B"/>
    <w:rsid w:val="00B07AB9"/>
    <w:rsid w:val="00B07E18"/>
    <w:rsid w:val="00B1253E"/>
    <w:rsid w:val="00B16327"/>
    <w:rsid w:val="00B24205"/>
    <w:rsid w:val="00B2536A"/>
    <w:rsid w:val="00B25606"/>
    <w:rsid w:val="00B27767"/>
    <w:rsid w:val="00B31214"/>
    <w:rsid w:val="00B339CA"/>
    <w:rsid w:val="00B34EE0"/>
    <w:rsid w:val="00B369E8"/>
    <w:rsid w:val="00B41969"/>
    <w:rsid w:val="00B51674"/>
    <w:rsid w:val="00B54958"/>
    <w:rsid w:val="00B62905"/>
    <w:rsid w:val="00B636A0"/>
    <w:rsid w:val="00B65DB8"/>
    <w:rsid w:val="00B700F9"/>
    <w:rsid w:val="00B72310"/>
    <w:rsid w:val="00B777C3"/>
    <w:rsid w:val="00B81D19"/>
    <w:rsid w:val="00B833B3"/>
    <w:rsid w:val="00B84AD1"/>
    <w:rsid w:val="00B93599"/>
    <w:rsid w:val="00B94456"/>
    <w:rsid w:val="00BA0D3B"/>
    <w:rsid w:val="00BB007A"/>
    <w:rsid w:val="00BB67DA"/>
    <w:rsid w:val="00BB7320"/>
    <w:rsid w:val="00BC1585"/>
    <w:rsid w:val="00BD108E"/>
    <w:rsid w:val="00BD1216"/>
    <w:rsid w:val="00BD1294"/>
    <w:rsid w:val="00BD6383"/>
    <w:rsid w:val="00BD6E89"/>
    <w:rsid w:val="00BE5380"/>
    <w:rsid w:val="00BE671E"/>
    <w:rsid w:val="00BF2436"/>
    <w:rsid w:val="00C00FDB"/>
    <w:rsid w:val="00C10248"/>
    <w:rsid w:val="00C10BBE"/>
    <w:rsid w:val="00C11193"/>
    <w:rsid w:val="00C36804"/>
    <w:rsid w:val="00C36D40"/>
    <w:rsid w:val="00C43236"/>
    <w:rsid w:val="00C51F66"/>
    <w:rsid w:val="00C522BD"/>
    <w:rsid w:val="00C53EE4"/>
    <w:rsid w:val="00C56F21"/>
    <w:rsid w:val="00C60E0E"/>
    <w:rsid w:val="00C6135F"/>
    <w:rsid w:val="00C631D8"/>
    <w:rsid w:val="00C66B81"/>
    <w:rsid w:val="00C707A7"/>
    <w:rsid w:val="00C71FE7"/>
    <w:rsid w:val="00C757B1"/>
    <w:rsid w:val="00C77E78"/>
    <w:rsid w:val="00C82244"/>
    <w:rsid w:val="00C85004"/>
    <w:rsid w:val="00C91894"/>
    <w:rsid w:val="00C95B5A"/>
    <w:rsid w:val="00CA06A6"/>
    <w:rsid w:val="00CB64B4"/>
    <w:rsid w:val="00CB7064"/>
    <w:rsid w:val="00CB71EA"/>
    <w:rsid w:val="00CC0CF0"/>
    <w:rsid w:val="00CC5322"/>
    <w:rsid w:val="00CD00E1"/>
    <w:rsid w:val="00CD025B"/>
    <w:rsid w:val="00CD0849"/>
    <w:rsid w:val="00CD0FC7"/>
    <w:rsid w:val="00CD3038"/>
    <w:rsid w:val="00CD32E4"/>
    <w:rsid w:val="00CD488E"/>
    <w:rsid w:val="00CE0117"/>
    <w:rsid w:val="00CE153D"/>
    <w:rsid w:val="00CE2BFF"/>
    <w:rsid w:val="00CE30A2"/>
    <w:rsid w:val="00CE787F"/>
    <w:rsid w:val="00D0104E"/>
    <w:rsid w:val="00D01BFC"/>
    <w:rsid w:val="00D01EAC"/>
    <w:rsid w:val="00D1184F"/>
    <w:rsid w:val="00D20A39"/>
    <w:rsid w:val="00D2446A"/>
    <w:rsid w:val="00D40090"/>
    <w:rsid w:val="00D4468B"/>
    <w:rsid w:val="00D44BAE"/>
    <w:rsid w:val="00D54095"/>
    <w:rsid w:val="00D71017"/>
    <w:rsid w:val="00D743D3"/>
    <w:rsid w:val="00D74717"/>
    <w:rsid w:val="00D76CD7"/>
    <w:rsid w:val="00D80A2E"/>
    <w:rsid w:val="00D82F85"/>
    <w:rsid w:val="00D8636F"/>
    <w:rsid w:val="00D86909"/>
    <w:rsid w:val="00D90DB9"/>
    <w:rsid w:val="00D932FA"/>
    <w:rsid w:val="00DA411D"/>
    <w:rsid w:val="00DA46BA"/>
    <w:rsid w:val="00DA4B5A"/>
    <w:rsid w:val="00DB194E"/>
    <w:rsid w:val="00DC6E1C"/>
    <w:rsid w:val="00DE130A"/>
    <w:rsid w:val="00DE6032"/>
    <w:rsid w:val="00DE748E"/>
    <w:rsid w:val="00DF4718"/>
    <w:rsid w:val="00E0204B"/>
    <w:rsid w:val="00E02067"/>
    <w:rsid w:val="00E05027"/>
    <w:rsid w:val="00E0643A"/>
    <w:rsid w:val="00E16A2A"/>
    <w:rsid w:val="00E17DF6"/>
    <w:rsid w:val="00E25A9D"/>
    <w:rsid w:val="00E35D2A"/>
    <w:rsid w:val="00E4167B"/>
    <w:rsid w:val="00E4439D"/>
    <w:rsid w:val="00E57D02"/>
    <w:rsid w:val="00E60D88"/>
    <w:rsid w:val="00E64ABB"/>
    <w:rsid w:val="00E65980"/>
    <w:rsid w:val="00E718B2"/>
    <w:rsid w:val="00E75495"/>
    <w:rsid w:val="00E75AB3"/>
    <w:rsid w:val="00E8068F"/>
    <w:rsid w:val="00E81DC4"/>
    <w:rsid w:val="00E823EB"/>
    <w:rsid w:val="00E83C73"/>
    <w:rsid w:val="00E85B45"/>
    <w:rsid w:val="00EA0B1C"/>
    <w:rsid w:val="00EB18B0"/>
    <w:rsid w:val="00EC518A"/>
    <w:rsid w:val="00ED0D76"/>
    <w:rsid w:val="00ED16C0"/>
    <w:rsid w:val="00ED3595"/>
    <w:rsid w:val="00ED6065"/>
    <w:rsid w:val="00ED7610"/>
    <w:rsid w:val="00EE4788"/>
    <w:rsid w:val="00EE78EC"/>
    <w:rsid w:val="00EF29C4"/>
    <w:rsid w:val="00EF2AF8"/>
    <w:rsid w:val="00EF7AB5"/>
    <w:rsid w:val="00F00E3A"/>
    <w:rsid w:val="00F031C8"/>
    <w:rsid w:val="00F0554C"/>
    <w:rsid w:val="00F15479"/>
    <w:rsid w:val="00F204CF"/>
    <w:rsid w:val="00F21531"/>
    <w:rsid w:val="00F26E9B"/>
    <w:rsid w:val="00F27C21"/>
    <w:rsid w:val="00F3058F"/>
    <w:rsid w:val="00F310E3"/>
    <w:rsid w:val="00F3309D"/>
    <w:rsid w:val="00F36822"/>
    <w:rsid w:val="00F406C3"/>
    <w:rsid w:val="00F415D8"/>
    <w:rsid w:val="00F43188"/>
    <w:rsid w:val="00F43B87"/>
    <w:rsid w:val="00F43E30"/>
    <w:rsid w:val="00F47854"/>
    <w:rsid w:val="00F579E1"/>
    <w:rsid w:val="00F617FA"/>
    <w:rsid w:val="00F644E4"/>
    <w:rsid w:val="00F67691"/>
    <w:rsid w:val="00F70117"/>
    <w:rsid w:val="00F824CF"/>
    <w:rsid w:val="00F83E7E"/>
    <w:rsid w:val="00F870EB"/>
    <w:rsid w:val="00F9051F"/>
    <w:rsid w:val="00F91229"/>
    <w:rsid w:val="00F92B47"/>
    <w:rsid w:val="00F930E0"/>
    <w:rsid w:val="00F944DA"/>
    <w:rsid w:val="00FA6BE3"/>
    <w:rsid w:val="00FB1E85"/>
    <w:rsid w:val="00FC1ACF"/>
    <w:rsid w:val="00FC34CF"/>
    <w:rsid w:val="00FD1AA6"/>
    <w:rsid w:val="00FD318B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357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37014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630</Words>
  <Characters>3467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dcterms:created xsi:type="dcterms:W3CDTF">2020-05-03T21:03:00Z</dcterms:created>
  <dcterms:modified xsi:type="dcterms:W3CDTF">2020-06-01T02:24:00Z</dcterms:modified>
</cp:coreProperties>
</file>