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1E4D2" w14:textId="237DF307" w:rsidR="00351B33" w:rsidRPr="009A2A88" w:rsidRDefault="00351B33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A2A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Table S1:</w:t>
      </w:r>
    </w:p>
    <w:p w14:paraId="31E12B5B" w14:textId="748FE94E" w:rsidR="00351B33" w:rsidRPr="009A2A88" w:rsidRDefault="009A2A8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A2A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The acidic and alkaline pH survival rate in percentage of </w:t>
      </w:r>
      <w:r w:rsidRPr="009A2A8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S. aureus</w:t>
      </w:r>
      <w:r w:rsidRPr="009A2A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isolates</w:t>
      </w:r>
    </w:p>
    <w:tbl>
      <w:tblPr>
        <w:tblStyle w:val="TableGrid"/>
        <w:tblW w:w="9515" w:type="dxa"/>
        <w:tblLook w:val="04A0" w:firstRow="1" w:lastRow="0" w:firstColumn="1" w:lastColumn="0" w:noHBand="0" w:noVBand="1"/>
      </w:tblPr>
      <w:tblGrid>
        <w:gridCol w:w="2669"/>
        <w:gridCol w:w="1616"/>
        <w:gridCol w:w="1741"/>
        <w:gridCol w:w="1741"/>
        <w:gridCol w:w="1748"/>
      </w:tblGrid>
      <w:tr w:rsidR="00351B33" w:rsidRPr="009A2A88" w14:paraId="48DE6130" w14:textId="77777777" w:rsidTr="00BE4856">
        <w:trPr>
          <w:trHeight w:val="739"/>
        </w:trPr>
        <w:tc>
          <w:tcPr>
            <w:tcW w:w="2669" w:type="dxa"/>
            <w:tcBorders>
              <w:tl2br w:val="single" w:sz="4" w:space="0" w:color="auto"/>
            </w:tcBorders>
          </w:tcPr>
          <w:p w14:paraId="26339598" w14:textId="77777777" w:rsidR="00351B33" w:rsidRDefault="00BE4856" w:rsidP="00BE48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Strains</w:t>
            </w:r>
          </w:p>
          <w:p w14:paraId="7D28A4FC" w14:textId="77777777" w:rsidR="00BE4856" w:rsidRDefault="00BE4856" w:rsidP="00BE48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  <w:p w14:paraId="34E2AE31" w14:textId="0C04E174" w:rsidR="00BE4856" w:rsidRPr="009A2A88" w:rsidRDefault="00BE4856" w:rsidP="00BE48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pH condition</w:t>
            </w:r>
          </w:p>
        </w:tc>
        <w:tc>
          <w:tcPr>
            <w:tcW w:w="1616" w:type="dxa"/>
            <w:vAlign w:val="center"/>
          </w:tcPr>
          <w:p w14:paraId="77415D39" w14:textId="199E7D37" w:rsidR="00351B33" w:rsidRPr="009A2A88" w:rsidRDefault="009A2A88" w:rsidP="009A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 G6</w:t>
            </w:r>
          </w:p>
        </w:tc>
        <w:tc>
          <w:tcPr>
            <w:tcW w:w="1741" w:type="dxa"/>
            <w:vAlign w:val="center"/>
          </w:tcPr>
          <w:p w14:paraId="21A2423A" w14:textId="78C8EEDE" w:rsidR="00351B33" w:rsidRPr="009A2A88" w:rsidRDefault="009A2A88" w:rsidP="009A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 G8</w:t>
            </w:r>
          </w:p>
        </w:tc>
        <w:tc>
          <w:tcPr>
            <w:tcW w:w="1741" w:type="dxa"/>
            <w:vAlign w:val="center"/>
          </w:tcPr>
          <w:p w14:paraId="68D381E9" w14:textId="55ADC3B6" w:rsidR="00351B33" w:rsidRPr="009A2A88" w:rsidRDefault="009A2A88" w:rsidP="009A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 H27</w:t>
            </w:r>
          </w:p>
        </w:tc>
        <w:tc>
          <w:tcPr>
            <w:tcW w:w="1748" w:type="dxa"/>
            <w:vAlign w:val="center"/>
          </w:tcPr>
          <w:p w14:paraId="152BB57E" w14:textId="78B399DC" w:rsidR="00351B33" w:rsidRPr="009A2A88" w:rsidRDefault="009A2A88" w:rsidP="009A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 H32</w:t>
            </w:r>
          </w:p>
        </w:tc>
      </w:tr>
      <w:tr w:rsidR="009A2A88" w:rsidRPr="009A2A88" w14:paraId="59F97D12" w14:textId="77777777" w:rsidTr="009A2A88">
        <w:trPr>
          <w:trHeight w:val="739"/>
        </w:trPr>
        <w:tc>
          <w:tcPr>
            <w:tcW w:w="2669" w:type="dxa"/>
            <w:vAlign w:val="center"/>
          </w:tcPr>
          <w:p w14:paraId="278AA377" w14:textId="51EEA5D4" w:rsidR="009A2A88" w:rsidRPr="009A2A88" w:rsidRDefault="009A2A88" w:rsidP="009A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A2A8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pH 4.5</w:t>
            </w:r>
          </w:p>
        </w:tc>
        <w:tc>
          <w:tcPr>
            <w:tcW w:w="1616" w:type="dxa"/>
            <w:vAlign w:val="center"/>
          </w:tcPr>
          <w:p w14:paraId="0CADD763" w14:textId="08A0394B" w:rsidR="009A2A88" w:rsidRPr="009A2A88" w:rsidRDefault="009A2A88" w:rsidP="009A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8">
              <w:rPr>
                <w:rFonts w:ascii="Times New Roman" w:hAnsi="Times New Roman" w:cs="Times New Roman"/>
                <w:sz w:val="24"/>
                <w:szCs w:val="24"/>
              </w:rPr>
              <w:t>84.20±0.02</w:t>
            </w:r>
          </w:p>
        </w:tc>
        <w:tc>
          <w:tcPr>
            <w:tcW w:w="1741" w:type="dxa"/>
            <w:vAlign w:val="center"/>
          </w:tcPr>
          <w:p w14:paraId="042CAB90" w14:textId="180DB1AA" w:rsidR="009A2A88" w:rsidRPr="009A2A88" w:rsidRDefault="009A2A88" w:rsidP="009A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8">
              <w:rPr>
                <w:rFonts w:ascii="Times New Roman" w:hAnsi="Times New Roman" w:cs="Times New Roman"/>
                <w:sz w:val="24"/>
                <w:szCs w:val="24"/>
              </w:rPr>
              <w:t>84.40±0.03</w:t>
            </w:r>
          </w:p>
        </w:tc>
        <w:tc>
          <w:tcPr>
            <w:tcW w:w="1741" w:type="dxa"/>
            <w:vAlign w:val="center"/>
          </w:tcPr>
          <w:p w14:paraId="40BE6870" w14:textId="093D0315" w:rsidR="009A2A88" w:rsidRPr="009A2A88" w:rsidRDefault="009A2A88" w:rsidP="009A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8">
              <w:rPr>
                <w:rFonts w:ascii="Times New Roman" w:hAnsi="Times New Roman" w:cs="Times New Roman"/>
                <w:sz w:val="24"/>
                <w:szCs w:val="24"/>
              </w:rPr>
              <w:t>45.19±0.02</w:t>
            </w:r>
          </w:p>
        </w:tc>
        <w:tc>
          <w:tcPr>
            <w:tcW w:w="1748" w:type="dxa"/>
            <w:vAlign w:val="center"/>
          </w:tcPr>
          <w:p w14:paraId="63B96235" w14:textId="4FF5F623" w:rsidR="009A2A88" w:rsidRPr="009A2A88" w:rsidRDefault="009A2A88" w:rsidP="009A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8">
              <w:rPr>
                <w:rFonts w:ascii="Times New Roman" w:hAnsi="Times New Roman" w:cs="Times New Roman"/>
                <w:sz w:val="24"/>
                <w:szCs w:val="24"/>
              </w:rPr>
              <w:t>73.01±0.02</w:t>
            </w:r>
          </w:p>
        </w:tc>
      </w:tr>
      <w:tr w:rsidR="009A2A88" w:rsidRPr="009A2A88" w14:paraId="70B5EAEA" w14:textId="77777777" w:rsidTr="009A2A88">
        <w:trPr>
          <w:trHeight w:val="706"/>
        </w:trPr>
        <w:tc>
          <w:tcPr>
            <w:tcW w:w="2669" w:type="dxa"/>
            <w:vAlign w:val="center"/>
          </w:tcPr>
          <w:p w14:paraId="1643540B" w14:textId="39387408" w:rsidR="009A2A88" w:rsidRPr="009A2A88" w:rsidRDefault="009A2A88" w:rsidP="009A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A2A8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pH 9.5</w:t>
            </w:r>
          </w:p>
        </w:tc>
        <w:tc>
          <w:tcPr>
            <w:tcW w:w="1616" w:type="dxa"/>
            <w:vAlign w:val="center"/>
          </w:tcPr>
          <w:p w14:paraId="2FFBE929" w14:textId="17E395CE" w:rsidR="009A2A88" w:rsidRPr="009A2A88" w:rsidRDefault="009A2A88" w:rsidP="009A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8">
              <w:rPr>
                <w:rFonts w:ascii="Times New Roman" w:hAnsi="Times New Roman" w:cs="Times New Roman"/>
                <w:sz w:val="24"/>
                <w:szCs w:val="24"/>
              </w:rPr>
              <w:t>78.84±0.02</w:t>
            </w:r>
          </w:p>
        </w:tc>
        <w:tc>
          <w:tcPr>
            <w:tcW w:w="1741" w:type="dxa"/>
            <w:vAlign w:val="center"/>
          </w:tcPr>
          <w:p w14:paraId="6E2CA874" w14:textId="33A6F816" w:rsidR="009A2A88" w:rsidRPr="009A2A88" w:rsidRDefault="009A2A88" w:rsidP="009A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8">
              <w:rPr>
                <w:rFonts w:ascii="Times New Roman" w:hAnsi="Times New Roman" w:cs="Times New Roman"/>
                <w:sz w:val="24"/>
                <w:szCs w:val="24"/>
              </w:rPr>
              <w:t>77.35±0.04</w:t>
            </w:r>
          </w:p>
        </w:tc>
        <w:tc>
          <w:tcPr>
            <w:tcW w:w="1741" w:type="dxa"/>
            <w:vAlign w:val="center"/>
          </w:tcPr>
          <w:p w14:paraId="42474CD2" w14:textId="54CABA99" w:rsidR="009A2A88" w:rsidRPr="009A2A88" w:rsidRDefault="009A2A88" w:rsidP="009A2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A88">
              <w:rPr>
                <w:rFonts w:ascii="Times New Roman" w:hAnsi="Times New Roman" w:cs="Times New Roman"/>
                <w:sz w:val="24"/>
                <w:szCs w:val="24"/>
              </w:rPr>
              <w:t>79.37±0.03</w:t>
            </w:r>
          </w:p>
        </w:tc>
        <w:tc>
          <w:tcPr>
            <w:tcW w:w="1748" w:type="dxa"/>
            <w:vAlign w:val="center"/>
          </w:tcPr>
          <w:p w14:paraId="445AF6AC" w14:textId="0BA5E8D8" w:rsidR="009A2A88" w:rsidRPr="009A2A88" w:rsidRDefault="009A2A88" w:rsidP="009A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8">
              <w:rPr>
                <w:rFonts w:ascii="Times New Roman" w:hAnsi="Times New Roman" w:cs="Times New Roman"/>
                <w:sz w:val="24"/>
                <w:szCs w:val="24"/>
              </w:rPr>
              <w:t>63.43±0.05</w:t>
            </w:r>
          </w:p>
        </w:tc>
      </w:tr>
    </w:tbl>
    <w:p w14:paraId="39F3AA41" w14:textId="7842645A" w:rsidR="00351B33" w:rsidRPr="009A2A88" w:rsidRDefault="009A2A88">
      <w:pPr>
        <w:rPr>
          <w:rFonts w:ascii="Times New Roman" w:hAnsi="Times New Roman" w:cs="Times New Roman"/>
        </w:rPr>
      </w:pPr>
      <w:r w:rsidRPr="009A2A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Values are given as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% </w:t>
      </w:r>
      <w:r w:rsidRPr="009A2A88">
        <w:rPr>
          <w:rFonts w:ascii="Times New Roman" w:hAnsi="Times New Roman" w:cs="Times New Roman"/>
          <w:sz w:val="20"/>
          <w:szCs w:val="20"/>
          <w:shd w:val="clear" w:color="auto" w:fill="FFFFFF"/>
        </w:rPr>
        <w:t>mean ± SEM (n = 3)</w:t>
      </w:r>
    </w:p>
    <w:sectPr w:rsidR="00351B33" w:rsidRPr="009A2A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33"/>
    <w:rsid w:val="00351B33"/>
    <w:rsid w:val="005F32C2"/>
    <w:rsid w:val="009A2A88"/>
    <w:rsid w:val="00B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C6F5E"/>
  <w15:chartTrackingRefBased/>
  <w15:docId w15:val="{FE131D05-AB26-4E6C-8736-8F2334B0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Romen Naorem</dc:creator>
  <cp:keywords/>
  <dc:description/>
  <cp:lastModifiedBy>Romen Naorem</cp:lastModifiedBy>
  <cp:revision>1</cp:revision>
  <dcterms:created xsi:type="dcterms:W3CDTF">2020-09-16T22:24:00Z</dcterms:created>
  <dcterms:modified xsi:type="dcterms:W3CDTF">2020-09-16T23:25:00Z</dcterms:modified>
</cp:coreProperties>
</file>