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AF" w:rsidRPr="00D141C6" w:rsidRDefault="00864CBE" w:rsidP="00CD4771">
      <w:pPr>
        <w:jc w:val="center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620635" cy="381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840" cy="38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AF" w:rsidRPr="00D141C6" w:rsidRDefault="00864CB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sz w:val="32"/>
          <w:szCs w:val="32"/>
        </w:rPr>
        <w:t xml:space="preserve">Figure S1  </w:t>
      </w:r>
      <w:bookmarkStart w:id="0" w:name="OLE_LINK1"/>
      <w:bookmarkStart w:id="1" w:name="OLE_LINK2"/>
      <w:r w:rsidRPr="00D141C6">
        <w:rPr>
          <w:rFonts w:ascii="Times New Roman" w:hAnsi="Times New Roman" w:cs="Times New Roman"/>
          <w:sz w:val="32"/>
          <w:szCs w:val="32"/>
        </w:rPr>
        <w:t xml:space="preserve">The empirical distribution </w:t>
      </w:r>
      <w:bookmarkEnd w:id="0"/>
      <w:bookmarkEnd w:id="1"/>
      <w:r w:rsidRPr="00D141C6">
        <w:rPr>
          <w:rFonts w:ascii="Times New Roman" w:hAnsi="Times New Roman" w:cs="Times New Roman"/>
          <w:sz w:val="32"/>
          <w:szCs w:val="32"/>
        </w:rPr>
        <w:t xml:space="preserve">of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SimSIP </m:t>
        </m:r>
      </m:oMath>
      <w:r w:rsidRPr="00D141C6">
        <w:rPr>
          <w:rFonts w:ascii="Times New Roman" w:hAnsi="Times New Roman" w:cs="Times New Roman"/>
          <w:sz w:val="32"/>
          <w:szCs w:val="32"/>
        </w:rPr>
        <w:t>under null hypothesis when S=10</w:t>
      </w:r>
      <w:r w:rsidR="00E73A12" w:rsidRPr="00E73A12">
        <w:rPr>
          <w:rFonts w:ascii="Times New Roman" w:hAnsi="Times New Roman" w:cs="Times New Roman"/>
          <w:sz w:val="32"/>
          <w:szCs w:val="32"/>
        </w:rPr>
        <w:t>millions</w:t>
      </w:r>
      <w:r w:rsidRPr="00D141C6">
        <w:rPr>
          <w:rFonts w:ascii="Times New Roman" w:hAnsi="Times New Roman" w:cs="Times New Roman"/>
          <w:sz w:val="32"/>
          <w:szCs w:val="32"/>
        </w:rPr>
        <w:t xml:space="preserve">. The blue curve is the fitting kernel density curve and the red curve is the fitting normal distribution curve. </w:t>
      </w:r>
    </w:p>
    <w:p w:rsidR="00BB4AAF" w:rsidRPr="00D141C6" w:rsidRDefault="00BB4AA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4AAF" w:rsidRPr="00D141C6" w:rsidRDefault="00864CBE" w:rsidP="00CD4771">
      <w:pPr>
        <w:jc w:val="center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620635" cy="381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840" cy="38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AF" w:rsidRPr="00D141C6" w:rsidRDefault="00864CB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sz w:val="32"/>
          <w:szCs w:val="32"/>
        </w:rPr>
        <w:t>Figure S2  The empirical distribution of</w:t>
      </w:r>
      <m:oMath>
        <m:r>
          <w:rPr>
            <w:rFonts w:ascii="Cambria Math" w:hAnsi="Cambria Math" w:cs="Times New Roman"/>
            <w:sz w:val="32"/>
            <w:szCs w:val="32"/>
          </w:rPr>
          <m:t>SimSIP</m:t>
        </m:r>
      </m:oMath>
      <w:r w:rsidRPr="00D141C6">
        <w:rPr>
          <w:rFonts w:ascii="Times New Roman" w:hAnsi="Times New Roman" w:cs="Times New Roman"/>
          <w:sz w:val="32"/>
          <w:szCs w:val="32"/>
        </w:rPr>
        <w:t xml:space="preserve"> under null hypothesis when S=10</w:t>
      </w:r>
      <w:r w:rsidR="00E73A12" w:rsidRPr="00E73A12">
        <w:rPr>
          <w:rFonts w:ascii="Times New Roman" w:hAnsi="Times New Roman" w:cs="Times New Roman"/>
          <w:sz w:val="32"/>
          <w:szCs w:val="32"/>
        </w:rPr>
        <w:t>millions</w:t>
      </w:r>
      <w:r w:rsidRPr="00D141C6">
        <w:rPr>
          <w:rFonts w:ascii="Times New Roman" w:hAnsi="Times New Roman" w:cs="Times New Roman"/>
          <w:sz w:val="32"/>
          <w:szCs w:val="32"/>
        </w:rPr>
        <w:t xml:space="preserve">. The blue curve is the fitting kernel density curve and the red curve is the fitting normal distribution curve. </w:t>
      </w:r>
    </w:p>
    <w:p w:rsidR="00BB4AAF" w:rsidRPr="00D141C6" w:rsidRDefault="00BB4AAF">
      <w:pPr>
        <w:jc w:val="center"/>
        <w:rPr>
          <w:rFonts w:ascii="Times New Roman" w:hAnsi="Times New Roman" w:cs="Times New Roman"/>
          <w:color w:val="000000" w:themeColor="text1"/>
          <w:sz w:val="24"/>
          <w:shd w:val="clear" w:color="auto" w:fill="F7F8FA"/>
        </w:rPr>
      </w:pPr>
    </w:p>
    <w:p w:rsidR="00BB4AAF" w:rsidRPr="00D141C6" w:rsidRDefault="00864CBE" w:rsidP="00CD4771">
      <w:pPr>
        <w:jc w:val="center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620635" cy="381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840" cy="38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DA" w:rsidRPr="00D141C6" w:rsidRDefault="00864CB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sz w:val="32"/>
          <w:szCs w:val="32"/>
        </w:rPr>
        <w:t xml:space="preserve">Figure S3  The empirical distribution of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SimSIP </m:t>
        </m:r>
      </m:oMath>
      <w:r w:rsidRPr="00D141C6">
        <w:rPr>
          <w:rFonts w:ascii="Times New Roman" w:hAnsi="Times New Roman" w:cs="Times New Roman"/>
          <w:sz w:val="32"/>
          <w:szCs w:val="32"/>
        </w:rPr>
        <w:t>under null hypothesis when S=10</w:t>
      </w:r>
      <w:r w:rsidR="00E73A12" w:rsidRPr="00E73A12">
        <w:rPr>
          <w:rFonts w:ascii="Times New Roman" w:hAnsi="Times New Roman" w:cs="Times New Roman"/>
          <w:sz w:val="32"/>
          <w:szCs w:val="32"/>
        </w:rPr>
        <w:t>millions</w:t>
      </w:r>
      <w:r w:rsidRPr="00D141C6">
        <w:rPr>
          <w:rFonts w:ascii="Times New Roman" w:hAnsi="Times New Roman" w:cs="Times New Roman"/>
          <w:sz w:val="32"/>
          <w:szCs w:val="32"/>
        </w:rPr>
        <w:t xml:space="preserve">. The blue curve is the fitting kernel density curve and the red curve is the fitting normal distribution curve. </w:t>
      </w:r>
    </w:p>
    <w:p w:rsidR="00586174" w:rsidRPr="00D141C6" w:rsidRDefault="0058617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</w:p>
    <w:p w:rsidR="00516B00" w:rsidRPr="00D141C6" w:rsidRDefault="00D62045" w:rsidP="00CD47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620840" cy="38104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G_histogramn10M60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840" cy="38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00" w:rsidRPr="00D141C6" w:rsidRDefault="00516B0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sz w:val="32"/>
          <w:szCs w:val="32"/>
        </w:rPr>
        <w:t xml:space="preserve">Figure S4  The empirical distribution of </w:t>
      </w:r>
      <m:oMath>
        <m:r>
          <w:rPr>
            <w:rFonts w:ascii="Cambria Math" w:hAnsi="Cambria Math" w:cs="Times New Roman"/>
            <w:sz w:val="32"/>
            <w:szCs w:val="32"/>
          </w:rPr>
          <m:t>MAG</m:t>
        </m:r>
      </m:oMath>
      <w:r w:rsidR="00110EF7" w:rsidRPr="00D141C6">
        <w:rPr>
          <w:rFonts w:ascii="Times New Roman" w:hAnsi="Times New Roman" w:cs="Times New Roman"/>
          <w:sz w:val="32"/>
          <w:szCs w:val="32"/>
        </w:rPr>
        <w:t xml:space="preserve"> under null hypothesis when S=10</w:t>
      </w:r>
      <w:r w:rsidR="00E73A12" w:rsidRPr="00E73A12">
        <w:rPr>
          <w:rFonts w:ascii="Times New Roman" w:hAnsi="Times New Roman" w:cs="Times New Roman"/>
          <w:sz w:val="32"/>
          <w:szCs w:val="32"/>
        </w:rPr>
        <w:t>millions</w:t>
      </w:r>
      <w:r w:rsidR="00110EF7" w:rsidRPr="00D141C6">
        <w:rPr>
          <w:rFonts w:ascii="Times New Roman" w:hAnsi="Times New Roman" w:cs="Times New Roman"/>
          <w:sz w:val="32"/>
          <w:szCs w:val="32"/>
        </w:rPr>
        <w:t>.</w:t>
      </w:r>
      <w:r w:rsidRPr="00D141C6">
        <w:rPr>
          <w:rFonts w:ascii="Times New Roman" w:hAnsi="Times New Roman" w:cs="Times New Roman"/>
          <w:sz w:val="32"/>
          <w:szCs w:val="32"/>
        </w:rPr>
        <w:t xml:space="preserve"> The blue curve is the fitting kernel density curve and the red curve is the fitting normal distribution curve.</w:t>
      </w:r>
    </w:p>
    <w:p w:rsidR="00516B00" w:rsidRPr="00D141C6" w:rsidRDefault="00516B0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</w:p>
    <w:p w:rsidR="00516B00" w:rsidRPr="00D141C6" w:rsidRDefault="00D62045" w:rsidP="00CD47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620840" cy="38104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G_histogramn10M110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840" cy="38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00" w:rsidRPr="00D141C6" w:rsidRDefault="00DC67A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sz w:val="32"/>
          <w:szCs w:val="32"/>
        </w:rPr>
        <w:t xml:space="preserve">Figure S5  The empirical distribution of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MAG </m:t>
        </m:r>
      </m:oMath>
      <w:r w:rsidRPr="00D141C6">
        <w:rPr>
          <w:rFonts w:ascii="Times New Roman" w:hAnsi="Times New Roman" w:cs="Times New Roman"/>
          <w:sz w:val="32"/>
          <w:szCs w:val="32"/>
        </w:rPr>
        <w:t xml:space="preserve">under null hypothesis when </w:t>
      </w:r>
      <w:r w:rsidR="00110EF7" w:rsidRPr="00D141C6">
        <w:rPr>
          <w:rFonts w:ascii="Times New Roman" w:hAnsi="Times New Roman" w:cs="Times New Roman"/>
          <w:sz w:val="32"/>
          <w:szCs w:val="32"/>
        </w:rPr>
        <w:t>S=10</w:t>
      </w:r>
      <w:r w:rsidR="00E73A12" w:rsidRPr="00E73A12">
        <w:rPr>
          <w:rFonts w:ascii="Times New Roman" w:hAnsi="Times New Roman" w:cs="Times New Roman"/>
          <w:sz w:val="32"/>
          <w:szCs w:val="32"/>
        </w:rPr>
        <w:t>millions</w:t>
      </w:r>
      <w:r w:rsidR="00110EF7" w:rsidRPr="00D141C6">
        <w:rPr>
          <w:rFonts w:ascii="Times New Roman" w:hAnsi="Times New Roman" w:cs="Times New Roman"/>
          <w:sz w:val="32"/>
          <w:szCs w:val="32"/>
        </w:rPr>
        <w:t>.</w:t>
      </w:r>
      <w:r w:rsidRPr="00D141C6">
        <w:rPr>
          <w:rFonts w:ascii="Times New Roman" w:hAnsi="Times New Roman" w:cs="Times New Roman"/>
          <w:sz w:val="32"/>
          <w:szCs w:val="32"/>
        </w:rPr>
        <w:t xml:space="preserve"> The blue curve is the fitting kernel density curve and the red curve is the fitting normal distribution curve.</w:t>
      </w:r>
    </w:p>
    <w:p w:rsidR="00516B00" w:rsidRPr="00D141C6" w:rsidRDefault="00516B0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</w:p>
    <w:p w:rsidR="00516B00" w:rsidRPr="00D141C6" w:rsidRDefault="00D62045" w:rsidP="00CD47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620840" cy="38104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G_histogramn10M250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840" cy="38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37" w:rsidRPr="00D141C6" w:rsidRDefault="0023233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sz w:val="32"/>
          <w:szCs w:val="32"/>
        </w:rPr>
        <w:t>Figure S</w:t>
      </w:r>
      <w:r w:rsidR="007066FB" w:rsidRPr="00D141C6">
        <w:rPr>
          <w:rFonts w:ascii="Times New Roman" w:hAnsi="Times New Roman" w:cs="Times New Roman"/>
          <w:sz w:val="32"/>
          <w:szCs w:val="32"/>
        </w:rPr>
        <w:t>6</w:t>
      </w:r>
      <w:r w:rsidRPr="00D141C6">
        <w:rPr>
          <w:rFonts w:ascii="Times New Roman" w:hAnsi="Times New Roman" w:cs="Times New Roman"/>
          <w:sz w:val="32"/>
          <w:szCs w:val="32"/>
        </w:rPr>
        <w:t xml:space="preserve">  The empirical distribution of </w:t>
      </w:r>
      <m:oMath>
        <m:r>
          <w:rPr>
            <w:rFonts w:ascii="Cambria Math" w:hAnsi="Cambria Math" w:cs="Times New Roman"/>
            <w:sz w:val="32"/>
            <w:szCs w:val="32"/>
          </w:rPr>
          <m:t>MAG</m:t>
        </m:r>
      </m:oMath>
      <w:r w:rsidRPr="00D141C6">
        <w:rPr>
          <w:rFonts w:ascii="Times New Roman" w:hAnsi="Times New Roman" w:cs="Times New Roman"/>
          <w:sz w:val="32"/>
          <w:szCs w:val="32"/>
        </w:rPr>
        <w:t xml:space="preserve"> under null hypothesis when </w:t>
      </w:r>
      <w:r w:rsidR="00110EF7" w:rsidRPr="00D141C6">
        <w:rPr>
          <w:rFonts w:ascii="Times New Roman" w:hAnsi="Times New Roman" w:cs="Times New Roman"/>
          <w:sz w:val="32"/>
          <w:szCs w:val="32"/>
        </w:rPr>
        <w:t>S=10</w:t>
      </w:r>
      <w:r w:rsidR="00F85A6D" w:rsidRPr="00F85A6D">
        <w:rPr>
          <w:rFonts w:ascii="Times New Roman" w:hAnsi="Times New Roman" w:cs="Times New Roman"/>
          <w:sz w:val="32"/>
          <w:szCs w:val="32"/>
        </w:rPr>
        <w:t>millions</w:t>
      </w:r>
      <w:r w:rsidR="00110EF7" w:rsidRPr="00D141C6">
        <w:rPr>
          <w:rFonts w:ascii="Times New Roman" w:hAnsi="Times New Roman" w:cs="Times New Roman"/>
          <w:sz w:val="32"/>
          <w:szCs w:val="32"/>
        </w:rPr>
        <w:t>.</w:t>
      </w:r>
      <w:r w:rsidRPr="00D141C6">
        <w:rPr>
          <w:rFonts w:ascii="Times New Roman" w:hAnsi="Times New Roman" w:cs="Times New Roman"/>
          <w:sz w:val="32"/>
          <w:szCs w:val="32"/>
        </w:rPr>
        <w:t xml:space="preserve"> The blue curve is the fitting kernel density curve and the red curve is the fitting normal distribution curve.</w:t>
      </w:r>
    </w:p>
    <w:p w:rsidR="00232337" w:rsidRPr="00D141C6" w:rsidRDefault="0023233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</w:p>
    <w:p w:rsidR="00232337" w:rsidRPr="00D141C6" w:rsidRDefault="0023233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  <w:sectPr w:rsidR="00232337" w:rsidRPr="00D141C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BB4AAF" w:rsidRPr="00D141C6" w:rsidRDefault="005B7F9A" w:rsidP="00CD4771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4395470"/>
            <wp:effectExtent l="19050" t="0" r="2540" b="0"/>
            <wp:docPr id="27" name="图片 26" descr="Orpx100035big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x100035big1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DA" w:rsidRPr="00D141C6" w:rsidRDefault="00941BDA" w:rsidP="00705AA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141C6">
        <w:rPr>
          <w:rFonts w:ascii="Times New Roman" w:hAnsi="Times New Roman" w:cs="Times New Roman"/>
          <w:sz w:val="28"/>
          <w:szCs w:val="28"/>
        </w:rPr>
        <w:t>Figure S</w:t>
      </w:r>
      <w:r w:rsidR="007066FB" w:rsidRPr="00D141C6">
        <w:rPr>
          <w:rFonts w:ascii="Times New Roman" w:hAnsi="Times New Roman" w:cs="Times New Roman"/>
          <w:sz w:val="28"/>
          <w:szCs w:val="28"/>
        </w:rPr>
        <w:t>7</w:t>
      </w:r>
      <w:r w:rsidRPr="00D141C6">
        <w:rPr>
          <w:rFonts w:ascii="Times New Roman" w:hAnsi="Times New Roman" w:cs="Times New Roman"/>
          <w:sz w:val="28"/>
          <w:szCs w:val="28"/>
        </w:rPr>
        <w:t xml:space="preserve">  Powers of</w:t>
      </w:r>
      <w:r w:rsidR="000B1DDC" w:rsidRPr="00D141C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EucD</m:t>
        </m:r>
      </m:oMath>
      <w:r w:rsidR="000B1DDC">
        <w:rPr>
          <w:rFonts w:ascii="Times New Roman" w:hAnsi="Times New Roman" w:cs="Times New Roman" w:hint="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Pr="00D141C6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="00F50056">
        <w:rPr>
          <w:rFonts w:ascii="Times New Roman" w:hAnsi="Times New Roman" w:cs="Times New Roman" w:hint="eastAsia"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OrderedLis</m:t>
        </m:r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="00F50056">
        <w:rPr>
          <w:rFonts w:ascii="Times New Roman" w:hAnsi="Times New Roman" w:cs="Times New Roman" w:hint="eastAsia"/>
          <w:sz w:val="28"/>
          <w:szCs w:val="28"/>
        </w:rPr>
        <w:t>,</w:t>
      </w:r>
      <w:r w:rsidRPr="00D141C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SimSIP</m:t>
        </m:r>
      </m:oMath>
      <w:r w:rsidR="00F50056">
        <w:rPr>
          <w:rFonts w:ascii="Times New Roman" w:hAnsi="Times New Roman" w:cs="Times New Roman" w:hint="eastAsia"/>
          <w:sz w:val="28"/>
          <w:szCs w:val="28"/>
        </w:rPr>
        <w:t xml:space="preserve"> and</w:t>
      </w:r>
      <w:r w:rsidR="00EB6443" w:rsidRPr="00D141C6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WeiSumE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</m:oMath>
      <w:r w:rsidRPr="00D141C6">
        <w:rPr>
          <w:rFonts w:ascii="Times New Roman" w:hAnsi="Times New Roman" w:cs="Times New Roman"/>
          <w:sz w:val="28"/>
          <w:szCs w:val="28"/>
        </w:rPr>
        <w:t xml:space="preserve">and when </w:t>
      </w:r>
      <m:oMath>
        <m:r>
          <w:rPr>
            <w:rFonts w:ascii="Cambria Math" w:hAnsi="Cambria Math" w:cs="Times New Roman"/>
            <w:sz w:val="28"/>
            <w:szCs w:val="28"/>
          </w:rPr>
          <m:t>o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10</m:t>
        </m:r>
      </m:oMath>
      <w:r w:rsidR="005E7D6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5E7D6A" w:rsidRPr="005E7D6A">
        <w:rPr>
          <w:rFonts w:ascii="Times New Roman" w:hAnsi="Times New Roman" w:cs="Times New Roman"/>
          <w:sz w:val="28"/>
          <w:szCs w:val="28"/>
        </w:rPr>
        <w:t>with</w:t>
      </w:r>
      <w:r w:rsidR="005E7D6A">
        <w:rPr>
          <w:rFonts w:ascii="Times New Roman" w:hAnsi="Times New Roman" w:cs="Times New Roman" w:hint="eastAsia"/>
          <w:sz w:val="28"/>
          <w:szCs w:val="28"/>
        </w:rPr>
        <w:t xml:space="preserve"> 6</w:t>
      </w:r>
      <w:r w:rsidR="005E7D6A" w:rsidRPr="005E7D6A">
        <w:rPr>
          <w:rFonts w:ascii="Times New Roman" w:hAnsi="Times New Roman" w:cs="Times New Roman"/>
          <w:sz w:val="28"/>
          <w:szCs w:val="28"/>
        </w:rPr>
        <w:t xml:space="preserve"> scenarios</w:t>
      </w:r>
      <w:r w:rsidRPr="00D141C6">
        <w:rPr>
          <w:rFonts w:ascii="Times New Roman" w:hAnsi="Times New Roman" w:cs="Times New Roman"/>
          <w:sz w:val="28"/>
          <w:szCs w:val="28"/>
        </w:rPr>
        <w:t xml:space="preserve">. </w:t>
      </w:r>
      <w:r w:rsidR="00934F1C" w:rsidRPr="00934F1C">
        <w:rPr>
          <w:rFonts w:ascii="Times New Roman" w:hAnsi="Times New Roman" w:cs="Times New Roman"/>
          <w:sz w:val="28"/>
          <w:szCs w:val="28"/>
        </w:rPr>
        <w:t xml:space="preserve">(A) </w:t>
      </w:r>
      <w:r w:rsidR="005E7D6A">
        <w:rPr>
          <w:rFonts w:ascii="Times New Roman" w:hAnsi="Times New Roman" w:cs="Times New Roman"/>
          <w:sz w:val="28"/>
          <w:szCs w:val="28"/>
        </w:rPr>
        <w:t>n=6000, d=10; (</w:t>
      </w:r>
      <w:r w:rsidR="005E7D6A">
        <w:rPr>
          <w:rFonts w:ascii="Times New Roman" w:hAnsi="Times New Roman" w:cs="Times New Roman" w:hint="eastAsia"/>
          <w:sz w:val="28"/>
          <w:szCs w:val="28"/>
        </w:rPr>
        <w:t>B</w:t>
      </w:r>
      <w:r w:rsidR="00934F1C" w:rsidRPr="00934F1C">
        <w:rPr>
          <w:rFonts w:ascii="Times New Roman" w:hAnsi="Times New Roman" w:cs="Times New Roman"/>
          <w:sz w:val="28"/>
          <w:szCs w:val="28"/>
        </w:rPr>
        <w:t>) n=6000, d=20; (</w:t>
      </w:r>
      <w:r w:rsidR="005E7D6A">
        <w:rPr>
          <w:rFonts w:ascii="Times New Roman" w:hAnsi="Times New Roman" w:cs="Times New Roman" w:hint="eastAsia"/>
          <w:sz w:val="28"/>
          <w:szCs w:val="28"/>
        </w:rPr>
        <w:t>C</w:t>
      </w:r>
      <w:r w:rsidR="00934F1C" w:rsidRPr="00934F1C">
        <w:rPr>
          <w:rFonts w:ascii="Times New Roman" w:hAnsi="Times New Roman" w:cs="Times New Roman"/>
          <w:sz w:val="28"/>
          <w:szCs w:val="28"/>
        </w:rPr>
        <w:t>) n=11000,</w:t>
      </w:r>
      <w:r w:rsidR="005E7D6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34F1C" w:rsidRPr="00934F1C">
        <w:rPr>
          <w:rFonts w:ascii="Times New Roman" w:hAnsi="Times New Roman" w:cs="Times New Roman"/>
          <w:sz w:val="28"/>
          <w:szCs w:val="28"/>
        </w:rPr>
        <w:t>d=10; (</w:t>
      </w:r>
      <w:r w:rsidR="005E7D6A">
        <w:rPr>
          <w:rFonts w:ascii="Times New Roman" w:hAnsi="Times New Roman" w:cs="Times New Roman" w:hint="eastAsia"/>
          <w:sz w:val="28"/>
          <w:szCs w:val="28"/>
        </w:rPr>
        <w:t>D</w:t>
      </w:r>
      <w:r w:rsidR="00934F1C" w:rsidRPr="00934F1C">
        <w:rPr>
          <w:rFonts w:ascii="Times New Roman" w:hAnsi="Times New Roman" w:cs="Times New Roman"/>
          <w:sz w:val="28"/>
          <w:szCs w:val="28"/>
        </w:rPr>
        <w:t>) n=11000, d=20; (</w:t>
      </w:r>
      <w:r w:rsidR="005E7D6A">
        <w:rPr>
          <w:rFonts w:ascii="Times New Roman" w:hAnsi="Times New Roman" w:cs="Times New Roman" w:hint="eastAsia"/>
          <w:sz w:val="28"/>
          <w:szCs w:val="28"/>
        </w:rPr>
        <w:t>E</w:t>
      </w:r>
      <w:r w:rsidR="00934F1C" w:rsidRPr="00934F1C">
        <w:rPr>
          <w:rFonts w:ascii="Times New Roman" w:hAnsi="Times New Roman" w:cs="Times New Roman"/>
          <w:sz w:val="28"/>
          <w:szCs w:val="28"/>
        </w:rPr>
        <w:t>) n=25000, d=10; (I) n= 25000, d=20. The arrangement</w:t>
      </w:r>
      <w:r w:rsidR="0099400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34F1C" w:rsidRPr="00934F1C">
        <w:rPr>
          <w:rFonts w:ascii="Times New Roman" w:hAnsi="Times New Roman" w:cs="Times New Roman"/>
          <w:sz w:val="28"/>
          <w:szCs w:val="28"/>
        </w:rPr>
        <w:t>of variance</w:t>
      </w:r>
      <w:r w:rsidR="0099400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34F1C" w:rsidRPr="00934F1C">
        <w:rPr>
          <w:rFonts w:ascii="Times New Roman" w:hAnsi="Times New Roman" w:cs="Times New Roman"/>
          <w:sz w:val="28"/>
          <w:szCs w:val="28"/>
        </w:rPr>
        <w:t>σ</w:t>
      </w:r>
      <w:r w:rsidR="00934F1C" w:rsidRPr="000059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9400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34F1C" w:rsidRPr="00934F1C">
        <w:rPr>
          <w:rFonts w:ascii="Times New Roman" w:hAnsi="Times New Roman" w:cs="Times New Roman"/>
          <w:sz w:val="28"/>
          <w:szCs w:val="28"/>
        </w:rPr>
        <w:t>on</w:t>
      </w:r>
      <w:r w:rsidR="0099400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34F1C" w:rsidRPr="00005970">
        <w:rPr>
          <w:rFonts w:ascii="Times New Roman" w:hAnsi="Times New Roman" w:cs="Times New Roman"/>
          <w:i/>
          <w:sz w:val="28"/>
          <w:szCs w:val="28"/>
        </w:rPr>
        <w:t>x</w:t>
      </w:r>
      <w:r w:rsidR="0099400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34F1C" w:rsidRPr="00934F1C">
        <w:rPr>
          <w:rFonts w:ascii="Times New Roman" w:hAnsi="Times New Roman" w:cs="Times New Roman"/>
          <w:sz w:val="28"/>
          <w:szCs w:val="28"/>
        </w:rPr>
        <w:t>axis is a series (0.</w:t>
      </w:r>
      <w:r w:rsidR="007431BF">
        <w:rPr>
          <w:rFonts w:ascii="Times New Roman" w:hAnsi="Times New Roman" w:cs="Times New Roman" w:hint="eastAsia"/>
          <w:sz w:val="28"/>
          <w:szCs w:val="28"/>
        </w:rPr>
        <w:t>2</w:t>
      </w:r>
      <w:r w:rsidR="00934F1C" w:rsidRPr="00934F1C">
        <w:rPr>
          <w:rFonts w:ascii="Times New Roman" w:hAnsi="Times New Roman" w:cs="Times New Roman"/>
          <w:sz w:val="28"/>
          <w:szCs w:val="28"/>
        </w:rPr>
        <w:t>, 0.</w:t>
      </w:r>
      <w:r w:rsidR="007431BF">
        <w:rPr>
          <w:rFonts w:ascii="Times New Roman" w:hAnsi="Times New Roman" w:cs="Times New Roman" w:hint="eastAsia"/>
          <w:sz w:val="28"/>
          <w:szCs w:val="28"/>
        </w:rPr>
        <w:t>25</w:t>
      </w:r>
      <w:r w:rsidR="00934F1C" w:rsidRPr="00934F1C">
        <w:rPr>
          <w:rFonts w:ascii="Times New Roman" w:hAnsi="Times New Roman" w:cs="Times New Roman"/>
          <w:sz w:val="28"/>
          <w:szCs w:val="28"/>
        </w:rPr>
        <w:t>, 0.</w:t>
      </w:r>
      <w:r w:rsidR="007431BF">
        <w:rPr>
          <w:rFonts w:ascii="Times New Roman" w:hAnsi="Times New Roman" w:cs="Times New Roman" w:hint="eastAsia"/>
          <w:sz w:val="28"/>
          <w:szCs w:val="28"/>
        </w:rPr>
        <w:t>3</w:t>
      </w:r>
      <w:r w:rsidR="00934F1C" w:rsidRPr="00934F1C">
        <w:rPr>
          <w:rFonts w:ascii="Times New Roman" w:hAnsi="Times New Roman" w:cs="Times New Roman"/>
          <w:sz w:val="28"/>
          <w:szCs w:val="28"/>
        </w:rPr>
        <w:t>, 0.</w:t>
      </w:r>
      <w:r w:rsidR="007431BF">
        <w:rPr>
          <w:rFonts w:ascii="Times New Roman" w:hAnsi="Times New Roman" w:cs="Times New Roman" w:hint="eastAsia"/>
          <w:sz w:val="28"/>
          <w:szCs w:val="28"/>
        </w:rPr>
        <w:t>35</w:t>
      </w:r>
      <w:r w:rsidR="00934F1C" w:rsidRPr="00934F1C">
        <w:rPr>
          <w:rFonts w:ascii="Times New Roman" w:hAnsi="Times New Roman" w:cs="Times New Roman"/>
          <w:sz w:val="28"/>
          <w:szCs w:val="28"/>
        </w:rPr>
        <w:t>) on which the power of six measures can be</w:t>
      </w:r>
      <w:r w:rsidR="005E7D6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34F1C" w:rsidRPr="00934F1C">
        <w:rPr>
          <w:rFonts w:ascii="Times New Roman" w:hAnsi="Times New Roman" w:cs="Times New Roman"/>
          <w:sz w:val="28"/>
          <w:szCs w:val="28"/>
        </w:rPr>
        <w:t>ranged from 0.1 to 0.95.</w:t>
      </w:r>
      <w:r w:rsidR="00934F1C">
        <w:rPr>
          <w:rFonts w:ascii="Times New Roman" w:hAnsi="Times New Roman" w:cs="Times New Roman" w:hint="eastAsia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FES0.001</m:t>
        </m:r>
      </m:oMath>
      <w:r w:rsidRPr="00D141C6">
        <w:rPr>
          <w:rFonts w:ascii="Times New Roman" w:hAnsi="Times New Roman" w:cs="Times New Roman"/>
          <w:sz w:val="28"/>
          <w:szCs w:val="28"/>
        </w:rPr>
        <w:t xml:space="preserve"> represents measure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Pr="00D141C6">
        <w:rPr>
          <w:rFonts w:ascii="Times New Roman" w:hAnsi="Times New Roman" w:cs="Times New Roman"/>
          <w:sz w:val="28"/>
          <w:szCs w:val="28"/>
        </w:rPr>
        <w:t xml:space="preserve"> and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FES0.01 </m:t>
        </m:r>
      </m:oMath>
      <w:r w:rsidRPr="00D141C6">
        <w:rPr>
          <w:rFonts w:ascii="Times New Roman" w:hAnsi="Times New Roman" w:cs="Times New Roman"/>
          <w:sz w:val="28"/>
          <w:szCs w:val="28"/>
        </w:rPr>
        <w:t xml:space="preserve">represents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Pr="00D141C6">
        <w:rPr>
          <w:rFonts w:ascii="Times New Roman" w:hAnsi="Times New Roman" w:cs="Times New Roman"/>
          <w:sz w:val="28"/>
          <w:szCs w:val="28"/>
        </w:rPr>
        <w:t>.</w:t>
      </w:r>
    </w:p>
    <w:p w:rsidR="00705AA3" w:rsidRPr="00D141C6" w:rsidRDefault="00705AA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noProof/>
          <w:sz w:val="32"/>
          <w:szCs w:val="32"/>
        </w:rPr>
      </w:pPr>
    </w:p>
    <w:p w:rsidR="00705AA3" w:rsidRPr="00D141C6" w:rsidRDefault="00705AA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noProof/>
          <w:sz w:val="32"/>
          <w:szCs w:val="32"/>
        </w:rPr>
      </w:pPr>
    </w:p>
    <w:p w:rsidR="00705AA3" w:rsidRDefault="00705AA3" w:rsidP="00CD4771">
      <w:pPr>
        <w:autoSpaceDE w:val="0"/>
        <w:autoSpaceDN w:val="0"/>
        <w:adjustRightInd w:val="0"/>
        <w:jc w:val="center"/>
        <w:rPr>
          <w:rFonts w:ascii="Times New Roman" w:hAnsi="Times New Roman" w:cs="Times New Roman" w:hint="eastAsia"/>
          <w:noProof/>
          <w:sz w:val="32"/>
          <w:szCs w:val="32"/>
        </w:rPr>
      </w:pPr>
    </w:p>
    <w:p w:rsidR="003A4700" w:rsidRDefault="003A4700" w:rsidP="00CD4771">
      <w:pPr>
        <w:autoSpaceDE w:val="0"/>
        <w:autoSpaceDN w:val="0"/>
        <w:adjustRightInd w:val="0"/>
        <w:jc w:val="center"/>
        <w:rPr>
          <w:rFonts w:ascii="Times New Roman" w:hAnsi="Times New Roman" w:cs="Times New Roman" w:hint="eastAsia"/>
          <w:noProof/>
          <w:sz w:val="32"/>
          <w:szCs w:val="32"/>
        </w:rPr>
      </w:pPr>
    </w:p>
    <w:p w:rsidR="003A4700" w:rsidRPr="00D141C6" w:rsidRDefault="005B7F9A" w:rsidP="00CD47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4395470"/>
            <wp:effectExtent l="19050" t="0" r="2540" b="0"/>
            <wp:docPr id="28" name="图片 27" descr="Orpx100035big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x100035big2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35" w:rsidRPr="00D141C6" w:rsidRDefault="00705AA3" w:rsidP="00C5073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141C6">
        <w:rPr>
          <w:rFonts w:ascii="Times New Roman" w:hAnsi="Times New Roman" w:cs="Times New Roman"/>
          <w:sz w:val="28"/>
          <w:szCs w:val="28"/>
        </w:rPr>
        <w:t xml:space="preserve">Figure </w:t>
      </w:r>
      <w:r w:rsidR="000467D7" w:rsidRPr="00D141C6">
        <w:rPr>
          <w:rFonts w:ascii="Times New Roman" w:hAnsi="Times New Roman" w:cs="Times New Roman"/>
          <w:sz w:val="28"/>
          <w:szCs w:val="28"/>
        </w:rPr>
        <w:t>S</w:t>
      </w:r>
      <w:r w:rsidR="007066FB" w:rsidRPr="00D141C6">
        <w:rPr>
          <w:rFonts w:ascii="Times New Roman" w:hAnsi="Times New Roman" w:cs="Times New Roman"/>
          <w:sz w:val="28"/>
          <w:szCs w:val="28"/>
        </w:rPr>
        <w:t>8</w:t>
      </w:r>
      <w:r w:rsidRPr="00D141C6">
        <w:rPr>
          <w:rFonts w:ascii="Times New Roman" w:hAnsi="Times New Roman" w:cs="Times New Roman"/>
          <w:sz w:val="28"/>
          <w:szCs w:val="28"/>
        </w:rPr>
        <w:t xml:space="preserve">  </w:t>
      </w:r>
      <w:r w:rsidR="00C50735" w:rsidRPr="00D141C6">
        <w:rPr>
          <w:rFonts w:ascii="Times New Roman" w:hAnsi="Times New Roman" w:cs="Times New Roman"/>
          <w:sz w:val="28"/>
          <w:szCs w:val="28"/>
        </w:rPr>
        <w:t xml:space="preserve">Powers of </w:t>
      </w:r>
      <m:oMath>
        <m:r>
          <w:rPr>
            <w:rFonts w:ascii="Cambria Math" w:hAnsi="Cambria Math" w:cs="Times New Roman"/>
            <w:sz w:val="28"/>
            <w:szCs w:val="28"/>
          </w:rPr>
          <m:t>EucD</m:t>
        </m:r>
      </m:oMath>
      <w:r w:rsidR="00C50735">
        <w:rPr>
          <w:rFonts w:ascii="Times New Roman" w:hAnsi="Times New Roman" w:cs="Times New Roman" w:hint="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="00C50735" w:rsidRPr="00D141C6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="00C50735">
        <w:rPr>
          <w:rFonts w:ascii="Times New Roman" w:hAnsi="Times New Roman" w:cs="Times New Roman" w:hint="eastAsia"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OrderedLis</m:t>
        </m:r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="00C50735">
        <w:rPr>
          <w:rFonts w:ascii="Times New Roman" w:hAnsi="Times New Roman" w:cs="Times New Roman" w:hint="eastAsia"/>
          <w:sz w:val="28"/>
          <w:szCs w:val="28"/>
        </w:rPr>
        <w:t>,</w:t>
      </w:r>
      <w:r w:rsidR="00C50735" w:rsidRPr="00D141C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SimSIP</m:t>
        </m:r>
      </m:oMath>
      <w:r w:rsidR="00C50735">
        <w:rPr>
          <w:rFonts w:ascii="Times New Roman" w:hAnsi="Times New Roman" w:cs="Times New Roman" w:hint="eastAsia"/>
          <w:sz w:val="28"/>
          <w:szCs w:val="28"/>
        </w:rPr>
        <w:t xml:space="preserve"> and</w:t>
      </w:r>
      <w:r w:rsidR="00C50735" w:rsidRPr="00D141C6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WeiSumE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</m:oMath>
      <w:r w:rsidR="00C50735" w:rsidRPr="00D141C6">
        <w:rPr>
          <w:rFonts w:ascii="Times New Roman" w:hAnsi="Times New Roman" w:cs="Times New Roman"/>
          <w:sz w:val="28"/>
          <w:szCs w:val="28"/>
        </w:rPr>
        <w:t xml:space="preserve">and when </w:t>
      </w:r>
      <m:oMath>
        <m:r>
          <w:rPr>
            <w:rFonts w:ascii="Cambria Math" w:hAnsi="Cambria Math" w:cs="Times New Roman"/>
            <w:sz w:val="28"/>
            <w:szCs w:val="28"/>
          </w:rPr>
          <m:t>o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20</m:t>
        </m:r>
      </m:oMath>
      <w:r w:rsidR="00C50735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50735" w:rsidRPr="005E7D6A">
        <w:rPr>
          <w:rFonts w:ascii="Times New Roman" w:hAnsi="Times New Roman" w:cs="Times New Roman"/>
          <w:sz w:val="28"/>
          <w:szCs w:val="28"/>
        </w:rPr>
        <w:t>with</w:t>
      </w:r>
      <w:r w:rsidR="00C50735">
        <w:rPr>
          <w:rFonts w:ascii="Times New Roman" w:hAnsi="Times New Roman" w:cs="Times New Roman" w:hint="eastAsia"/>
          <w:sz w:val="28"/>
          <w:szCs w:val="28"/>
        </w:rPr>
        <w:t xml:space="preserve"> 3</w:t>
      </w:r>
      <w:r w:rsidR="00C50735" w:rsidRPr="005E7D6A">
        <w:rPr>
          <w:rFonts w:ascii="Times New Roman" w:hAnsi="Times New Roman" w:cs="Times New Roman"/>
          <w:sz w:val="28"/>
          <w:szCs w:val="28"/>
        </w:rPr>
        <w:t xml:space="preserve"> scenarios</w:t>
      </w:r>
      <w:r w:rsidR="00C50735" w:rsidRPr="00D141C6">
        <w:rPr>
          <w:rFonts w:ascii="Times New Roman" w:hAnsi="Times New Roman" w:cs="Times New Roman"/>
          <w:sz w:val="28"/>
          <w:szCs w:val="28"/>
        </w:rPr>
        <w:t>.</w:t>
      </w:r>
      <w:r w:rsidR="003A470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50735" w:rsidRPr="00934F1C">
        <w:rPr>
          <w:rFonts w:ascii="Times New Roman" w:hAnsi="Times New Roman" w:cs="Times New Roman"/>
          <w:sz w:val="28"/>
          <w:szCs w:val="28"/>
        </w:rPr>
        <w:t>(A)</w:t>
      </w:r>
      <w:r w:rsidR="00C50735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50735" w:rsidRPr="00934F1C">
        <w:rPr>
          <w:rFonts w:ascii="Times New Roman" w:hAnsi="Times New Roman" w:cs="Times New Roman"/>
          <w:sz w:val="28"/>
          <w:szCs w:val="28"/>
        </w:rPr>
        <w:t>n=6000, d=20; (</w:t>
      </w:r>
      <w:r w:rsidR="00C50735">
        <w:rPr>
          <w:rFonts w:ascii="Times New Roman" w:hAnsi="Times New Roman" w:cs="Times New Roman" w:hint="eastAsia"/>
          <w:sz w:val="28"/>
          <w:szCs w:val="28"/>
        </w:rPr>
        <w:t>B</w:t>
      </w:r>
      <w:r w:rsidR="00C50735" w:rsidRPr="00934F1C">
        <w:rPr>
          <w:rFonts w:ascii="Times New Roman" w:hAnsi="Times New Roman" w:cs="Times New Roman"/>
          <w:sz w:val="28"/>
          <w:szCs w:val="28"/>
        </w:rPr>
        <w:t>) n=11000, d=20; (</w:t>
      </w:r>
      <w:r w:rsidR="00C50735">
        <w:rPr>
          <w:rFonts w:ascii="Times New Roman" w:hAnsi="Times New Roman" w:cs="Times New Roman" w:hint="eastAsia"/>
          <w:sz w:val="28"/>
          <w:szCs w:val="28"/>
        </w:rPr>
        <w:t>C</w:t>
      </w:r>
      <w:r w:rsidR="00C50735" w:rsidRPr="00934F1C">
        <w:rPr>
          <w:rFonts w:ascii="Times New Roman" w:hAnsi="Times New Roman" w:cs="Times New Roman"/>
          <w:sz w:val="28"/>
          <w:szCs w:val="28"/>
        </w:rPr>
        <w:t>) n= 25000, d=20. The arrangement</w:t>
      </w:r>
      <w:r w:rsidR="00C50735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50735" w:rsidRPr="00934F1C">
        <w:rPr>
          <w:rFonts w:ascii="Times New Roman" w:hAnsi="Times New Roman" w:cs="Times New Roman"/>
          <w:sz w:val="28"/>
          <w:szCs w:val="28"/>
        </w:rPr>
        <w:t>of variance</w:t>
      </w:r>
      <w:r w:rsidR="00C50735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50735" w:rsidRPr="00934F1C">
        <w:rPr>
          <w:rFonts w:ascii="Times New Roman" w:hAnsi="Times New Roman" w:cs="Times New Roman"/>
          <w:sz w:val="28"/>
          <w:szCs w:val="28"/>
        </w:rPr>
        <w:t>σ</w:t>
      </w:r>
      <w:r w:rsidR="00C50735" w:rsidRPr="000059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50735" w:rsidRPr="00005970">
        <w:rPr>
          <w:rFonts w:ascii="Times New Roman" w:hAnsi="Times New Roman" w:cs="Times New Roman" w:hint="eastAsia"/>
          <w:sz w:val="28"/>
          <w:szCs w:val="28"/>
          <w:vertAlign w:val="superscript"/>
        </w:rPr>
        <w:t xml:space="preserve"> </w:t>
      </w:r>
      <w:r w:rsidR="00C50735" w:rsidRPr="00934F1C">
        <w:rPr>
          <w:rFonts w:ascii="Times New Roman" w:hAnsi="Times New Roman" w:cs="Times New Roman"/>
          <w:sz w:val="28"/>
          <w:szCs w:val="28"/>
        </w:rPr>
        <w:t>on</w:t>
      </w:r>
      <w:r w:rsidR="00C50735" w:rsidRPr="00005970">
        <w:rPr>
          <w:rFonts w:ascii="Times New Roman" w:hAnsi="Times New Roman" w:cs="Times New Roman" w:hint="eastAsia"/>
          <w:i/>
          <w:sz w:val="28"/>
          <w:szCs w:val="28"/>
        </w:rPr>
        <w:t xml:space="preserve"> </w:t>
      </w:r>
      <w:r w:rsidR="00C50735" w:rsidRPr="00005970">
        <w:rPr>
          <w:rFonts w:ascii="Times New Roman" w:hAnsi="Times New Roman" w:cs="Times New Roman"/>
          <w:i/>
          <w:sz w:val="28"/>
          <w:szCs w:val="28"/>
        </w:rPr>
        <w:t>x</w:t>
      </w:r>
      <w:r w:rsidR="00C50735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50735" w:rsidRPr="00934F1C">
        <w:rPr>
          <w:rFonts w:ascii="Times New Roman" w:hAnsi="Times New Roman" w:cs="Times New Roman"/>
          <w:sz w:val="28"/>
          <w:szCs w:val="28"/>
        </w:rPr>
        <w:t>axis is a series (0.</w:t>
      </w:r>
      <w:r w:rsidR="007431BF">
        <w:rPr>
          <w:rFonts w:ascii="Times New Roman" w:hAnsi="Times New Roman" w:cs="Times New Roman" w:hint="eastAsia"/>
          <w:sz w:val="28"/>
          <w:szCs w:val="28"/>
        </w:rPr>
        <w:t>3</w:t>
      </w:r>
      <w:r w:rsidR="00C50735" w:rsidRPr="00934F1C">
        <w:rPr>
          <w:rFonts w:ascii="Times New Roman" w:hAnsi="Times New Roman" w:cs="Times New Roman"/>
          <w:sz w:val="28"/>
          <w:szCs w:val="28"/>
        </w:rPr>
        <w:t>, 0.</w:t>
      </w:r>
      <w:r w:rsidR="007431BF">
        <w:rPr>
          <w:rFonts w:ascii="Times New Roman" w:hAnsi="Times New Roman" w:cs="Times New Roman" w:hint="eastAsia"/>
          <w:sz w:val="28"/>
          <w:szCs w:val="28"/>
        </w:rPr>
        <w:t>35</w:t>
      </w:r>
      <w:r w:rsidR="00C50735" w:rsidRPr="00934F1C">
        <w:rPr>
          <w:rFonts w:ascii="Times New Roman" w:hAnsi="Times New Roman" w:cs="Times New Roman"/>
          <w:sz w:val="28"/>
          <w:szCs w:val="28"/>
        </w:rPr>
        <w:t xml:space="preserve"> 0.</w:t>
      </w:r>
      <w:r w:rsidR="007431BF">
        <w:rPr>
          <w:rFonts w:ascii="Times New Roman" w:hAnsi="Times New Roman" w:cs="Times New Roman" w:hint="eastAsia"/>
          <w:sz w:val="28"/>
          <w:szCs w:val="28"/>
        </w:rPr>
        <w:t>4</w:t>
      </w:r>
      <w:r w:rsidR="00C50735" w:rsidRPr="00934F1C">
        <w:rPr>
          <w:rFonts w:ascii="Times New Roman" w:hAnsi="Times New Roman" w:cs="Times New Roman"/>
          <w:sz w:val="28"/>
          <w:szCs w:val="28"/>
        </w:rPr>
        <w:t>, 0.</w:t>
      </w:r>
      <w:r w:rsidR="007431BF">
        <w:rPr>
          <w:rFonts w:ascii="Times New Roman" w:hAnsi="Times New Roman" w:cs="Times New Roman" w:hint="eastAsia"/>
          <w:sz w:val="28"/>
          <w:szCs w:val="28"/>
        </w:rPr>
        <w:t>45</w:t>
      </w:r>
      <w:r w:rsidR="00C50735" w:rsidRPr="00934F1C">
        <w:rPr>
          <w:rFonts w:ascii="Times New Roman" w:hAnsi="Times New Roman" w:cs="Times New Roman"/>
          <w:sz w:val="28"/>
          <w:szCs w:val="28"/>
        </w:rPr>
        <w:t>) on which the power of six measures can be</w:t>
      </w:r>
      <w:r w:rsidR="00C50735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50735" w:rsidRPr="00934F1C">
        <w:rPr>
          <w:rFonts w:ascii="Times New Roman" w:hAnsi="Times New Roman" w:cs="Times New Roman"/>
          <w:sz w:val="28"/>
          <w:szCs w:val="28"/>
        </w:rPr>
        <w:t>ranged from 0.1 to 0.95.</w:t>
      </w:r>
      <w:r w:rsidR="00C50735">
        <w:rPr>
          <w:rFonts w:ascii="Times New Roman" w:hAnsi="Times New Roman" w:cs="Times New Roman" w:hint="eastAsia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FES0.001</m:t>
        </m:r>
      </m:oMath>
      <w:r w:rsidR="00C50735" w:rsidRPr="00D141C6">
        <w:rPr>
          <w:rFonts w:ascii="Times New Roman" w:hAnsi="Times New Roman" w:cs="Times New Roman"/>
          <w:sz w:val="28"/>
          <w:szCs w:val="28"/>
        </w:rPr>
        <w:t xml:space="preserve"> represents measure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="00C50735" w:rsidRPr="00D141C6">
        <w:rPr>
          <w:rFonts w:ascii="Times New Roman" w:hAnsi="Times New Roman" w:cs="Times New Roman"/>
          <w:sz w:val="28"/>
          <w:szCs w:val="28"/>
        </w:rPr>
        <w:t xml:space="preserve"> and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FES0.01 </m:t>
        </m:r>
      </m:oMath>
      <w:r w:rsidR="00C50735" w:rsidRPr="00D141C6">
        <w:rPr>
          <w:rFonts w:ascii="Times New Roman" w:hAnsi="Times New Roman" w:cs="Times New Roman"/>
          <w:sz w:val="28"/>
          <w:szCs w:val="28"/>
        </w:rPr>
        <w:t xml:space="preserve">represents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="00C50735" w:rsidRPr="00D141C6">
        <w:rPr>
          <w:rFonts w:ascii="Times New Roman" w:hAnsi="Times New Roman" w:cs="Times New Roman"/>
          <w:sz w:val="28"/>
          <w:szCs w:val="28"/>
        </w:rPr>
        <w:t>.</w:t>
      </w:r>
    </w:p>
    <w:p w:rsidR="00705AA3" w:rsidRPr="00D141C6" w:rsidRDefault="00705AA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noProof/>
          <w:sz w:val="32"/>
          <w:szCs w:val="32"/>
        </w:rPr>
      </w:pPr>
    </w:p>
    <w:p w:rsidR="00705AA3" w:rsidRPr="00D141C6" w:rsidRDefault="00705AA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noProof/>
          <w:sz w:val="32"/>
          <w:szCs w:val="32"/>
        </w:rPr>
      </w:pPr>
    </w:p>
    <w:p w:rsidR="00705AA3" w:rsidRPr="00D141C6" w:rsidRDefault="00705AA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  <w:sectPr w:rsidR="00705AA3" w:rsidRPr="00D141C6" w:rsidSect="00941BD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B4AAF" w:rsidRPr="00D141C6" w:rsidRDefault="00864CBE" w:rsidP="00CD4771">
      <w:pPr>
        <w:jc w:val="center"/>
        <w:rPr>
          <w:rFonts w:ascii="Times New Roman" w:hAnsi="Times New Roman" w:cs="Times New Roman"/>
          <w:sz w:val="18"/>
          <w:szCs w:val="18"/>
        </w:rPr>
      </w:pPr>
      <w:r w:rsidRPr="00D141C6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7620635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840" cy="38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AF" w:rsidRPr="00D141C6" w:rsidRDefault="00864CB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sz w:val="32"/>
          <w:szCs w:val="32"/>
        </w:rPr>
        <w:t>Figure S</w:t>
      </w:r>
      <w:r w:rsidR="007066FB" w:rsidRPr="00D141C6">
        <w:rPr>
          <w:rFonts w:ascii="Times New Roman" w:hAnsi="Times New Roman" w:cs="Times New Roman"/>
          <w:sz w:val="32"/>
          <w:szCs w:val="32"/>
        </w:rPr>
        <w:t>9</w:t>
      </w:r>
      <w:r w:rsidRPr="00D141C6">
        <w:rPr>
          <w:rFonts w:ascii="Times New Roman" w:hAnsi="Times New Roman" w:cs="Times New Roman"/>
          <w:sz w:val="32"/>
          <w:szCs w:val="32"/>
        </w:rPr>
        <w:t xml:space="preserve">  The empirical distribution of </w:t>
      </w:r>
      <m:oMath>
        <m:r>
          <w:rPr>
            <w:rFonts w:ascii="Cambria Math" w:hAnsi="Cambria Math" w:cs="Times New Roman"/>
            <w:sz w:val="32"/>
            <w:szCs w:val="32"/>
          </w:rPr>
          <m:t>SimSIP</m:t>
        </m:r>
      </m:oMath>
      <w:r w:rsidRPr="00D141C6">
        <w:rPr>
          <w:rFonts w:ascii="Times New Roman" w:hAnsi="Times New Roman" w:cs="Times New Roman"/>
          <w:sz w:val="32"/>
          <w:szCs w:val="32"/>
        </w:rPr>
        <w:t xml:space="preserve"> under null hypothesis when S=10 </w:t>
      </w:r>
      <w:hyperlink r:id="rId17" w:history="1">
        <w:r w:rsidRPr="00D141C6">
          <w:rPr>
            <w:rFonts w:ascii="Times New Roman" w:hAnsi="Times New Roman" w:cs="Times New Roman"/>
            <w:sz w:val="32"/>
            <w:szCs w:val="32"/>
          </w:rPr>
          <w:t>million</w:t>
        </w:r>
      </w:hyperlink>
      <w:r w:rsidRPr="00D141C6">
        <w:rPr>
          <w:rFonts w:ascii="Times New Roman" w:hAnsi="Times New Roman" w:cs="Times New Roman"/>
          <w:sz w:val="32"/>
          <w:szCs w:val="32"/>
        </w:rPr>
        <w:t>s. The blue curve is the fitting kernel density curve and the red curve is the fitting normal distribution curve ( Note 20530 is the number of genes in TCGA).</w:t>
      </w:r>
    </w:p>
    <w:p w:rsidR="00BB4AAF" w:rsidRPr="00D141C6" w:rsidRDefault="00864CBE" w:rsidP="00CD4771">
      <w:pPr>
        <w:jc w:val="center"/>
        <w:rPr>
          <w:rFonts w:ascii="Times New Roman" w:hAnsi="Times New Roman" w:cs="Times New Roman"/>
          <w:sz w:val="24"/>
        </w:rPr>
      </w:pPr>
      <w:r w:rsidRPr="00D141C6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620635" cy="381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840" cy="38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AF" w:rsidRPr="00D141C6" w:rsidRDefault="00864CB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sz w:val="32"/>
          <w:szCs w:val="32"/>
        </w:rPr>
        <w:t>Figure S</w:t>
      </w:r>
      <w:r w:rsidR="007066FB" w:rsidRPr="00D141C6">
        <w:rPr>
          <w:rFonts w:ascii="Times New Roman" w:hAnsi="Times New Roman" w:cs="Times New Roman"/>
          <w:sz w:val="32"/>
          <w:szCs w:val="32"/>
        </w:rPr>
        <w:t>10</w:t>
      </w:r>
      <w:r w:rsidRPr="00D141C6">
        <w:rPr>
          <w:rFonts w:ascii="Times New Roman" w:hAnsi="Times New Roman" w:cs="Times New Roman"/>
          <w:sz w:val="32"/>
          <w:szCs w:val="32"/>
        </w:rPr>
        <w:t xml:space="preserve">  The empirical distribution of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WeiSumE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*</m:t>
            </m:r>
          </m:sup>
        </m:sSup>
      </m:oMath>
      <w:r w:rsidRPr="00D141C6">
        <w:rPr>
          <w:rFonts w:ascii="Times New Roman" w:hAnsi="Times New Roman" w:cs="Times New Roman"/>
          <w:sz w:val="32"/>
          <w:szCs w:val="32"/>
        </w:rPr>
        <w:t xml:space="preserve">under null hypothesis when S=10 </w:t>
      </w:r>
      <w:hyperlink r:id="rId19" w:history="1">
        <w:r w:rsidRPr="00D141C6">
          <w:rPr>
            <w:rFonts w:ascii="Times New Roman" w:hAnsi="Times New Roman" w:cs="Times New Roman"/>
            <w:sz w:val="32"/>
            <w:szCs w:val="32"/>
          </w:rPr>
          <w:t>million</w:t>
        </w:r>
      </w:hyperlink>
      <w:r w:rsidRPr="00D141C6">
        <w:rPr>
          <w:rFonts w:ascii="Times New Roman" w:hAnsi="Times New Roman" w:cs="Times New Roman"/>
          <w:sz w:val="32"/>
          <w:szCs w:val="32"/>
        </w:rPr>
        <w:t>s. The blue curve is the fitting kernel density curve and the red curve is the fitting normal distribution curve ( Note 20530 is the number of genes in TCGA).</w:t>
      </w:r>
    </w:p>
    <w:p w:rsidR="00BB4AAF" w:rsidRPr="00D141C6" w:rsidRDefault="00864CBE">
      <w:pPr>
        <w:jc w:val="center"/>
        <w:rPr>
          <w:rFonts w:ascii="Times New Roman" w:hAnsi="Times New Roman" w:cs="Times New Roman"/>
          <w:sz w:val="18"/>
          <w:szCs w:val="18"/>
        </w:rPr>
      </w:pPr>
      <w:r w:rsidRPr="00D141C6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6552565" cy="327660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013" cy="32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AF" w:rsidRPr="00D141C6" w:rsidRDefault="00BB4AAF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E4C51" w:rsidRDefault="00864CBE">
      <w:pPr>
        <w:jc w:val="left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sz w:val="32"/>
          <w:szCs w:val="32"/>
        </w:rPr>
        <w:t>Figure S</w:t>
      </w:r>
      <w:r w:rsidR="007066FB" w:rsidRPr="00D141C6">
        <w:rPr>
          <w:rFonts w:ascii="Times New Roman" w:hAnsi="Times New Roman" w:cs="Times New Roman"/>
          <w:sz w:val="32"/>
          <w:szCs w:val="32"/>
        </w:rPr>
        <w:t>11</w:t>
      </w:r>
      <w:r w:rsidRPr="00D141C6">
        <w:rPr>
          <w:rFonts w:ascii="Times New Roman" w:hAnsi="Times New Roman" w:cs="Times New Roman"/>
          <w:sz w:val="32"/>
          <w:szCs w:val="32"/>
        </w:rPr>
        <w:t xml:space="preserve"> The Venn diagram of significant cancer pairs found with </w:t>
      </w:r>
      <m:oMath>
        <m:r>
          <w:rPr>
            <w:rFonts w:ascii="Cambria Math" w:hAnsi="Cambria Math" w:cs="Times New Roman"/>
            <w:sz w:val="32"/>
            <w:szCs w:val="32"/>
          </w:rPr>
          <m:t>SimSIP</m:t>
        </m:r>
      </m:oMath>
      <w:r w:rsidR="00D002F5">
        <w:rPr>
          <w:rFonts w:ascii="Times New Roman" w:hAnsi="Times New Roman" w:cs="Times New Roman" w:hint="eastAsia"/>
          <w:sz w:val="32"/>
          <w:szCs w:val="32"/>
        </w:rPr>
        <w:t xml:space="preserve"> </w:t>
      </w:r>
      <w:r w:rsidRPr="00D141C6">
        <w:rPr>
          <w:rFonts w:ascii="Times New Roman" w:hAnsi="Times New Roman" w:cs="Times New Roman"/>
          <w:sz w:val="32"/>
          <w:szCs w:val="32"/>
        </w:rPr>
        <w:t>and</w:t>
      </w:r>
      <w:r w:rsidR="00D002F5">
        <w:rPr>
          <w:rFonts w:ascii="Times New Roman" w:hAnsi="Times New Roman" w:cs="Times New Roman" w:hint="eastAsia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WeiSumE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*</m:t>
            </m:r>
          </m:sup>
        </m:sSup>
      </m:oMath>
      <w:r w:rsidRPr="00D141C6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Pr="00D141C6">
        <w:rPr>
          <w:rFonts w:ascii="Times New Roman" w:hAnsi="Times New Roman" w:cs="Times New Roman"/>
          <w:sz w:val="32"/>
          <w:szCs w:val="32"/>
        </w:rPr>
        <w:t>There are 91 significant cancer pairs in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SimSIP</m:t>
        </m:r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Pr="00D141C6">
        <w:rPr>
          <w:rFonts w:ascii="Times New Roman" w:hAnsi="Times New Roman" w:cs="Times New Roman"/>
          <w:sz w:val="32"/>
          <w:szCs w:val="32"/>
        </w:rPr>
        <w:t xml:space="preserve">set , 82 significant cancer pairs in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WeiSumE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*</m:t>
            </m:r>
          </m:sup>
        </m:sSup>
      </m:oMath>
      <w:r w:rsidR="00D002F5">
        <w:rPr>
          <w:rFonts w:ascii="Times New Roman" w:hAnsi="Times New Roman" w:cs="Times New Roman" w:hint="eastAsia"/>
          <w:sz w:val="32"/>
          <w:szCs w:val="32"/>
        </w:rPr>
        <w:t xml:space="preserve"> </w:t>
      </w:r>
      <w:r w:rsidRPr="00D141C6">
        <w:rPr>
          <w:rFonts w:ascii="Times New Roman" w:hAnsi="Times New Roman" w:cs="Times New Roman"/>
          <w:sz w:val="32"/>
          <w:szCs w:val="32"/>
        </w:rPr>
        <w:t xml:space="preserve">set and 81 cancer pairs in their intersection after Bonferroni adjustment of empirical </w:t>
      </w:r>
      <w:r w:rsidRPr="00D141C6">
        <w:rPr>
          <w:rFonts w:ascii="Times New Roman" w:hAnsi="Times New Roman" w:cs="Times New Roman"/>
          <w:i/>
          <w:sz w:val="32"/>
          <w:szCs w:val="32"/>
        </w:rPr>
        <w:t>p</w:t>
      </w:r>
      <w:r w:rsidRPr="00D141C6">
        <w:rPr>
          <w:rFonts w:ascii="Times New Roman" w:hAnsi="Times New Roman" w:cs="Times New Roman"/>
          <w:sz w:val="32"/>
          <w:szCs w:val="32"/>
        </w:rPr>
        <w:t xml:space="preserve"> value at 5% nominal significance level. More details are shown in Table S3.</w:t>
      </w:r>
    </w:p>
    <w:p w:rsidR="00D270BA" w:rsidRPr="00D002F5" w:rsidRDefault="00D270BA">
      <w:pPr>
        <w:jc w:val="left"/>
        <w:rPr>
          <w:rFonts w:ascii="Times New Roman" w:hAnsi="Times New Roman" w:cs="Times New Roman"/>
          <w:sz w:val="32"/>
          <w:szCs w:val="32"/>
        </w:rPr>
        <w:sectPr w:rsidR="00D270BA" w:rsidRPr="00D002F5" w:rsidSect="00FF020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D270BA" w:rsidRDefault="00D270BA">
      <w:pPr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63290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neregulati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BA" w:rsidRDefault="001A3669" w:rsidP="00BF0B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Figure S12</w:t>
      </w:r>
      <w:r w:rsidRPr="001A3669">
        <w:rPr>
          <w:rFonts w:ascii="Times New Roman" w:hAnsi="Times New Roman" w:cs="Times New Roman"/>
          <w:sz w:val="32"/>
          <w:szCs w:val="32"/>
        </w:rPr>
        <w:t xml:space="preserve">   The correlation coefficient between the value of SimSIP and the proportion of genes regulated in</w:t>
      </w:r>
      <w:r w:rsidR="00027F5F">
        <w:rPr>
          <w:rFonts w:ascii="Times New Roman" w:hAnsi="Times New Roman" w:cs="Times New Roman"/>
          <w:sz w:val="32"/>
          <w:szCs w:val="32"/>
        </w:rPr>
        <w:t xml:space="preserve"> the same pattern in the top N </w:t>
      </w:r>
      <w:r w:rsidRPr="001A3669">
        <w:rPr>
          <w:rFonts w:ascii="Times New Roman" w:hAnsi="Times New Roman" w:cs="Times New Roman"/>
          <w:sz w:val="32"/>
          <w:szCs w:val="32"/>
        </w:rPr>
        <w:t xml:space="preserve">(N=500, 1000, 1500, 2000) genes associated with </w:t>
      </w:r>
      <w:r w:rsidR="00027F5F">
        <w:rPr>
          <w:rFonts w:ascii="Times New Roman" w:hAnsi="Times New Roman" w:cs="Times New Roman"/>
          <w:sz w:val="32"/>
          <w:szCs w:val="32"/>
        </w:rPr>
        <w:t>each of canc</w:t>
      </w:r>
      <w:r w:rsidRPr="001A3669">
        <w:rPr>
          <w:rFonts w:ascii="Times New Roman" w:hAnsi="Times New Roman" w:cs="Times New Roman"/>
          <w:sz w:val="32"/>
          <w:szCs w:val="32"/>
        </w:rPr>
        <w:t xml:space="preserve">er pairs. The value on x axis is the logarithmic transformation of SimSIP, the value on </w:t>
      </w:r>
      <w:r w:rsidR="00027F5F">
        <w:rPr>
          <w:rFonts w:ascii="Times New Roman" w:hAnsi="Times New Roman" w:cs="Times New Roman"/>
          <w:sz w:val="32"/>
          <w:szCs w:val="32"/>
        </w:rPr>
        <w:t>y</w:t>
      </w:r>
      <w:r w:rsidRPr="001A3669">
        <w:rPr>
          <w:rFonts w:ascii="Times New Roman" w:hAnsi="Times New Roman" w:cs="Times New Roman"/>
          <w:sz w:val="32"/>
          <w:szCs w:val="32"/>
        </w:rPr>
        <w:t xml:space="preserve"> axis is </w:t>
      </w:r>
      <w:r w:rsidR="00027F5F" w:rsidRPr="00027F5F">
        <w:rPr>
          <w:rFonts w:ascii="Times New Roman" w:hAnsi="Times New Roman" w:cs="Times New Roman"/>
          <w:sz w:val="32"/>
          <w:szCs w:val="32"/>
        </w:rPr>
        <w:t>the proportion of genes regulated in the same pattern</w:t>
      </w:r>
      <w:r w:rsidRPr="001A3669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D270BA" w:rsidRPr="00027F5F" w:rsidRDefault="00D270BA" w:rsidP="00BF0B93">
      <w:pPr>
        <w:rPr>
          <w:rFonts w:ascii="Times New Roman" w:hAnsi="Times New Roman" w:cs="Times New Roman"/>
          <w:sz w:val="32"/>
          <w:szCs w:val="32"/>
        </w:rPr>
        <w:sectPr w:rsidR="00D270BA" w:rsidRPr="00027F5F" w:rsidSect="00D270B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270BA" w:rsidRPr="00D141C6" w:rsidRDefault="00D270BA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6A3A05" w:rsidRPr="00D141C6" w:rsidRDefault="006A3A05" w:rsidP="00CD47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863330" cy="33235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ncancer-plotCDH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05" w:rsidRPr="00D141C6" w:rsidRDefault="006A3A05" w:rsidP="003078C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</w:pPr>
    </w:p>
    <w:p w:rsidR="00EE2F5F" w:rsidRDefault="00B13B73" w:rsidP="00643C85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  <w:sectPr w:rsidR="00EE2F5F" w:rsidSect="00D270B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D141C6">
        <w:rPr>
          <w:rFonts w:ascii="Times New Roman" w:hAnsi="Times New Roman" w:cs="Times New Roman"/>
          <w:sz w:val="32"/>
          <w:szCs w:val="32"/>
        </w:rPr>
        <w:t>Figure S1</w:t>
      </w:r>
      <w:r w:rsidR="001A3669">
        <w:rPr>
          <w:rFonts w:ascii="Times New Roman" w:hAnsi="Times New Roman" w:cs="Times New Roman"/>
          <w:sz w:val="32"/>
          <w:szCs w:val="32"/>
        </w:rPr>
        <w:t>3</w:t>
      </w:r>
      <w:r w:rsidR="00935013">
        <w:rPr>
          <w:rFonts w:ascii="Times New Roman" w:hAnsi="Times New Roman" w:cs="Times New Roman"/>
          <w:sz w:val="32"/>
          <w:szCs w:val="32"/>
        </w:rPr>
        <w:t>Box-</w:t>
      </w:r>
      <w:r w:rsidR="00EA37BB" w:rsidRPr="00D141C6">
        <w:rPr>
          <w:rFonts w:ascii="Times New Roman" w:hAnsi="Times New Roman" w:cs="Times New Roman"/>
          <w:sz w:val="32"/>
          <w:szCs w:val="32"/>
        </w:rPr>
        <w:t>Whisker Plot showing gene e</w:t>
      </w:r>
      <w:r w:rsidR="006A3A05" w:rsidRPr="00D141C6">
        <w:rPr>
          <w:rFonts w:ascii="Times New Roman" w:hAnsi="Times New Roman" w:cs="Times New Roman"/>
          <w:sz w:val="32"/>
          <w:szCs w:val="32"/>
        </w:rPr>
        <w:t>xpression of CDH3</w:t>
      </w:r>
      <w:r w:rsidR="00EA37BB" w:rsidRPr="00D141C6">
        <w:rPr>
          <w:rFonts w:ascii="Times New Roman" w:hAnsi="Times New Roman" w:cs="Times New Roman"/>
          <w:sz w:val="32"/>
          <w:szCs w:val="32"/>
        </w:rPr>
        <w:t>in normal</w:t>
      </w:r>
      <w:r w:rsidR="00E62C91" w:rsidRPr="00D141C6">
        <w:rPr>
          <w:rFonts w:ascii="Times New Roman" w:hAnsi="Times New Roman" w:cs="Times New Roman"/>
          <w:sz w:val="32"/>
          <w:szCs w:val="32"/>
        </w:rPr>
        <w:t xml:space="preserve"> and</w:t>
      </w:r>
      <w:r w:rsidR="00EA37BB" w:rsidRPr="00D141C6">
        <w:rPr>
          <w:rFonts w:ascii="Times New Roman" w:hAnsi="Times New Roman" w:cs="Times New Roman"/>
          <w:sz w:val="32"/>
          <w:szCs w:val="32"/>
        </w:rPr>
        <w:t xml:space="preserve"> tumor samples </w:t>
      </w:r>
      <w:r w:rsidR="00CB5B82" w:rsidRPr="00D141C6">
        <w:rPr>
          <w:rFonts w:ascii="Times New Roman" w:hAnsi="Times New Roman" w:cs="Times New Roman"/>
          <w:sz w:val="32"/>
          <w:szCs w:val="32"/>
        </w:rPr>
        <w:t>acrossTCGA</w:t>
      </w:r>
      <w:r w:rsidR="00E62C91" w:rsidRPr="00D141C6">
        <w:rPr>
          <w:rFonts w:ascii="Times New Roman" w:hAnsi="Times New Roman" w:cs="Times New Roman"/>
          <w:sz w:val="32"/>
          <w:szCs w:val="32"/>
        </w:rPr>
        <w:t xml:space="preserve"> cancers</w:t>
      </w:r>
      <w:r w:rsidR="006A3A05" w:rsidRPr="00D141C6">
        <w:rPr>
          <w:rFonts w:ascii="Times New Roman" w:hAnsi="Times New Roman" w:cs="Times New Roman"/>
          <w:sz w:val="32"/>
          <w:szCs w:val="32"/>
        </w:rPr>
        <w:t>.The blue and red boxplots correspond to</w:t>
      </w:r>
      <w:r w:rsidR="007A3E2C" w:rsidRPr="00D141C6">
        <w:rPr>
          <w:rFonts w:ascii="Times New Roman" w:hAnsi="Times New Roman" w:cs="Times New Roman"/>
          <w:sz w:val="32"/>
          <w:szCs w:val="32"/>
        </w:rPr>
        <w:t xml:space="preserve"> gene</w:t>
      </w:r>
      <w:r w:rsidR="006A3A05" w:rsidRPr="00D141C6">
        <w:rPr>
          <w:rFonts w:ascii="Times New Roman" w:hAnsi="Times New Roman" w:cs="Times New Roman"/>
          <w:sz w:val="32"/>
          <w:szCs w:val="32"/>
        </w:rPr>
        <w:t xml:space="preserve"> expression</w:t>
      </w:r>
      <w:r w:rsidR="007A3E2C" w:rsidRPr="00D141C6">
        <w:rPr>
          <w:rFonts w:ascii="Times New Roman" w:hAnsi="Times New Roman" w:cs="Times New Roman"/>
          <w:sz w:val="32"/>
          <w:szCs w:val="32"/>
        </w:rPr>
        <w:t xml:space="preserve"> of CDH3</w:t>
      </w:r>
      <w:r w:rsidR="006A3A05" w:rsidRPr="00D141C6">
        <w:rPr>
          <w:rFonts w:ascii="Times New Roman" w:hAnsi="Times New Roman" w:cs="Times New Roman"/>
          <w:sz w:val="32"/>
          <w:szCs w:val="32"/>
        </w:rPr>
        <w:t xml:space="preserve"> in the control and case groups, respectively.</w:t>
      </w:r>
      <w:r w:rsidR="00CB5B82" w:rsidRPr="00D141C6">
        <w:rPr>
          <w:rFonts w:ascii="Times New Roman" w:hAnsi="Times New Roman" w:cs="Times New Roman"/>
          <w:sz w:val="32"/>
          <w:szCs w:val="32"/>
        </w:rPr>
        <w:t xml:space="preserve"> This </w:t>
      </w:r>
      <w:r w:rsidR="00CC10FB" w:rsidRPr="00D141C6">
        <w:rPr>
          <w:rFonts w:ascii="Times New Roman" w:hAnsi="Times New Roman" w:cs="Times New Roman"/>
          <w:sz w:val="32"/>
          <w:szCs w:val="32"/>
        </w:rPr>
        <w:t>f</w:t>
      </w:r>
      <w:r w:rsidR="00CB5B82" w:rsidRPr="00D141C6">
        <w:rPr>
          <w:rFonts w:ascii="Times New Roman" w:hAnsi="Times New Roman" w:cs="Times New Roman"/>
          <w:sz w:val="32"/>
          <w:szCs w:val="32"/>
        </w:rPr>
        <w:t>igure come from UALCAN (</w:t>
      </w:r>
      <w:hyperlink r:id="rId23" w:history="1">
        <w:r w:rsidR="00B911E7" w:rsidRPr="00D141C6">
          <w:rPr>
            <w:rStyle w:val="a7"/>
            <w:rFonts w:ascii="Times New Roman" w:hAnsi="Times New Roman" w:cs="Times New Roman"/>
            <w:sz w:val="32"/>
            <w:szCs w:val="32"/>
          </w:rPr>
          <w:t>http://ualcan.path.uab.edu/</w:t>
        </w:r>
      </w:hyperlink>
      <w:r w:rsidR="00CB5B82" w:rsidRPr="00D141C6">
        <w:rPr>
          <w:rFonts w:ascii="Times New Roman" w:hAnsi="Times New Roman" w:cs="Times New Roman"/>
          <w:sz w:val="32"/>
          <w:szCs w:val="32"/>
        </w:rPr>
        <w:t>).</w:t>
      </w:r>
    </w:p>
    <w:p w:rsidR="00B13B73" w:rsidRPr="00D141C6" w:rsidRDefault="00B13B73" w:rsidP="00CD47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D141C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620840" cy="38104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G_histogramn10M2053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840" cy="38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209" w:rsidRDefault="001A3669" w:rsidP="00B13B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32"/>
          <w:szCs w:val="32"/>
        </w:rPr>
        <w:sectPr w:rsidR="00FF0209" w:rsidSect="00EE2F5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32"/>
          <w:szCs w:val="32"/>
        </w:rPr>
        <w:t>Figure S14</w:t>
      </w:r>
      <w:r w:rsidR="00B13B73" w:rsidRPr="00D141C6">
        <w:rPr>
          <w:rFonts w:ascii="Times New Roman" w:hAnsi="Times New Roman" w:cs="Times New Roman"/>
          <w:sz w:val="32"/>
          <w:szCs w:val="32"/>
        </w:rPr>
        <w:t xml:space="preserve">  The empirical distribution of </w:t>
      </w:r>
      <m:oMath>
        <m:r>
          <w:rPr>
            <w:rFonts w:ascii="Cambria Math" w:hAnsi="Cambria Math" w:cs="Times New Roman"/>
            <w:sz w:val="32"/>
            <w:szCs w:val="32"/>
          </w:rPr>
          <m:t>MAG</m:t>
        </m:r>
      </m:oMath>
      <w:r w:rsidR="00B13B73" w:rsidRPr="00D141C6">
        <w:rPr>
          <w:rFonts w:ascii="Times New Roman" w:hAnsi="Times New Roman" w:cs="Times New Roman"/>
          <w:sz w:val="32"/>
          <w:szCs w:val="32"/>
        </w:rPr>
        <w:t xml:space="preserve"> under null hypothesis when S=10 millions. The blue curve is the fitting kernel density curve and the red curve is the fitting normal distribution curve ( Note 20530 is the number of genes in TCGA).</w:t>
      </w:r>
    </w:p>
    <w:p w:rsidR="00B13B73" w:rsidRDefault="00A56449" w:rsidP="000813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4395470"/>
            <wp:effectExtent l="19050" t="0" r="2540" b="0"/>
            <wp:docPr id="23" name="图片 22" descr="Orpx100035big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x100035big50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BF" w:rsidRPr="00D141C6" w:rsidRDefault="00685311" w:rsidP="007431B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5311">
        <w:rPr>
          <w:rFonts w:ascii="Times New Roman" w:hAnsi="Times New Roman" w:cs="Times New Roman"/>
          <w:sz w:val="28"/>
          <w:szCs w:val="28"/>
        </w:rPr>
        <w:t>Figure S1</w:t>
      </w:r>
      <w:r w:rsidR="00EE2F5F">
        <w:rPr>
          <w:rFonts w:ascii="Times New Roman" w:hAnsi="Times New Roman" w:cs="Times New Roman"/>
          <w:sz w:val="28"/>
          <w:szCs w:val="28"/>
        </w:rPr>
        <w:t>5</w:t>
      </w:r>
      <w:r w:rsidRPr="00685311">
        <w:rPr>
          <w:rFonts w:ascii="Times New Roman" w:hAnsi="Times New Roman" w:cs="Times New Roman"/>
          <w:sz w:val="28"/>
          <w:szCs w:val="28"/>
        </w:rPr>
        <w:t xml:space="preserve">  </w:t>
      </w:r>
      <w:r w:rsidR="007431BF" w:rsidRPr="00D141C6">
        <w:rPr>
          <w:rFonts w:ascii="Times New Roman" w:hAnsi="Times New Roman" w:cs="Times New Roman"/>
          <w:sz w:val="28"/>
          <w:szCs w:val="28"/>
        </w:rPr>
        <w:t xml:space="preserve">Powers of </w:t>
      </w:r>
      <m:oMath>
        <m:r>
          <w:rPr>
            <w:rFonts w:ascii="Cambria Math" w:hAnsi="Cambria Math" w:cs="Times New Roman"/>
            <w:sz w:val="28"/>
            <w:szCs w:val="28"/>
          </w:rPr>
          <m:t>EucD</m:t>
        </m:r>
      </m:oMath>
      <w:r w:rsidR="007431BF">
        <w:rPr>
          <w:rFonts w:ascii="Times New Roman" w:hAnsi="Times New Roman" w:cs="Times New Roman" w:hint="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="007431BF" w:rsidRPr="00D141C6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="007431BF">
        <w:rPr>
          <w:rFonts w:ascii="Times New Roman" w:hAnsi="Times New Roman" w:cs="Times New Roman" w:hint="eastAsia"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OrderedLis</m:t>
        </m:r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="007431BF">
        <w:rPr>
          <w:rFonts w:ascii="Times New Roman" w:hAnsi="Times New Roman" w:cs="Times New Roman" w:hint="eastAsia"/>
          <w:sz w:val="28"/>
          <w:szCs w:val="28"/>
        </w:rPr>
        <w:t>,</w:t>
      </w:r>
      <w:r w:rsidR="007431BF" w:rsidRPr="00D141C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SimSIP</m:t>
        </m:r>
      </m:oMath>
      <w:r w:rsidR="007431BF">
        <w:rPr>
          <w:rFonts w:ascii="Times New Roman" w:hAnsi="Times New Roman" w:cs="Times New Roman" w:hint="eastAsia"/>
          <w:sz w:val="28"/>
          <w:szCs w:val="28"/>
        </w:rPr>
        <w:t xml:space="preserve"> and </w:t>
      </w:r>
      <w:r w:rsidR="007431BF" w:rsidRPr="00D141C6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WeiSumE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</m:oMath>
      <w:r w:rsidR="007431BF" w:rsidRPr="00D141C6">
        <w:rPr>
          <w:rFonts w:ascii="Times New Roman" w:hAnsi="Times New Roman" w:cs="Times New Roman"/>
          <w:sz w:val="28"/>
          <w:szCs w:val="28"/>
        </w:rPr>
        <w:t xml:space="preserve">and when </w:t>
      </w:r>
      <m:oMath>
        <m:r>
          <w:rPr>
            <w:rFonts w:ascii="Cambria Math" w:hAnsi="Cambria Math" w:cs="Times New Roman"/>
            <w:sz w:val="28"/>
            <w:szCs w:val="28"/>
          </w:rPr>
          <m:t>o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5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0</m:t>
        </m:r>
      </m:oMath>
      <w:r w:rsidR="00A56449">
        <w:rPr>
          <w:rFonts w:ascii="Times New Roman" w:hAnsi="Times New Roman" w:cs="Times New Roman" w:hint="eastAsia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n=25000</m:t>
        </m:r>
      </m:oMath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431BF" w:rsidRPr="005E7D6A">
        <w:rPr>
          <w:rFonts w:ascii="Times New Roman" w:hAnsi="Times New Roman" w:cs="Times New Roman"/>
          <w:sz w:val="28"/>
          <w:szCs w:val="28"/>
        </w:rPr>
        <w:t>with</w:t>
      </w:r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A56449">
        <w:rPr>
          <w:rFonts w:ascii="Times New Roman" w:hAnsi="Times New Roman" w:cs="Times New Roman" w:hint="eastAsia"/>
          <w:sz w:val="28"/>
          <w:szCs w:val="28"/>
        </w:rPr>
        <w:t>4</w:t>
      </w:r>
      <w:r w:rsidR="007431BF" w:rsidRPr="005E7D6A">
        <w:rPr>
          <w:rFonts w:ascii="Times New Roman" w:hAnsi="Times New Roman" w:cs="Times New Roman"/>
          <w:sz w:val="28"/>
          <w:szCs w:val="28"/>
        </w:rPr>
        <w:t xml:space="preserve"> scenarios</w:t>
      </w:r>
      <w:r w:rsidR="007431BF" w:rsidRPr="00D141C6">
        <w:rPr>
          <w:rFonts w:ascii="Times New Roman" w:hAnsi="Times New Roman" w:cs="Times New Roman"/>
          <w:sz w:val="28"/>
          <w:szCs w:val="28"/>
        </w:rPr>
        <w:t xml:space="preserve">. </w:t>
      </w:r>
      <w:r w:rsidR="007431BF" w:rsidRPr="00934F1C">
        <w:rPr>
          <w:rFonts w:ascii="Times New Roman" w:hAnsi="Times New Roman" w:cs="Times New Roman"/>
          <w:sz w:val="28"/>
          <w:szCs w:val="28"/>
        </w:rPr>
        <w:t>(A)</w:t>
      </w:r>
      <w:r w:rsidR="00A56449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A56449">
        <w:rPr>
          <w:rFonts w:ascii="Times New Roman" w:hAnsi="Times New Roman" w:cs="Times New Roman"/>
          <w:sz w:val="28"/>
          <w:szCs w:val="28"/>
        </w:rPr>
        <w:t>d=</w:t>
      </w:r>
      <w:r w:rsidR="00A56449">
        <w:rPr>
          <w:rFonts w:ascii="Times New Roman" w:hAnsi="Times New Roman" w:cs="Times New Roman" w:hint="eastAsia"/>
          <w:sz w:val="28"/>
          <w:szCs w:val="28"/>
        </w:rPr>
        <w:t>5</w:t>
      </w:r>
      <w:r w:rsidR="007431BF">
        <w:rPr>
          <w:rFonts w:ascii="Times New Roman" w:hAnsi="Times New Roman" w:cs="Times New Roman"/>
          <w:sz w:val="28"/>
          <w:szCs w:val="28"/>
        </w:rPr>
        <w:t>0; (</w:t>
      </w:r>
      <w:r w:rsidR="007431BF">
        <w:rPr>
          <w:rFonts w:ascii="Times New Roman" w:hAnsi="Times New Roman" w:cs="Times New Roman" w:hint="eastAsia"/>
          <w:sz w:val="28"/>
          <w:szCs w:val="28"/>
        </w:rPr>
        <w:t>B</w:t>
      </w:r>
      <w:r w:rsidR="007431BF" w:rsidRPr="00934F1C">
        <w:rPr>
          <w:rFonts w:ascii="Times New Roman" w:hAnsi="Times New Roman" w:cs="Times New Roman"/>
          <w:sz w:val="28"/>
          <w:szCs w:val="28"/>
        </w:rPr>
        <w:t>)</w:t>
      </w:r>
      <w:r w:rsidR="00A56449">
        <w:rPr>
          <w:rFonts w:ascii="Times New Roman" w:hAnsi="Times New Roman" w:cs="Times New Roman"/>
          <w:sz w:val="28"/>
          <w:szCs w:val="28"/>
        </w:rPr>
        <w:t xml:space="preserve"> d=</w:t>
      </w:r>
      <w:r w:rsidR="00A56449">
        <w:rPr>
          <w:rFonts w:ascii="Times New Roman" w:hAnsi="Times New Roman" w:cs="Times New Roman" w:hint="eastAsia"/>
          <w:sz w:val="28"/>
          <w:szCs w:val="28"/>
        </w:rPr>
        <w:t>100</w:t>
      </w:r>
      <w:r w:rsidR="007431BF" w:rsidRPr="00934F1C">
        <w:rPr>
          <w:rFonts w:ascii="Times New Roman" w:hAnsi="Times New Roman" w:cs="Times New Roman"/>
          <w:sz w:val="28"/>
          <w:szCs w:val="28"/>
        </w:rPr>
        <w:t>; (</w:t>
      </w:r>
      <w:r w:rsidR="007431BF">
        <w:rPr>
          <w:rFonts w:ascii="Times New Roman" w:hAnsi="Times New Roman" w:cs="Times New Roman" w:hint="eastAsia"/>
          <w:sz w:val="28"/>
          <w:szCs w:val="28"/>
        </w:rPr>
        <w:t>C</w:t>
      </w:r>
      <w:r w:rsidR="007431BF" w:rsidRPr="00934F1C">
        <w:rPr>
          <w:rFonts w:ascii="Times New Roman" w:hAnsi="Times New Roman" w:cs="Times New Roman"/>
          <w:sz w:val="28"/>
          <w:szCs w:val="28"/>
        </w:rPr>
        <w:t>)</w:t>
      </w:r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A56449">
        <w:rPr>
          <w:rFonts w:ascii="Times New Roman" w:hAnsi="Times New Roman" w:cs="Times New Roman"/>
          <w:sz w:val="28"/>
          <w:szCs w:val="28"/>
        </w:rPr>
        <w:t>d=</w:t>
      </w:r>
      <w:r w:rsidR="00A56449">
        <w:rPr>
          <w:rFonts w:ascii="Times New Roman" w:hAnsi="Times New Roman" w:cs="Times New Roman" w:hint="eastAsia"/>
          <w:sz w:val="28"/>
          <w:szCs w:val="28"/>
        </w:rPr>
        <w:t>20</w:t>
      </w:r>
      <w:r w:rsidR="007431BF" w:rsidRPr="00934F1C">
        <w:rPr>
          <w:rFonts w:ascii="Times New Roman" w:hAnsi="Times New Roman" w:cs="Times New Roman"/>
          <w:sz w:val="28"/>
          <w:szCs w:val="28"/>
        </w:rPr>
        <w:t>0; (</w:t>
      </w:r>
      <w:r w:rsidR="007431BF">
        <w:rPr>
          <w:rFonts w:ascii="Times New Roman" w:hAnsi="Times New Roman" w:cs="Times New Roman" w:hint="eastAsia"/>
          <w:sz w:val="28"/>
          <w:szCs w:val="28"/>
        </w:rPr>
        <w:t>D</w:t>
      </w:r>
      <w:r w:rsidR="007431BF" w:rsidRPr="00934F1C">
        <w:rPr>
          <w:rFonts w:ascii="Times New Roman" w:hAnsi="Times New Roman" w:cs="Times New Roman"/>
          <w:sz w:val="28"/>
          <w:szCs w:val="28"/>
        </w:rPr>
        <w:t xml:space="preserve">) </w:t>
      </w:r>
      <w:r w:rsidR="00A56449">
        <w:rPr>
          <w:rFonts w:ascii="Times New Roman" w:hAnsi="Times New Roman" w:cs="Times New Roman"/>
          <w:sz w:val="28"/>
          <w:szCs w:val="28"/>
        </w:rPr>
        <w:t>d=</w:t>
      </w:r>
      <w:r w:rsidR="00A56449">
        <w:rPr>
          <w:rFonts w:ascii="Times New Roman" w:hAnsi="Times New Roman" w:cs="Times New Roman" w:hint="eastAsia"/>
          <w:sz w:val="28"/>
          <w:szCs w:val="28"/>
        </w:rPr>
        <w:t>50</w:t>
      </w:r>
      <w:r w:rsidR="00A56449">
        <w:rPr>
          <w:rFonts w:ascii="Times New Roman" w:hAnsi="Times New Roman" w:cs="Times New Roman"/>
          <w:sz w:val="28"/>
          <w:szCs w:val="28"/>
        </w:rPr>
        <w:t>0</w:t>
      </w:r>
      <w:r w:rsidR="00A56449">
        <w:rPr>
          <w:rFonts w:ascii="Times New Roman" w:hAnsi="Times New Roman" w:cs="Times New Roman" w:hint="eastAsia"/>
          <w:sz w:val="28"/>
          <w:szCs w:val="28"/>
        </w:rPr>
        <w:t xml:space="preserve">. </w:t>
      </w:r>
      <w:r w:rsidR="007431BF" w:rsidRPr="00934F1C">
        <w:rPr>
          <w:rFonts w:ascii="Times New Roman" w:hAnsi="Times New Roman" w:cs="Times New Roman"/>
          <w:sz w:val="28"/>
          <w:szCs w:val="28"/>
        </w:rPr>
        <w:t>The arrangement</w:t>
      </w:r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431BF" w:rsidRPr="00934F1C">
        <w:rPr>
          <w:rFonts w:ascii="Times New Roman" w:hAnsi="Times New Roman" w:cs="Times New Roman"/>
          <w:sz w:val="28"/>
          <w:szCs w:val="28"/>
        </w:rPr>
        <w:t>of variance</w:t>
      </w:r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431BF" w:rsidRPr="00934F1C">
        <w:rPr>
          <w:rFonts w:ascii="Times New Roman" w:hAnsi="Times New Roman" w:cs="Times New Roman"/>
          <w:sz w:val="28"/>
          <w:szCs w:val="28"/>
        </w:rPr>
        <w:t>σ</w:t>
      </w:r>
      <w:r w:rsidR="007431BF" w:rsidRPr="007D68B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431BF" w:rsidRPr="00934F1C">
        <w:rPr>
          <w:rFonts w:ascii="Times New Roman" w:hAnsi="Times New Roman" w:cs="Times New Roman"/>
          <w:sz w:val="28"/>
          <w:szCs w:val="28"/>
        </w:rPr>
        <w:t>on</w:t>
      </w:r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431BF" w:rsidRPr="00934F1C">
        <w:rPr>
          <w:rFonts w:ascii="Times New Roman" w:hAnsi="Times New Roman" w:cs="Times New Roman"/>
          <w:sz w:val="28"/>
          <w:szCs w:val="28"/>
        </w:rPr>
        <w:t>x</w:t>
      </w:r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431BF" w:rsidRPr="00934F1C">
        <w:rPr>
          <w:rFonts w:ascii="Times New Roman" w:hAnsi="Times New Roman" w:cs="Times New Roman"/>
          <w:sz w:val="28"/>
          <w:szCs w:val="28"/>
        </w:rPr>
        <w:t xml:space="preserve">axis is a series </w:t>
      </w:r>
      <w:r w:rsidR="000E34D7" w:rsidRPr="00685311">
        <w:rPr>
          <w:rFonts w:ascii="Times New Roman" w:hAnsi="Times New Roman" w:cs="Times New Roman"/>
          <w:sz w:val="28"/>
          <w:szCs w:val="28"/>
        </w:rPr>
        <w:t>(0.1, 0.2, 0.3, 0.4, 0.5, 0.6)</w:t>
      </w:r>
      <w:r w:rsidR="007431BF" w:rsidRPr="00934F1C">
        <w:rPr>
          <w:rFonts w:ascii="Times New Roman" w:hAnsi="Times New Roman" w:cs="Times New Roman"/>
          <w:sz w:val="28"/>
          <w:szCs w:val="28"/>
        </w:rPr>
        <w:t xml:space="preserve"> on which the power of six measures can be</w:t>
      </w:r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431BF" w:rsidRPr="00934F1C">
        <w:rPr>
          <w:rFonts w:ascii="Times New Roman" w:hAnsi="Times New Roman" w:cs="Times New Roman"/>
          <w:sz w:val="28"/>
          <w:szCs w:val="28"/>
        </w:rPr>
        <w:t>ranged from 0.1 to 0.95.</w:t>
      </w:r>
      <w:r w:rsidR="007431BF">
        <w:rPr>
          <w:rFonts w:ascii="Times New Roman" w:hAnsi="Times New Roman" w:cs="Times New Roman" w:hint="eastAsia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FES0.001</m:t>
        </m:r>
      </m:oMath>
      <w:r w:rsidR="007431BF" w:rsidRPr="00D141C6">
        <w:rPr>
          <w:rFonts w:ascii="Times New Roman" w:hAnsi="Times New Roman" w:cs="Times New Roman"/>
          <w:sz w:val="28"/>
          <w:szCs w:val="28"/>
        </w:rPr>
        <w:t xml:space="preserve"> represents measure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="007431BF" w:rsidRPr="00D141C6">
        <w:rPr>
          <w:rFonts w:ascii="Times New Roman" w:hAnsi="Times New Roman" w:cs="Times New Roman"/>
          <w:sz w:val="28"/>
          <w:szCs w:val="28"/>
        </w:rPr>
        <w:t xml:space="preserve"> and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FES0.01 </m:t>
        </m:r>
      </m:oMath>
      <w:r w:rsidR="007431BF" w:rsidRPr="00D141C6">
        <w:rPr>
          <w:rFonts w:ascii="Times New Roman" w:hAnsi="Times New Roman" w:cs="Times New Roman"/>
          <w:sz w:val="28"/>
          <w:szCs w:val="28"/>
        </w:rPr>
        <w:t xml:space="preserve">represents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="007431BF" w:rsidRPr="00D141C6">
        <w:rPr>
          <w:rFonts w:ascii="Times New Roman" w:hAnsi="Times New Roman" w:cs="Times New Roman"/>
          <w:sz w:val="28"/>
          <w:szCs w:val="28"/>
        </w:rPr>
        <w:t>.</w:t>
      </w:r>
    </w:p>
    <w:p w:rsidR="007431BF" w:rsidRPr="00D141C6" w:rsidRDefault="007431BF" w:rsidP="007431B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noProof/>
          <w:sz w:val="32"/>
          <w:szCs w:val="32"/>
        </w:rPr>
      </w:pPr>
    </w:p>
    <w:p w:rsidR="00685311" w:rsidRDefault="00714C30" w:rsidP="00CD477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4395470"/>
            <wp:effectExtent l="19050" t="0" r="2540" b="0"/>
            <wp:docPr id="24" name="图片 23" descr="Orpx100035big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x100035big100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BE" w:rsidRPr="00685311" w:rsidRDefault="000326BE" w:rsidP="000326B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5311">
        <w:rPr>
          <w:rFonts w:ascii="Times New Roman" w:hAnsi="Times New Roman" w:cs="Times New Roman"/>
          <w:sz w:val="28"/>
          <w:szCs w:val="28"/>
        </w:rPr>
        <w:t>Figure S</w:t>
      </w:r>
      <w:r>
        <w:rPr>
          <w:rFonts w:ascii="Times New Roman" w:hAnsi="Times New Roman" w:cs="Times New Roman"/>
          <w:sz w:val="28"/>
          <w:szCs w:val="28"/>
        </w:rPr>
        <w:t>1</w:t>
      </w:r>
      <w:r w:rsidR="00EE2F5F">
        <w:rPr>
          <w:rFonts w:ascii="Times New Roman" w:hAnsi="Times New Roman" w:cs="Times New Roman"/>
          <w:sz w:val="28"/>
          <w:szCs w:val="28"/>
        </w:rPr>
        <w:t>6</w:t>
      </w:r>
      <w:r w:rsidR="00EB0F02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14C3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14C30" w:rsidRPr="00D141C6">
        <w:rPr>
          <w:rFonts w:ascii="Times New Roman" w:hAnsi="Times New Roman" w:cs="Times New Roman"/>
          <w:sz w:val="28"/>
          <w:szCs w:val="28"/>
        </w:rPr>
        <w:t xml:space="preserve">Powers of </w:t>
      </w:r>
      <m:oMath>
        <m:r>
          <w:rPr>
            <w:rFonts w:ascii="Cambria Math" w:hAnsi="Cambria Math" w:cs="Times New Roman"/>
            <w:sz w:val="28"/>
            <w:szCs w:val="28"/>
          </w:rPr>
          <m:t>EucD</m:t>
        </m:r>
      </m:oMath>
      <w:r w:rsidR="00714C30">
        <w:rPr>
          <w:rFonts w:ascii="Times New Roman" w:hAnsi="Times New Roman" w:cs="Times New Roman" w:hint="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="00714C30" w:rsidRPr="00D141C6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="00714C30">
        <w:rPr>
          <w:rFonts w:ascii="Times New Roman" w:hAnsi="Times New Roman" w:cs="Times New Roman" w:hint="eastAsia"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OrderedLis</m:t>
        </m:r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="00714C30">
        <w:rPr>
          <w:rFonts w:ascii="Times New Roman" w:hAnsi="Times New Roman" w:cs="Times New Roman" w:hint="eastAsia"/>
          <w:sz w:val="28"/>
          <w:szCs w:val="28"/>
        </w:rPr>
        <w:t>,</w:t>
      </w:r>
      <w:r w:rsidR="00714C30" w:rsidRPr="00D141C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SimSIP</m:t>
        </m:r>
      </m:oMath>
      <w:r w:rsidR="00714C30">
        <w:rPr>
          <w:rFonts w:ascii="Times New Roman" w:hAnsi="Times New Roman" w:cs="Times New Roman" w:hint="eastAsia"/>
          <w:sz w:val="28"/>
          <w:szCs w:val="28"/>
        </w:rPr>
        <w:t xml:space="preserve">and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WeiSumE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</m:oMath>
      <w:r w:rsidR="00714C30" w:rsidRPr="00D141C6">
        <w:rPr>
          <w:rFonts w:ascii="Times New Roman" w:hAnsi="Times New Roman" w:cs="Times New Roman"/>
          <w:sz w:val="28"/>
          <w:szCs w:val="28"/>
        </w:rPr>
        <w:t xml:space="preserve">and when </w:t>
      </w:r>
      <m:oMath>
        <m:r>
          <w:rPr>
            <w:rFonts w:ascii="Cambria Math" w:hAnsi="Cambria Math" w:cs="Times New Roman"/>
            <w:sz w:val="28"/>
            <w:szCs w:val="28"/>
          </w:rPr>
          <m:t>o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10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0</m:t>
        </m:r>
      </m:oMath>
      <w:r w:rsidR="00714C30">
        <w:rPr>
          <w:rFonts w:ascii="Times New Roman" w:hAnsi="Times New Roman" w:cs="Times New Roman" w:hint="eastAsia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n=25000</m:t>
        </m:r>
      </m:oMath>
      <w:r w:rsidR="00714C3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14C30" w:rsidRPr="005E7D6A">
        <w:rPr>
          <w:rFonts w:ascii="Times New Roman" w:hAnsi="Times New Roman" w:cs="Times New Roman"/>
          <w:sz w:val="28"/>
          <w:szCs w:val="28"/>
        </w:rPr>
        <w:t>with</w:t>
      </w:r>
      <w:r w:rsidR="00714C30">
        <w:rPr>
          <w:rFonts w:ascii="Times New Roman" w:hAnsi="Times New Roman" w:cs="Times New Roman" w:hint="eastAsia"/>
          <w:sz w:val="28"/>
          <w:szCs w:val="28"/>
        </w:rPr>
        <w:t xml:space="preserve"> 4</w:t>
      </w:r>
      <w:r w:rsidR="00714C30" w:rsidRPr="005E7D6A">
        <w:rPr>
          <w:rFonts w:ascii="Times New Roman" w:hAnsi="Times New Roman" w:cs="Times New Roman"/>
          <w:sz w:val="28"/>
          <w:szCs w:val="28"/>
        </w:rPr>
        <w:t xml:space="preserve"> scenarios</w:t>
      </w:r>
      <w:r w:rsidR="00714C30" w:rsidRPr="00D141C6">
        <w:rPr>
          <w:rFonts w:ascii="Times New Roman" w:hAnsi="Times New Roman" w:cs="Times New Roman"/>
          <w:sz w:val="28"/>
          <w:szCs w:val="28"/>
        </w:rPr>
        <w:t xml:space="preserve">. </w:t>
      </w:r>
      <w:r w:rsidR="00714C30" w:rsidRPr="00934F1C">
        <w:rPr>
          <w:rFonts w:ascii="Times New Roman" w:hAnsi="Times New Roman" w:cs="Times New Roman"/>
          <w:sz w:val="28"/>
          <w:szCs w:val="28"/>
        </w:rPr>
        <w:t>(A)</w:t>
      </w:r>
      <w:r w:rsidR="00714C3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14C30">
        <w:rPr>
          <w:rFonts w:ascii="Times New Roman" w:hAnsi="Times New Roman" w:cs="Times New Roman"/>
          <w:sz w:val="28"/>
          <w:szCs w:val="28"/>
        </w:rPr>
        <w:t>d=</w:t>
      </w:r>
      <w:r w:rsidR="00714C30">
        <w:rPr>
          <w:rFonts w:ascii="Times New Roman" w:hAnsi="Times New Roman" w:cs="Times New Roman" w:hint="eastAsia"/>
          <w:sz w:val="28"/>
          <w:szCs w:val="28"/>
        </w:rPr>
        <w:t>100</w:t>
      </w:r>
      <w:r w:rsidR="00714C30">
        <w:rPr>
          <w:rFonts w:ascii="Times New Roman" w:hAnsi="Times New Roman" w:cs="Times New Roman"/>
          <w:sz w:val="28"/>
          <w:szCs w:val="28"/>
        </w:rPr>
        <w:t>; (</w:t>
      </w:r>
      <w:r w:rsidR="00714C30">
        <w:rPr>
          <w:rFonts w:ascii="Times New Roman" w:hAnsi="Times New Roman" w:cs="Times New Roman" w:hint="eastAsia"/>
          <w:sz w:val="28"/>
          <w:szCs w:val="28"/>
        </w:rPr>
        <w:t>B</w:t>
      </w:r>
      <w:r w:rsidR="00714C30" w:rsidRPr="00934F1C">
        <w:rPr>
          <w:rFonts w:ascii="Times New Roman" w:hAnsi="Times New Roman" w:cs="Times New Roman"/>
          <w:sz w:val="28"/>
          <w:szCs w:val="28"/>
        </w:rPr>
        <w:t>)</w:t>
      </w:r>
      <w:r w:rsidR="00714C30">
        <w:rPr>
          <w:rFonts w:ascii="Times New Roman" w:hAnsi="Times New Roman" w:cs="Times New Roman"/>
          <w:sz w:val="28"/>
          <w:szCs w:val="28"/>
        </w:rPr>
        <w:t xml:space="preserve"> d=</w:t>
      </w:r>
      <w:r w:rsidR="00714C30">
        <w:rPr>
          <w:rFonts w:ascii="Times New Roman" w:hAnsi="Times New Roman" w:cs="Times New Roman" w:hint="eastAsia"/>
          <w:sz w:val="28"/>
          <w:szCs w:val="28"/>
        </w:rPr>
        <w:t>200</w:t>
      </w:r>
      <w:r w:rsidR="00714C30" w:rsidRPr="00934F1C">
        <w:rPr>
          <w:rFonts w:ascii="Times New Roman" w:hAnsi="Times New Roman" w:cs="Times New Roman"/>
          <w:sz w:val="28"/>
          <w:szCs w:val="28"/>
        </w:rPr>
        <w:t>; (</w:t>
      </w:r>
      <w:r w:rsidR="00714C30">
        <w:rPr>
          <w:rFonts w:ascii="Times New Roman" w:hAnsi="Times New Roman" w:cs="Times New Roman" w:hint="eastAsia"/>
          <w:sz w:val="28"/>
          <w:szCs w:val="28"/>
        </w:rPr>
        <w:t>C</w:t>
      </w:r>
      <w:r w:rsidR="00714C30" w:rsidRPr="00934F1C">
        <w:rPr>
          <w:rFonts w:ascii="Times New Roman" w:hAnsi="Times New Roman" w:cs="Times New Roman"/>
          <w:sz w:val="28"/>
          <w:szCs w:val="28"/>
        </w:rPr>
        <w:t>)</w:t>
      </w:r>
      <w:r w:rsidR="00714C3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14C30">
        <w:rPr>
          <w:rFonts w:ascii="Times New Roman" w:hAnsi="Times New Roman" w:cs="Times New Roman"/>
          <w:sz w:val="28"/>
          <w:szCs w:val="28"/>
        </w:rPr>
        <w:t>d=</w:t>
      </w:r>
      <w:r w:rsidR="00714C30">
        <w:rPr>
          <w:rFonts w:ascii="Times New Roman" w:hAnsi="Times New Roman" w:cs="Times New Roman" w:hint="eastAsia"/>
          <w:sz w:val="28"/>
          <w:szCs w:val="28"/>
        </w:rPr>
        <w:t>50</w:t>
      </w:r>
      <w:r w:rsidR="00714C30" w:rsidRPr="00934F1C">
        <w:rPr>
          <w:rFonts w:ascii="Times New Roman" w:hAnsi="Times New Roman" w:cs="Times New Roman"/>
          <w:sz w:val="28"/>
          <w:szCs w:val="28"/>
        </w:rPr>
        <w:t>0; (</w:t>
      </w:r>
      <w:r w:rsidR="00714C30">
        <w:rPr>
          <w:rFonts w:ascii="Times New Roman" w:hAnsi="Times New Roman" w:cs="Times New Roman" w:hint="eastAsia"/>
          <w:sz w:val="28"/>
          <w:szCs w:val="28"/>
        </w:rPr>
        <w:t>D</w:t>
      </w:r>
      <w:r w:rsidR="00714C30" w:rsidRPr="00934F1C">
        <w:rPr>
          <w:rFonts w:ascii="Times New Roman" w:hAnsi="Times New Roman" w:cs="Times New Roman"/>
          <w:sz w:val="28"/>
          <w:szCs w:val="28"/>
        </w:rPr>
        <w:t xml:space="preserve">) </w:t>
      </w:r>
      <w:r w:rsidR="00714C30">
        <w:rPr>
          <w:rFonts w:ascii="Times New Roman" w:hAnsi="Times New Roman" w:cs="Times New Roman"/>
          <w:sz w:val="28"/>
          <w:szCs w:val="28"/>
        </w:rPr>
        <w:t>d=</w:t>
      </w:r>
      <w:r w:rsidR="00714C30">
        <w:rPr>
          <w:rFonts w:ascii="Times New Roman" w:hAnsi="Times New Roman" w:cs="Times New Roman" w:hint="eastAsia"/>
          <w:sz w:val="28"/>
          <w:szCs w:val="28"/>
        </w:rPr>
        <w:t>100</w:t>
      </w:r>
      <w:r w:rsidR="00714C30">
        <w:rPr>
          <w:rFonts w:ascii="Times New Roman" w:hAnsi="Times New Roman" w:cs="Times New Roman"/>
          <w:sz w:val="28"/>
          <w:szCs w:val="28"/>
        </w:rPr>
        <w:t>0</w:t>
      </w:r>
      <w:r w:rsidR="00714C30">
        <w:rPr>
          <w:rFonts w:ascii="Times New Roman" w:hAnsi="Times New Roman" w:cs="Times New Roman" w:hint="eastAsia"/>
          <w:sz w:val="28"/>
          <w:szCs w:val="28"/>
        </w:rPr>
        <w:t xml:space="preserve">. </w:t>
      </w:r>
      <w:r w:rsidRPr="00905ACC">
        <w:rPr>
          <w:rFonts w:ascii="Times New Roman" w:hAnsi="Times New Roman" w:cs="Times New Roman"/>
          <w:sz w:val="28"/>
          <w:szCs w:val="28"/>
        </w:rPr>
        <w:t xml:space="preserve">The arrangement of variance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905ACC">
        <w:rPr>
          <w:rFonts w:ascii="Times New Roman" w:hAnsi="Times New Roman" w:cs="Times New Roman"/>
          <w:sz w:val="28"/>
          <w:szCs w:val="28"/>
        </w:rPr>
        <w:t xml:space="preserve"> on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905ACC">
        <w:rPr>
          <w:rFonts w:ascii="Times New Roman" w:hAnsi="Times New Roman" w:cs="Times New Roman"/>
          <w:sz w:val="28"/>
          <w:szCs w:val="28"/>
        </w:rPr>
        <w:t xml:space="preserve"> axis is a series ( 0.2, 0.3, 0.4, 0.5, 0.6, 0.7, 0.8) on which the power of six measures can be ranged from 0.1 to 0.95.</w:t>
      </w:r>
      <m:oMath>
        <m:r>
          <w:rPr>
            <w:rFonts w:ascii="Cambria Math" w:hAnsi="Cambria Math" w:cs="Times New Roman"/>
            <w:sz w:val="28"/>
            <w:szCs w:val="28"/>
          </w:rPr>
          <m:t>FES0.001</m:t>
        </m:r>
      </m:oMath>
      <w:r w:rsidRPr="00685311">
        <w:rPr>
          <w:rFonts w:ascii="Times New Roman" w:hAnsi="Times New Roman" w:cs="Times New Roman"/>
          <w:sz w:val="28"/>
          <w:szCs w:val="28"/>
        </w:rPr>
        <w:t>representsmeasure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Pr="00685311">
        <w:rPr>
          <w:rFonts w:ascii="Times New Roman" w:hAnsi="Times New Roman" w:cs="Times New Roman"/>
          <w:sz w:val="28"/>
          <w:szCs w:val="28"/>
        </w:rPr>
        <w:t xml:space="preserve">and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FES0.01 </m:t>
        </m:r>
      </m:oMath>
      <w:r w:rsidRPr="00685311">
        <w:rPr>
          <w:rFonts w:ascii="Times New Roman" w:hAnsi="Times New Roman" w:cs="Times New Roman"/>
          <w:sz w:val="28"/>
          <w:szCs w:val="28"/>
        </w:rPr>
        <w:t xml:space="preserve">represents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Pr="00685311">
        <w:rPr>
          <w:rFonts w:ascii="Times New Roman" w:hAnsi="Times New Roman" w:cs="Times New Roman"/>
          <w:sz w:val="28"/>
          <w:szCs w:val="28"/>
        </w:rPr>
        <w:t>.</w:t>
      </w:r>
    </w:p>
    <w:p w:rsidR="00685311" w:rsidRDefault="00EB0F02" w:rsidP="006304A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4395470"/>
            <wp:effectExtent l="19050" t="0" r="2540" b="0"/>
            <wp:docPr id="25" name="图片 24" descr="Orpx100035big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x100035big20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AA" w:rsidRPr="00685311" w:rsidRDefault="006304AA" w:rsidP="006304A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5311">
        <w:rPr>
          <w:rFonts w:ascii="Times New Roman" w:hAnsi="Times New Roman" w:cs="Times New Roman"/>
          <w:sz w:val="28"/>
          <w:szCs w:val="28"/>
        </w:rPr>
        <w:t>Figure S</w:t>
      </w:r>
      <w:r>
        <w:rPr>
          <w:rFonts w:ascii="Times New Roman" w:hAnsi="Times New Roman" w:cs="Times New Roman"/>
          <w:sz w:val="28"/>
          <w:szCs w:val="28"/>
        </w:rPr>
        <w:t>1</w:t>
      </w:r>
      <w:r w:rsidR="00EE2F5F">
        <w:rPr>
          <w:rFonts w:ascii="Times New Roman" w:hAnsi="Times New Roman" w:cs="Times New Roman"/>
          <w:sz w:val="28"/>
          <w:szCs w:val="28"/>
        </w:rPr>
        <w:t>7</w:t>
      </w:r>
      <w:r w:rsidRPr="00685311">
        <w:rPr>
          <w:rFonts w:ascii="Times New Roman" w:hAnsi="Times New Roman" w:cs="Times New Roman"/>
          <w:sz w:val="28"/>
          <w:szCs w:val="28"/>
        </w:rPr>
        <w:t xml:space="preserve">  </w:t>
      </w:r>
      <w:r w:rsidR="00EB0F02" w:rsidRPr="00D141C6">
        <w:rPr>
          <w:rFonts w:ascii="Times New Roman" w:hAnsi="Times New Roman" w:cs="Times New Roman"/>
          <w:sz w:val="28"/>
          <w:szCs w:val="28"/>
        </w:rPr>
        <w:t xml:space="preserve">Powers of </w:t>
      </w:r>
      <m:oMath>
        <m:r>
          <w:rPr>
            <w:rFonts w:ascii="Cambria Math" w:hAnsi="Cambria Math" w:cs="Times New Roman"/>
            <w:sz w:val="28"/>
            <w:szCs w:val="28"/>
          </w:rPr>
          <m:t>EucD</m:t>
        </m:r>
      </m:oMath>
      <w:r w:rsidR="00EB0F02">
        <w:rPr>
          <w:rFonts w:ascii="Times New Roman" w:hAnsi="Times New Roman" w:cs="Times New Roman" w:hint="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="00EB0F02" w:rsidRPr="00D141C6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="00EB0F02">
        <w:rPr>
          <w:rFonts w:ascii="Times New Roman" w:hAnsi="Times New Roman" w:cs="Times New Roman" w:hint="eastAsia"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OrderedLis</m:t>
        </m:r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="00EB0F02">
        <w:rPr>
          <w:rFonts w:ascii="Times New Roman" w:hAnsi="Times New Roman" w:cs="Times New Roman" w:hint="eastAsia"/>
          <w:sz w:val="28"/>
          <w:szCs w:val="28"/>
        </w:rPr>
        <w:t>,</w:t>
      </w:r>
      <w:r w:rsidR="00EB0F02" w:rsidRPr="00D141C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SimSIP</m:t>
        </m:r>
      </m:oMath>
      <w:r w:rsidR="00EB0F02">
        <w:rPr>
          <w:rFonts w:ascii="Times New Roman" w:hAnsi="Times New Roman" w:cs="Times New Roman" w:hint="eastAsia"/>
          <w:sz w:val="28"/>
          <w:szCs w:val="28"/>
        </w:rPr>
        <w:t xml:space="preserve">and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WeiSumE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</m:oMath>
      <w:r w:rsidR="00EB0F02" w:rsidRPr="00D141C6">
        <w:rPr>
          <w:rFonts w:ascii="Times New Roman" w:hAnsi="Times New Roman" w:cs="Times New Roman"/>
          <w:sz w:val="28"/>
          <w:szCs w:val="28"/>
        </w:rPr>
        <w:t xml:space="preserve">and when </w:t>
      </w:r>
      <m:oMath>
        <m:r>
          <w:rPr>
            <w:rFonts w:ascii="Cambria Math" w:hAnsi="Cambria Math" w:cs="Times New Roman"/>
            <w:sz w:val="28"/>
            <w:szCs w:val="28"/>
          </w:rPr>
          <m:t>o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200</m:t>
        </m:r>
      </m:oMath>
      <w:r w:rsidR="00EB0F02">
        <w:rPr>
          <w:rFonts w:ascii="Times New Roman" w:hAnsi="Times New Roman" w:cs="Times New Roman" w:hint="eastAsia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n=25000</m:t>
        </m:r>
      </m:oMath>
      <w:r w:rsidR="00EB0F02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EB0F02" w:rsidRPr="005E7D6A">
        <w:rPr>
          <w:rFonts w:ascii="Times New Roman" w:hAnsi="Times New Roman" w:cs="Times New Roman"/>
          <w:sz w:val="28"/>
          <w:szCs w:val="28"/>
        </w:rPr>
        <w:t>with</w:t>
      </w:r>
      <w:r w:rsidR="00EB0F02">
        <w:rPr>
          <w:rFonts w:ascii="Times New Roman" w:hAnsi="Times New Roman" w:cs="Times New Roman" w:hint="eastAsia"/>
          <w:sz w:val="28"/>
          <w:szCs w:val="28"/>
        </w:rPr>
        <w:t xml:space="preserve"> 4</w:t>
      </w:r>
      <w:r w:rsidR="00EB0F02" w:rsidRPr="005E7D6A">
        <w:rPr>
          <w:rFonts w:ascii="Times New Roman" w:hAnsi="Times New Roman" w:cs="Times New Roman"/>
          <w:sz w:val="28"/>
          <w:szCs w:val="28"/>
        </w:rPr>
        <w:t xml:space="preserve"> scenarios</w:t>
      </w:r>
      <w:r w:rsidR="00EB0F02" w:rsidRPr="00D141C6">
        <w:rPr>
          <w:rFonts w:ascii="Times New Roman" w:hAnsi="Times New Roman" w:cs="Times New Roman"/>
          <w:sz w:val="28"/>
          <w:szCs w:val="28"/>
        </w:rPr>
        <w:t xml:space="preserve">. </w:t>
      </w:r>
      <w:r w:rsidR="00EB0F02" w:rsidRPr="00934F1C">
        <w:rPr>
          <w:rFonts w:ascii="Times New Roman" w:hAnsi="Times New Roman" w:cs="Times New Roman"/>
          <w:sz w:val="28"/>
          <w:szCs w:val="28"/>
        </w:rPr>
        <w:t>(A)</w:t>
      </w:r>
      <w:r w:rsidR="00EB0F02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EB0F02">
        <w:rPr>
          <w:rFonts w:ascii="Times New Roman" w:hAnsi="Times New Roman" w:cs="Times New Roman"/>
          <w:sz w:val="28"/>
          <w:szCs w:val="28"/>
        </w:rPr>
        <w:t>d=</w:t>
      </w:r>
      <w:r w:rsidR="00EB0F02">
        <w:rPr>
          <w:rFonts w:ascii="Times New Roman" w:hAnsi="Times New Roman" w:cs="Times New Roman" w:hint="eastAsia"/>
          <w:sz w:val="28"/>
          <w:szCs w:val="28"/>
        </w:rPr>
        <w:t>200</w:t>
      </w:r>
      <w:r w:rsidR="00EB0F02">
        <w:rPr>
          <w:rFonts w:ascii="Times New Roman" w:hAnsi="Times New Roman" w:cs="Times New Roman"/>
          <w:sz w:val="28"/>
          <w:szCs w:val="28"/>
        </w:rPr>
        <w:t>; (</w:t>
      </w:r>
      <w:r w:rsidR="00EB0F02">
        <w:rPr>
          <w:rFonts w:ascii="Times New Roman" w:hAnsi="Times New Roman" w:cs="Times New Roman" w:hint="eastAsia"/>
          <w:sz w:val="28"/>
          <w:szCs w:val="28"/>
        </w:rPr>
        <w:t>B</w:t>
      </w:r>
      <w:r w:rsidR="00EB0F02" w:rsidRPr="00934F1C">
        <w:rPr>
          <w:rFonts w:ascii="Times New Roman" w:hAnsi="Times New Roman" w:cs="Times New Roman"/>
          <w:sz w:val="28"/>
          <w:szCs w:val="28"/>
        </w:rPr>
        <w:t>)</w:t>
      </w:r>
      <w:r w:rsidR="00EB0F02">
        <w:rPr>
          <w:rFonts w:ascii="Times New Roman" w:hAnsi="Times New Roman" w:cs="Times New Roman"/>
          <w:sz w:val="28"/>
          <w:szCs w:val="28"/>
        </w:rPr>
        <w:t xml:space="preserve"> d=</w:t>
      </w:r>
      <w:r w:rsidR="00EB0F02">
        <w:rPr>
          <w:rFonts w:ascii="Times New Roman" w:hAnsi="Times New Roman" w:cs="Times New Roman" w:hint="eastAsia"/>
          <w:sz w:val="28"/>
          <w:szCs w:val="28"/>
        </w:rPr>
        <w:t>500</w:t>
      </w:r>
      <w:r w:rsidR="00EB0F02" w:rsidRPr="00934F1C">
        <w:rPr>
          <w:rFonts w:ascii="Times New Roman" w:hAnsi="Times New Roman" w:cs="Times New Roman"/>
          <w:sz w:val="28"/>
          <w:szCs w:val="28"/>
        </w:rPr>
        <w:t>; (</w:t>
      </w:r>
      <w:r w:rsidR="00EB0F02">
        <w:rPr>
          <w:rFonts w:ascii="Times New Roman" w:hAnsi="Times New Roman" w:cs="Times New Roman" w:hint="eastAsia"/>
          <w:sz w:val="28"/>
          <w:szCs w:val="28"/>
        </w:rPr>
        <w:t>C</w:t>
      </w:r>
      <w:r w:rsidR="00EB0F02" w:rsidRPr="00934F1C">
        <w:rPr>
          <w:rFonts w:ascii="Times New Roman" w:hAnsi="Times New Roman" w:cs="Times New Roman"/>
          <w:sz w:val="28"/>
          <w:szCs w:val="28"/>
        </w:rPr>
        <w:t>)</w:t>
      </w:r>
      <w:r w:rsidR="00EB0F02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EB0F02">
        <w:rPr>
          <w:rFonts w:ascii="Times New Roman" w:hAnsi="Times New Roman" w:cs="Times New Roman"/>
          <w:sz w:val="28"/>
          <w:szCs w:val="28"/>
        </w:rPr>
        <w:t>d=</w:t>
      </w:r>
      <w:r w:rsidR="00EB0F02">
        <w:rPr>
          <w:rFonts w:ascii="Times New Roman" w:hAnsi="Times New Roman" w:cs="Times New Roman" w:hint="eastAsia"/>
          <w:sz w:val="28"/>
          <w:szCs w:val="28"/>
        </w:rPr>
        <w:t>100</w:t>
      </w:r>
      <w:r w:rsidR="00EB0F02" w:rsidRPr="00934F1C">
        <w:rPr>
          <w:rFonts w:ascii="Times New Roman" w:hAnsi="Times New Roman" w:cs="Times New Roman"/>
          <w:sz w:val="28"/>
          <w:szCs w:val="28"/>
        </w:rPr>
        <w:t>0; (</w:t>
      </w:r>
      <w:r w:rsidR="00EB0F02">
        <w:rPr>
          <w:rFonts w:ascii="Times New Roman" w:hAnsi="Times New Roman" w:cs="Times New Roman" w:hint="eastAsia"/>
          <w:sz w:val="28"/>
          <w:szCs w:val="28"/>
        </w:rPr>
        <w:t>D</w:t>
      </w:r>
      <w:r w:rsidR="00EB0F02" w:rsidRPr="00934F1C">
        <w:rPr>
          <w:rFonts w:ascii="Times New Roman" w:hAnsi="Times New Roman" w:cs="Times New Roman"/>
          <w:sz w:val="28"/>
          <w:szCs w:val="28"/>
        </w:rPr>
        <w:t xml:space="preserve">) </w:t>
      </w:r>
      <w:r w:rsidR="00EB0F02">
        <w:rPr>
          <w:rFonts w:ascii="Times New Roman" w:hAnsi="Times New Roman" w:cs="Times New Roman"/>
          <w:sz w:val="28"/>
          <w:szCs w:val="28"/>
        </w:rPr>
        <w:t>d=</w:t>
      </w:r>
      <w:r w:rsidR="00EB0F02">
        <w:rPr>
          <w:rFonts w:ascii="Times New Roman" w:hAnsi="Times New Roman" w:cs="Times New Roman" w:hint="eastAsia"/>
          <w:sz w:val="28"/>
          <w:szCs w:val="28"/>
        </w:rPr>
        <w:t>200</w:t>
      </w:r>
      <w:r w:rsidR="00EB0F02">
        <w:rPr>
          <w:rFonts w:ascii="Times New Roman" w:hAnsi="Times New Roman" w:cs="Times New Roman"/>
          <w:sz w:val="28"/>
          <w:szCs w:val="28"/>
        </w:rPr>
        <w:t>0</w:t>
      </w:r>
      <w:r w:rsidR="00EB0F02">
        <w:rPr>
          <w:rFonts w:ascii="Times New Roman" w:hAnsi="Times New Roman" w:cs="Times New Roman" w:hint="eastAsia"/>
          <w:sz w:val="28"/>
          <w:szCs w:val="28"/>
        </w:rPr>
        <w:t>.</w:t>
      </w:r>
      <w:r w:rsidRPr="00685311">
        <w:rPr>
          <w:rFonts w:ascii="Times New Roman" w:hAnsi="Times New Roman" w:cs="Times New Roman"/>
          <w:sz w:val="28"/>
          <w:szCs w:val="28"/>
        </w:rPr>
        <w:t xml:space="preserve"> The arrangement of variance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685311">
        <w:rPr>
          <w:rFonts w:ascii="Times New Roman" w:hAnsi="Times New Roman" w:cs="Times New Roman"/>
          <w:sz w:val="28"/>
          <w:szCs w:val="28"/>
        </w:rPr>
        <w:t xml:space="preserve"> on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>
        <w:rPr>
          <w:rFonts w:ascii="Times New Roman" w:hAnsi="Times New Roman" w:cs="Times New Roman"/>
          <w:sz w:val="28"/>
          <w:szCs w:val="28"/>
        </w:rPr>
        <w:t xml:space="preserve"> axis is a series (</w:t>
      </w:r>
      <w:r w:rsidR="00C84DA5">
        <w:rPr>
          <w:rFonts w:ascii="Times New Roman" w:hAnsi="Times New Roman" w:cs="Times New Roman"/>
          <w:sz w:val="28"/>
          <w:szCs w:val="28"/>
        </w:rPr>
        <w:t xml:space="preserve">0.01, </w:t>
      </w:r>
      <w:r w:rsidR="0097097E" w:rsidRPr="0097097E">
        <w:rPr>
          <w:rFonts w:ascii="Times New Roman" w:hAnsi="Times New Roman" w:cs="Times New Roman"/>
          <w:sz w:val="28"/>
          <w:szCs w:val="28"/>
        </w:rPr>
        <w:t>0.03, 0.05, 0.07, 0.09</w:t>
      </w:r>
      <w:r w:rsidR="0097097E">
        <w:rPr>
          <w:rFonts w:ascii="Times New Roman" w:hAnsi="Times New Roman" w:cs="Times New Roman"/>
          <w:sz w:val="28"/>
          <w:szCs w:val="28"/>
        </w:rPr>
        <w:t xml:space="preserve">, </w:t>
      </w:r>
      <w:r w:rsidRPr="00685311">
        <w:rPr>
          <w:rFonts w:ascii="Times New Roman" w:hAnsi="Times New Roman" w:cs="Times New Roman"/>
          <w:sz w:val="28"/>
          <w:szCs w:val="28"/>
        </w:rPr>
        <w:t>0.4, 0.5, 0.6</w:t>
      </w:r>
      <w:r>
        <w:rPr>
          <w:rFonts w:ascii="Times New Roman" w:hAnsi="Times New Roman" w:cs="Times New Roman"/>
          <w:sz w:val="28"/>
          <w:szCs w:val="28"/>
        </w:rPr>
        <w:t>, 0.7, 0.8</w:t>
      </w:r>
      <w:r w:rsidR="0097097E">
        <w:rPr>
          <w:rFonts w:ascii="Times New Roman" w:hAnsi="Times New Roman" w:cs="Times New Roman"/>
          <w:sz w:val="28"/>
          <w:szCs w:val="28"/>
        </w:rPr>
        <w:t>, 0.9</w:t>
      </w:r>
      <w:r w:rsidRPr="00685311">
        <w:rPr>
          <w:rFonts w:ascii="Times New Roman" w:hAnsi="Times New Roman" w:cs="Times New Roman"/>
          <w:sz w:val="28"/>
          <w:szCs w:val="28"/>
        </w:rPr>
        <w:t xml:space="preserve">) on which the power of six measures can be ranged from 0.1 to 0.95. </w:t>
      </w:r>
      <m:oMath>
        <m:r>
          <w:rPr>
            <w:rFonts w:ascii="Cambria Math" w:hAnsi="Cambria Math" w:cs="Times New Roman"/>
            <w:sz w:val="28"/>
            <w:szCs w:val="28"/>
          </w:rPr>
          <m:t>FES0.001</m:t>
        </m:r>
      </m:oMath>
      <w:r w:rsidRPr="00685311">
        <w:rPr>
          <w:rFonts w:ascii="Times New Roman" w:hAnsi="Times New Roman" w:cs="Times New Roman"/>
          <w:sz w:val="28"/>
          <w:szCs w:val="28"/>
        </w:rPr>
        <w:t xml:space="preserve"> represents measure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0.001</m:t>
            </m:r>
          </m:sub>
        </m:sSub>
      </m:oMath>
      <w:r w:rsidRPr="00685311">
        <w:rPr>
          <w:rFonts w:ascii="Times New Roman" w:hAnsi="Times New Roman" w:cs="Times New Roman"/>
          <w:sz w:val="28"/>
          <w:szCs w:val="28"/>
        </w:rPr>
        <w:t xml:space="preserve"> and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FES0.01 </m:t>
        </m:r>
      </m:oMath>
      <w:r w:rsidRPr="00685311">
        <w:rPr>
          <w:rFonts w:ascii="Times New Roman" w:hAnsi="Times New Roman" w:cs="Times New Roman"/>
          <w:sz w:val="28"/>
          <w:szCs w:val="28"/>
        </w:rPr>
        <w:t xml:space="preserve">represents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0.01</m:t>
            </m:r>
          </m:sub>
        </m:sSub>
      </m:oMath>
      <w:r w:rsidRPr="00685311">
        <w:rPr>
          <w:rFonts w:ascii="Times New Roman" w:hAnsi="Times New Roman" w:cs="Times New Roman"/>
          <w:sz w:val="28"/>
          <w:szCs w:val="28"/>
        </w:rPr>
        <w:t>.</w:t>
      </w:r>
      <w:bookmarkStart w:id="2" w:name="_GoBack"/>
      <w:bookmarkEnd w:id="2"/>
    </w:p>
    <w:sectPr w:rsidR="006304AA" w:rsidRPr="00685311" w:rsidSect="00C71A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521" w:rsidRDefault="00BD1521" w:rsidP="00103351">
      <w:r>
        <w:separator/>
      </w:r>
    </w:p>
  </w:endnote>
  <w:endnote w:type="continuationSeparator" w:id="1">
    <w:p w:rsidR="00BD1521" w:rsidRDefault="00BD1521" w:rsidP="001033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521" w:rsidRDefault="00BD1521" w:rsidP="00103351">
      <w:r>
        <w:separator/>
      </w:r>
    </w:p>
  </w:footnote>
  <w:footnote w:type="continuationSeparator" w:id="1">
    <w:p w:rsidR="00BD1521" w:rsidRDefault="00BD1521" w:rsidP="001033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17BF"/>
    <w:rsid w:val="00000164"/>
    <w:rsid w:val="00005970"/>
    <w:rsid w:val="000121A2"/>
    <w:rsid w:val="00013BA6"/>
    <w:rsid w:val="00015061"/>
    <w:rsid w:val="0002240A"/>
    <w:rsid w:val="000224C8"/>
    <w:rsid w:val="000230FA"/>
    <w:rsid w:val="00024386"/>
    <w:rsid w:val="00027F5F"/>
    <w:rsid w:val="000326BE"/>
    <w:rsid w:val="000370AA"/>
    <w:rsid w:val="000467D7"/>
    <w:rsid w:val="00046BC2"/>
    <w:rsid w:val="00054F1C"/>
    <w:rsid w:val="00057CB1"/>
    <w:rsid w:val="00060C92"/>
    <w:rsid w:val="00060CD0"/>
    <w:rsid w:val="0007238A"/>
    <w:rsid w:val="00077142"/>
    <w:rsid w:val="0008107E"/>
    <w:rsid w:val="00081328"/>
    <w:rsid w:val="000840A4"/>
    <w:rsid w:val="000852DC"/>
    <w:rsid w:val="00094507"/>
    <w:rsid w:val="000A48BD"/>
    <w:rsid w:val="000A5386"/>
    <w:rsid w:val="000B1DDC"/>
    <w:rsid w:val="000B2CA2"/>
    <w:rsid w:val="000B4226"/>
    <w:rsid w:val="000B63E6"/>
    <w:rsid w:val="000D228E"/>
    <w:rsid w:val="000D3E24"/>
    <w:rsid w:val="000D65CB"/>
    <w:rsid w:val="000E2C49"/>
    <w:rsid w:val="000E34D7"/>
    <w:rsid w:val="000E45C8"/>
    <w:rsid w:val="000E5142"/>
    <w:rsid w:val="000F28E8"/>
    <w:rsid w:val="000F472A"/>
    <w:rsid w:val="00103351"/>
    <w:rsid w:val="00107CFE"/>
    <w:rsid w:val="00107E59"/>
    <w:rsid w:val="0011030D"/>
    <w:rsid w:val="00110EF7"/>
    <w:rsid w:val="00116795"/>
    <w:rsid w:val="001272B1"/>
    <w:rsid w:val="00131F73"/>
    <w:rsid w:val="00136130"/>
    <w:rsid w:val="00142E43"/>
    <w:rsid w:val="00146E43"/>
    <w:rsid w:val="001477AB"/>
    <w:rsid w:val="00164A66"/>
    <w:rsid w:val="00167121"/>
    <w:rsid w:val="00172FFD"/>
    <w:rsid w:val="001953C8"/>
    <w:rsid w:val="001A0595"/>
    <w:rsid w:val="001A1E40"/>
    <w:rsid w:val="001A3350"/>
    <w:rsid w:val="001A3669"/>
    <w:rsid w:val="001A3B47"/>
    <w:rsid w:val="001A6453"/>
    <w:rsid w:val="001B0204"/>
    <w:rsid w:val="001C4062"/>
    <w:rsid w:val="001C53D9"/>
    <w:rsid w:val="001E4C51"/>
    <w:rsid w:val="001F1F75"/>
    <w:rsid w:val="001F2721"/>
    <w:rsid w:val="00202D21"/>
    <w:rsid w:val="00203E4D"/>
    <w:rsid w:val="00204712"/>
    <w:rsid w:val="00205894"/>
    <w:rsid w:val="00205AF9"/>
    <w:rsid w:val="00206B1E"/>
    <w:rsid w:val="00207AEA"/>
    <w:rsid w:val="00207F72"/>
    <w:rsid w:val="00210916"/>
    <w:rsid w:val="002114DC"/>
    <w:rsid w:val="00221AEF"/>
    <w:rsid w:val="00232337"/>
    <w:rsid w:val="00264F3C"/>
    <w:rsid w:val="00265DAC"/>
    <w:rsid w:val="00267201"/>
    <w:rsid w:val="00267E6E"/>
    <w:rsid w:val="00273972"/>
    <w:rsid w:val="0028079D"/>
    <w:rsid w:val="00284247"/>
    <w:rsid w:val="002A07CA"/>
    <w:rsid w:val="002B4958"/>
    <w:rsid w:val="002D6916"/>
    <w:rsid w:val="002D7615"/>
    <w:rsid w:val="002E0362"/>
    <w:rsid w:val="002E3D22"/>
    <w:rsid w:val="002E6EF1"/>
    <w:rsid w:val="002F0992"/>
    <w:rsid w:val="002F0E63"/>
    <w:rsid w:val="002F4442"/>
    <w:rsid w:val="002F56DF"/>
    <w:rsid w:val="003045E5"/>
    <w:rsid w:val="00305D39"/>
    <w:rsid w:val="003078CA"/>
    <w:rsid w:val="003160D0"/>
    <w:rsid w:val="0031615D"/>
    <w:rsid w:val="00324CB7"/>
    <w:rsid w:val="003262D0"/>
    <w:rsid w:val="003309FF"/>
    <w:rsid w:val="00330E20"/>
    <w:rsid w:val="00330F5F"/>
    <w:rsid w:val="00332F44"/>
    <w:rsid w:val="003335DB"/>
    <w:rsid w:val="003401F0"/>
    <w:rsid w:val="00343744"/>
    <w:rsid w:val="003478D1"/>
    <w:rsid w:val="00351069"/>
    <w:rsid w:val="00355389"/>
    <w:rsid w:val="00360E64"/>
    <w:rsid w:val="00370CD4"/>
    <w:rsid w:val="003719F3"/>
    <w:rsid w:val="00380AC4"/>
    <w:rsid w:val="00391927"/>
    <w:rsid w:val="003A23ED"/>
    <w:rsid w:val="003A4700"/>
    <w:rsid w:val="003B3978"/>
    <w:rsid w:val="003B61AA"/>
    <w:rsid w:val="003C271E"/>
    <w:rsid w:val="003D34D8"/>
    <w:rsid w:val="003E570A"/>
    <w:rsid w:val="003E74AE"/>
    <w:rsid w:val="003F4F10"/>
    <w:rsid w:val="004042B5"/>
    <w:rsid w:val="0040537C"/>
    <w:rsid w:val="0041268F"/>
    <w:rsid w:val="00414430"/>
    <w:rsid w:val="00435003"/>
    <w:rsid w:val="00441FE9"/>
    <w:rsid w:val="00443C53"/>
    <w:rsid w:val="004510B2"/>
    <w:rsid w:val="004514EF"/>
    <w:rsid w:val="0045184D"/>
    <w:rsid w:val="00461C74"/>
    <w:rsid w:val="00463798"/>
    <w:rsid w:val="00477EF4"/>
    <w:rsid w:val="004821DB"/>
    <w:rsid w:val="00493DF8"/>
    <w:rsid w:val="0049756C"/>
    <w:rsid w:val="004A3317"/>
    <w:rsid w:val="004A4794"/>
    <w:rsid w:val="004A48B1"/>
    <w:rsid w:val="004B3C97"/>
    <w:rsid w:val="004C03B9"/>
    <w:rsid w:val="004C0879"/>
    <w:rsid w:val="004C390A"/>
    <w:rsid w:val="004E3CD5"/>
    <w:rsid w:val="004E51D2"/>
    <w:rsid w:val="004E5D62"/>
    <w:rsid w:val="004E668B"/>
    <w:rsid w:val="004E6F84"/>
    <w:rsid w:val="004F3E20"/>
    <w:rsid w:val="004F59E1"/>
    <w:rsid w:val="00516641"/>
    <w:rsid w:val="00516B00"/>
    <w:rsid w:val="00520261"/>
    <w:rsid w:val="0052542A"/>
    <w:rsid w:val="005265E0"/>
    <w:rsid w:val="00531E3A"/>
    <w:rsid w:val="0054039C"/>
    <w:rsid w:val="00542DD9"/>
    <w:rsid w:val="0054739C"/>
    <w:rsid w:val="005525E5"/>
    <w:rsid w:val="00554A6A"/>
    <w:rsid w:val="00554C17"/>
    <w:rsid w:val="005620CF"/>
    <w:rsid w:val="00564A7A"/>
    <w:rsid w:val="00575EDF"/>
    <w:rsid w:val="00586174"/>
    <w:rsid w:val="00592674"/>
    <w:rsid w:val="00592FE2"/>
    <w:rsid w:val="00597CA4"/>
    <w:rsid w:val="005A2648"/>
    <w:rsid w:val="005A6F0E"/>
    <w:rsid w:val="005B2385"/>
    <w:rsid w:val="005B7F9A"/>
    <w:rsid w:val="005C17BF"/>
    <w:rsid w:val="005C3690"/>
    <w:rsid w:val="005C4B48"/>
    <w:rsid w:val="005C6AAE"/>
    <w:rsid w:val="005D1BCA"/>
    <w:rsid w:val="005D4656"/>
    <w:rsid w:val="005E55CD"/>
    <w:rsid w:val="005E7D6A"/>
    <w:rsid w:val="005F32DC"/>
    <w:rsid w:val="005F4660"/>
    <w:rsid w:val="005F714E"/>
    <w:rsid w:val="00612A23"/>
    <w:rsid w:val="00617FEB"/>
    <w:rsid w:val="00624AB2"/>
    <w:rsid w:val="006304AA"/>
    <w:rsid w:val="00631383"/>
    <w:rsid w:val="00640D1C"/>
    <w:rsid w:val="00643204"/>
    <w:rsid w:val="00643C85"/>
    <w:rsid w:val="00645CBE"/>
    <w:rsid w:val="00646C03"/>
    <w:rsid w:val="00652B70"/>
    <w:rsid w:val="00663A9E"/>
    <w:rsid w:val="00672F2F"/>
    <w:rsid w:val="00675DEB"/>
    <w:rsid w:val="00680A81"/>
    <w:rsid w:val="00685311"/>
    <w:rsid w:val="00694A81"/>
    <w:rsid w:val="0069583E"/>
    <w:rsid w:val="00696AB4"/>
    <w:rsid w:val="00697FBC"/>
    <w:rsid w:val="006A00B0"/>
    <w:rsid w:val="006A3A05"/>
    <w:rsid w:val="006A56F3"/>
    <w:rsid w:val="006A5E57"/>
    <w:rsid w:val="006A6343"/>
    <w:rsid w:val="006B43E2"/>
    <w:rsid w:val="006B728B"/>
    <w:rsid w:val="006B7EC0"/>
    <w:rsid w:val="006C284C"/>
    <w:rsid w:val="006D1340"/>
    <w:rsid w:val="006E1F79"/>
    <w:rsid w:val="006E7F90"/>
    <w:rsid w:val="006F1993"/>
    <w:rsid w:val="006F19AC"/>
    <w:rsid w:val="006F2124"/>
    <w:rsid w:val="006F60DE"/>
    <w:rsid w:val="00702144"/>
    <w:rsid w:val="00705AA3"/>
    <w:rsid w:val="00705F54"/>
    <w:rsid w:val="007066FB"/>
    <w:rsid w:val="00712699"/>
    <w:rsid w:val="00713F02"/>
    <w:rsid w:val="00714C30"/>
    <w:rsid w:val="00721597"/>
    <w:rsid w:val="00723E88"/>
    <w:rsid w:val="007431BF"/>
    <w:rsid w:val="007446EF"/>
    <w:rsid w:val="00756263"/>
    <w:rsid w:val="00760D79"/>
    <w:rsid w:val="00764BF0"/>
    <w:rsid w:val="007872D1"/>
    <w:rsid w:val="0079108F"/>
    <w:rsid w:val="007953A9"/>
    <w:rsid w:val="007A3E2C"/>
    <w:rsid w:val="007A4E08"/>
    <w:rsid w:val="007A5A1D"/>
    <w:rsid w:val="007A7746"/>
    <w:rsid w:val="007B140F"/>
    <w:rsid w:val="007B2DA3"/>
    <w:rsid w:val="007C424D"/>
    <w:rsid w:val="007D4B92"/>
    <w:rsid w:val="007D68BC"/>
    <w:rsid w:val="007D7C1B"/>
    <w:rsid w:val="007F09A9"/>
    <w:rsid w:val="00804E26"/>
    <w:rsid w:val="00814CAD"/>
    <w:rsid w:val="00820309"/>
    <w:rsid w:val="0082061B"/>
    <w:rsid w:val="008212A1"/>
    <w:rsid w:val="00833552"/>
    <w:rsid w:val="00842451"/>
    <w:rsid w:val="008632E3"/>
    <w:rsid w:val="008638B7"/>
    <w:rsid w:val="00864CBE"/>
    <w:rsid w:val="008650D6"/>
    <w:rsid w:val="00871097"/>
    <w:rsid w:val="0087229A"/>
    <w:rsid w:val="00875C9D"/>
    <w:rsid w:val="008764F4"/>
    <w:rsid w:val="00883619"/>
    <w:rsid w:val="00883BCA"/>
    <w:rsid w:val="00886F8A"/>
    <w:rsid w:val="008938BA"/>
    <w:rsid w:val="00897C33"/>
    <w:rsid w:val="008B04FD"/>
    <w:rsid w:val="008B1671"/>
    <w:rsid w:val="008B769A"/>
    <w:rsid w:val="008C1558"/>
    <w:rsid w:val="008C4314"/>
    <w:rsid w:val="008C53BC"/>
    <w:rsid w:val="008D4D72"/>
    <w:rsid w:val="008D5052"/>
    <w:rsid w:val="008E7FFA"/>
    <w:rsid w:val="008F3F89"/>
    <w:rsid w:val="008F5BE5"/>
    <w:rsid w:val="009013A4"/>
    <w:rsid w:val="00902A2F"/>
    <w:rsid w:val="00905ACC"/>
    <w:rsid w:val="00910B59"/>
    <w:rsid w:val="00912BCF"/>
    <w:rsid w:val="00914531"/>
    <w:rsid w:val="009301EC"/>
    <w:rsid w:val="00930A5C"/>
    <w:rsid w:val="009343BB"/>
    <w:rsid w:val="00934F06"/>
    <w:rsid w:val="00934F1C"/>
    <w:rsid w:val="00935013"/>
    <w:rsid w:val="00941BDA"/>
    <w:rsid w:val="00943AE0"/>
    <w:rsid w:val="00945F82"/>
    <w:rsid w:val="0097097E"/>
    <w:rsid w:val="00971154"/>
    <w:rsid w:val="00972109"/>
    <w:rsid w:val="00983B8C"/>
    <w:rsid w:val="0099019C"/>
    <w:rsid w:val="00994000"/>
    <w:rsid w:val="0099600C"/>
    <w:rsid w:val="009C2049"/>
    <w:rsid w:val="009D1C13"/>
    <w:rsid w:val="009D3213"/>
    <w:rsid w:val="009D3F40"/>
    <w:rsid w:val="00A05C57"/>
    <w:rsid w:val="00A135FD"/>
    <w:rsid w:val="00A242A4"/>
    <w:rsid w:val="00A24CEF"/>
    <w:rsid w:val="00A30D71"/>
    <w:rsid w:val="00A44657"/>
    <w:rsid w:val="00A46CA4"/>
    <w:rsid w:val="00A472F2"/>
    <w:rsid w:val="00A56449"/>
    <w:rsid w:val="00A63614"/>
    <w:rsid w:val="00A63AB8"/>
    <w:rsid w:val="00A80890"/>
    <w:rsid w:val="00A82983"/>
    <w:rsid w:val="00A84DC3"/>
    <w:rsid w:val="00A86E96"/>
    <w:rsid w:val="00A95A55"/>
    <w:rsid w:val="00AA238F"/>
    <w:rsid w:val="00AB0FB0"/>
    <w:rsid w:val="00AB604B"/>
    <w:rsid w:val="00AC638F"/>
    <w:rsid w:val="00AD3472"/>
    <w:rsid w:val="00AE1C47"/>
    <w:rsid w:val="00AE21FD"/>
    <w:rsid w:val="00AF6776"/>
    <w:rsid w:val="00AF6BC2"/>
    <w:rsid w:val="00B03A08"/>
    <w:rsid w:val="00B13B73"/>
    <w:rsid w:val="00B255C4"/>
    <w:rsid w:val="00B26031"/>
    <w:rsid w:val="00B30411"/>
    <w:rsid w:val="00B40FB9"/>
    <w:rsid w:val="00B42217"/>
    <w:rsid w:val="00B468F4"/>
    <w:rsid w:val="00B61770"/>
    <w:rsid w:val="00B646A7"/>
    <w:rsid w:val="00B7578D"/>
    <w:rsid w:val="00B75F10"/>
    <w:rsid w:val="00B77B8A"/>
    <w:rsid w:val="00B911E7"/>
    <w:rsid w:val="00BA1076"/>
    <w:rsid w:val="00BA5AFC"/>
    <w:rsid w:val="00BB10CD"/>
    <w:rsid w:val="00BB4A2A"/>
    <w:rsid w:val="00BB4AAF"/>
    <w:rsid w:val="00BC1B87"/>
    <w:rsid w:val="00BD1521"/>
    <w:rsid w:val="00BD1895"/>
    <w:rsid w:val="00BD56E6"/>
    <w:rsid w:val="00BE64BF"/>
    <w:rsid w:val="00BF0B93"/>
    <w:rsid w:val="00BF17F5"/>
    <w:rsid w:val="00C0031F"/>
    <w:rsid w:val="00C02313"/>
    <w:rsid w:val="00C0246A"/>
    <w:rsid w:val="00C034B0"/>
    <w:rsid w:val="00C1682B"/>
    <w:rsid w:val="00C240C5"/>
    <w:rsid w:val="00C31420"/>
    <w:rsid w:val="00C4075C"/>
    <w:rsid w:val="00C50735"/>
    <w:rsid w:val="00C50AE4"/>
    <w:rsid w:val="00C52A97"/>
    <w:rsid w:val="00C53E97"/>
    <w:rsid w:val="00C71A30"/>
    <w:rsid w:val="00C71C33"/>
    <w:rsid w:val="00C77F6B"/>
    <w:rsid w:val="00C8022A"/>
    <w:rsid w:val="00C84B8B"/>
    <w:rsid w:val="00C84DA5"/>
    <w:rsid w:val="00C90509"/>
    <w:rsid w:val="00CA3E37"/>
    <w:rsid w:val="00CA6283"/>
    <w:rsid w:val="00CA7CA2"/>
    <w:rsid w:val="00CB5B82"/>
    <w:rsid w:val="00CB7931"/>
    <w:rsid w:val="00CC10FB"/>
    <w:rsid w:val="00CC44EF"/>
    <w:rsid w:val="00CD4595"/>
    <w:rsid w:val="00CD4771"/>
    <w:rsid w:val="00CE12C1"/>
    <w:rsid w:val="00CE315C"/>
    <w:rsid w:val="00CF4765"/>
    <w:rsid w:val="00CF5E70"/>
    <w:rsid w:val="00CF6C66"/>
    <w:rsid w:val="00CF7BC9"/>
    <w:rsid w:val="00D002F5"/>
    <w:rsid w:val="00D00451"/>
    <w:rsid w:val="00D05DAA"/>
    <w:rsid w:val="00D0766C"/>
    <w:rsid w:val="00D07B27"/>
    <w:rsid w:val="00D141C6"/>
    <w:rsid w:val="00D161DD"/>
    <w:rsid w:val="00D26572"/>
    <w:rsid w:val="00D270BA"/>
    <w:rsid w:val="00D27E22"/>
    <w:rsid w:val="00D35F6C"/>
    <w:rsid w:val="00D37EFE"/>
    <w:rsid w:val="00D41A14"/>
    <w:rsid w:val="00D62045"/>
    <w:rsid w:val="00D81B80"/>
    <w:rsid w:val="00D87321"/>
    <w:rsid w:val="00D97CFE"/>
    <w:rsid w:val="00DA1AA5"/>
    <w:rsid w:val="00DB5FF7"/>
    <w:rsid w:val="00DB74C9"/>
    <w:rsid w:val="00DC124C"/>
    <w:rsid w:val="00DC67A9"/>
    <w:rsid w:val="00DD7350"/>
    <w:rsid w:val="00DE4386"/>
    <w:rsid w:val="00DE696A"/>
    <w:rsid w:val="00DE76F1"/>
    <w:rsid w:val="00DF2C52"/>
    <w:rsid w:val="00DF3BCB"/>
    <w:rsid w:val="00DF5856"/>
    <w:rsid w:val="00DF5DCD"/>
    <w:rsid w:val="00DF603A"/>
    <w:rsid w:val="00E03262"/>
    <w:rsid w:val="00E07152"/>
    <w:rsid w:val="00E20EF9"/>
    <w:rsid w:val="00E311B0"/>
    <w:rsid w:val="00E42D4F"/>
    <w:rsid w:val="00E47148"/>
    <w:rsid w:val="00E532B8"/>
    <w:rsid w:val="00E56972"/>
    <w:rsid w:val="00E579BB"/>
    <w:rsid w:val="00E60AE9"/>
    <w:rsid w:val="00E60CFF"/>
    <w:rsid w:val="00E62C91"/>
    <w:rsid w:val="00E651B2"/>
    <w:rsid w:val="00E6730B"/>
    <w:rsid w:val="00E73A12"/>
    <w:rsid w:val="00E84DFD"/>
    <w:rsid w:val="00E90EC4"/>
    <w:rsid w:val="00E9517F"/>
    <w:rsid w:val="00EA37BB"/>
    <w:rsid w:val="00EA3E1E"/>
    <w:rsid w:val="00EA6B91"/>
    <w:rsid w:val="00EB0F02"/>
    <w:rsid w:val="00EB6443"/>
    <w:rsid w:val="00EC017C"/>
    <w:rsid w:val="00EC35BE"/>
    <w:rsid w:val="00EC5E58"/>
    <w:rsid w:val="00EE2F5F"/>
    <w:rsid w:val="00EF3BB0"/>
    <w:rsid w:val="00F009AB"/>
    <w:rsid w:val="00F10E94"/>
    <w:rsid w:val="00F1217B"/>
    <w:rsid w:val="00F156CB"/>
    <w:rsid w:val="00F2048A"/>
    <w:rsid w:val="00F2079D"/>
    <w:rsid w:val="00F2526A"/>
    <w:rsid w:val="00F306C5"/>
    <w:rsid w:val="00F30A52"/>
    <w:rsid w:val="00F403FF"/>
    <w:rsid w:val="00F40CE1"/>
    <w:rsid w:val="00F50056"/>
    <w:rsid w:val="00F50488"/>
    <w:rsid w:val="00F50710"/>
    <w:rsid w:val="00F56960"/>
    <w:rsid w:val="00F60929"/>
    <w:rsid w:val="00F61DF8"/>
    <w:rsid w:val="00F64F7B"/>
    <w:rsid w:val="00F755E7"/>
    <w:rsid w:val="00F8090E"/>
    <w:rsid w:val="00F85A6D"/>
    <w:rsid w:val="00FA292D"/>
    <w:rsid w:val="00FB187C"/>
    <w:rsid w:val="00FB3DE1"/>
    <w:rsid w:val="00FB3E26"/>
    <w:rsid w:val="00FC372A"/>
    <w:rsid w:val="00FE0CEC"/>
    <w:rsid w:val="00FF0209"/>
    <w:rsid w:val="00FF2075"/>
    <w:rsid w:val="00FF5E86"/>
    <w:rsid w:val="00FF726C"/>
    <w:rsid w:val="00FF7592"/>
    <w:rsid w:val="0A9119AA"/>
    <w:rsid w:val="0BC95E69"/>
    <w:rsid w:val="21F42292"/>
    <w:rsid w:val="2C1E72D1"/>
    <w:rsid w:val="2E8D0FC4"/>
    <w:rsid w:val="329051A1"/>
    <w:rsid w:val="41B21682"/>
    <w:rsid w:val="450633AB"/>
    <w:rsid w:val="54020719"/>
    <w:rsid w:val="55A33545"/>
    <w:rsid w:val="57BC4056"/>
    <w:rsid w:val="586B121A"/>
    <w:rsid w:val="5FA16141"/>
    <w:rsid w:val="76BF4E57"/>
    <w:rsid w:val="7B384F32"/>
    <w:rsid w:val="7E3E7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66F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C50AE4"/>
    <w:rPr>
      <w:sz w:val="18"/>
      <w:szCs w:val="18"/>
    </w:rPr>
  </w:style>
  <w:style w:type="paragraph" w:styleId="a4">
    <w:name w:val="footer"/>
    <w:basedOn w:val="a"/>
    <w:link w:val="Char0"/>
    <w:rsid w:val="00C50A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C50A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sid w:val="00C50AE4"/>
    <w:rPr>
      <w:rFonts w:ascii="Calibri" w:hAnsi="Calibri" w:cs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7">
    <w:name w:val="Hyperlink"/>
    <w:basedOn w:val="a0"/>
    <w:uiPriority w:val="99"/>
    <w:unhideWhenUsed/>
    <w:qFormat/>
    <w:rsid w:val="00C50AE4"/>
    <w:rPr>
      <w:color w:val="0000FF"/>
      <w:u w:val="single"/>
    </w:rPr>
  </w:style>
  <w:style w:type="character" w:customStyle="1" w:styleId="Char1">
    <w:name w:val="页眉 Char"/>
    <w:basedOn w:val="a0"/>
    <w:link w:val="a5"/>
    <w:qFormat/>
    <w:rsid w:val="00C50AE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C50AE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C50AE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skip">
    <w:name w:val="skip"/>
    <w:basedOn w:val="a0"/>
    <w:rsid w:val="00C50AE4"/>
  </w:style>
  <w:style w:type="character" w:styleId="a8">
    <w:name w:val="Placeholder Text"/>
    <w:basedOn w:val="a0"/>
    <w:uiPriority w:val="99"/>
    <w:semiHidden/>
    <w:rsid w:val="00DE4386"/>
    <w:rPr>
      <w:color w:val="808080"/>
    </w:rPr>
  </w:style>
  <w:style w:type="character" w:customStyle="1" w:styleId="Char2">
    <w:name w:val="表格 Char"/>
    <w:basedOn w:val="a0"/>
    <w:link w:val="a9"/>
    <w:qFormat/>
    <w:rsid w:val="001F1F75"/>
    <w:rPr>
      <w:rFonts w:cs="宋体"/>
      <w:color w:val="333333"/>
      <w:sz w:val="24"/>
      <w:szCs w:val="21"/>
    </w:rPr>
  </w:style>
  <w:style w:type="paragraph" w:customStyle="1" w:styleId="a9">
    <w:name w:val="表格"/>
    <w:basedOn w:val="a"/>
    <w:link w:val="Char2"/>
    <w:qFormat/>
    <w:rsid w:val="001F1F75"/>
    <w:pPr>
      <w:widowControl/>
      <w:jc w:val="left"/>
    </w:pPr>
    <w:rPr>
      <w:rFonts w:ascii="Times New Roman" w:eastAsia="宋体" w:hAnsi="Times New Roman" w:cs="宋体"/>
      <w:color w:val="333333"/>
      <w:kern w:val="0"/>
      <w:sz w:val="2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javascript:;" TargetMode="External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ualcan.path.uab.ed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AC76F072-B2AE-476F-B5D9-D8E7BA94EF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17</Pages>
  <Words>815</Words>
  <Characters>4650</Characters>
  <Application>Microsoft Office Word</Application>
  <DocSecurity>0</DocSecurity>
  <Lines>38</Lines>
  <Paragraphs>10</Paragraphs>
  <ScaleCrop>false</ScaleCrop>
  <Company/>
  <LinksUpToDate>false</LinksUpToDate>
  <CharactersWithSpaces>5455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用户</cp:lastModifiedBy>
  <cp:revision>155</cp:revision>
  <cp:lastPrinted>2020-05-04T01:53:00Z</cp:lastPrinted>
  <dcterms:created xsi:type="dcterms:W3CDTF">2020-06-17T07:46:00Z</dcterms:created>
  <dcterms:modified xsi:type="dcterms:W3CDTF">2020-10-27T14:19:00Z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