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10DD" w:rsidP="008A10DD">
      <w:pPr>
        <w:spacing w:line="480" w:lineRule="auto"/>
        <w:jc w:val="both"/>
        <w:rPr>
          <w:rFonts w:ascii="Times New Roman" w:hAnsi="Times New Roman" w:cs="Times New Roman"/>
          <w:b/>
        </w:rPr>
      </w:pPr>
      <w:r>
        <w:rPr>
          <w:rFonts w:ascii="Times New Roman" w:hAnsi="Times New Roman" w:cs="Times New Roman"/>
          <w:b/>
        </w:rPr>
        <w:t>Supplementary S7: Stabilization of density (rigid values) with respect to the buffer sizes. In tiger (panel A) and leopard (Panel B) the half normal detection function reaches plateau fairly promptly compared to Hazard rate (HR) and Exponential (EX) detection function</w:t>
      </w:r>
    </w:p>
    <w:p w:rsidR="008A10DD" w:rsidRDefault="008A10DD" w:rsidP="008A10DD">
      <w:pPr>
        <w:spacing w:line="480" w:lineRule="auto"/>
        <w:jc w:val="both"/>
        <w:rPr>
          <w:rFonts w:ascii="Times New Roman" w:hAnsi="Times New Roman" w:cs="Times New Roman"/>
          <w:b/>
        </w:rPr>
      </w:pPr>
    </w:p>
    <w:p w:rsidR="008A10DD" w:rsidRPr="008A10DD" w:rsidRDefault="008A10DD" w:rsidP="008A10DD">
      <w:pPr>
        <w:spacing w:line="480" w:lineRule="auto"/>
        <w:jc w:val="both"/>
        <w:rPr>
          <w:rFonts w:ascii="Times New Roman" w:hAnsi="Times New Roman" w:cs="Times New Roman"/>
          <w:b/>
        </w:rPr>
      </w:pPr>
      <w:r>
        <w:rPr>
          <w:rFonts w:ascii="Times New Roman" w:hAnsi="Times New Roman" w:cs="Times New Roman"/>
          <w:b/>
          <w:noProof/>
        </w:rPr>
        <w:drawing>
          <wp:inline distT="0" distB="0" distL="0" distR="0">
            <wp:extent cx="5943600" cy="3006826"/>
            <wp:effectExtent l="19050" t="0" r="0" b="0"/>
            <wp:docPr id="1" name="Picture 1" descr="C:\Users\RAOUF\Favorites\Desktop\Population estimation Paper\Fig. 3 buffer wid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OUF\Favorites\Desktop\Population estimation Paper\Fig. 3 buffer width.png"/>
                    <pic:cNvPicPr>
                      <a:picLocks noChangeAspect="1" noChangeArrowheads="1"/>
                    </pic:cNvPicPr>
                  </pic:nvPicPr>
                  <pic:blipFill>
                    <a:blip r:embed="rId4" cstate="print"/>
                    <a:srcRect/>
                    <a:stretch>
                      <a:fillRect/>
                    </a:stretch>
                  </pic:blipFill>
                  <pic:spPr bwMode="auto">
                    <a:xfrm>
                      <a:off x="0" y="0"/>
                      <a:ext cx="5943600" cy="3006826"/>
                    </a:xfrm>
                    <a:prstGeom prst="rect">
                      <a:avLst/>
                    </a:prstGeom>
                    <a:noFill/>
                    <a:ln w="9525">
                      <a:noFill/>
                      <a:miter lim="800000"/>
                      <a:headEnd/>
                      <a:tailEnd/>
                    </a:ln>
                  </pic:spPr>
                </pic:pic>
              </a:graphicData>
            </a:graphic>
          </wp:inline>
        </w:drawing>
      </w:r>
    </w:p>
    <w:sectPr w:rsidR="008A10DD" w:rsidRPr="008A10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A10DD"/>
    <w:rsid w:val="008A1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dc:creator>
  <cp:keywords/>
  <dc:description/>
  <cp:lastModifiedBy>Tahir</cp:lastModifiedBy>
  <cp:revision>2</cp:revision>
  <dcterms:created xsi:type="dcterms:W3CDTF">2020-10-15T12:38:00Z</dcterms:created>
  <dcterms:modified xsi:type="dcterms:W3CDTF">2020-10-15T12:42:00Z</dcterms:modified>
</cp:coreProperties>
</file>