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5FC05" w14:textId="77777777" w:rsidR="0020156C" w:rsidRPr="0020156C" w:rsidRDefault="0020156C" w:rsidP="0020156C">
      <w:pPr>
        <w:pStyle w:val="MDPI12title"/>
        <w:tabs>
          <w:tab w:val="left" w:pos="2687"/>
        </w:tabs>
        <w:spacing w:line="360" w:lineRule="auto"/>
        <w:rPr>
          <w:rFonts w:ascii="Times New Roman" w:eastAsiaTheme="minorEastAsia" w:hAnsi="Times New Roman"/>
          <w:color w:val="000000" w:themeColor="text1"/>
          <w:sz w:val="32"/>
          <w:szCs w:val="18"/>
          <w:lang w:val="en-GB" w:eastAsia="ko-KR"/>
        </w:rPr>
      </w:pPr>
      <w:r w:rsidRPr="0020156C">
        <w:rPr>
          <w:rFonts w:ascii="Times New Roman" w:eastAsiaTheme="minorEastAsia" w:hAnsi="Times New Roman"/>
          <w:color w:val="000000" w:themeColor="text1"/>
          <w:sz w:val="32"/>
          <w:szCs w:val="18"/>
          <w:lang w:val="en-GB" w:eastAsia="ko-KR"/>
        </w:rPr>
        <w:t>Comparative analysis and implications of the chloroplast genomes of three thistles (</w:t>
      </w:r>
      <w:r w:rsidRPr="0020156C">
        <w:rPr>
          <w:rFonts w:ascii="Times New Roman" w:eastAsiaTheme="minorEastAsia" w:hAnsi="Times New Roman"/>
          <w:i/>
          <w:color w:val="000000" w:themeColor="text1"/>
          <w:sz w:val="32"/>
          <w:szCs w:val="18"/>
          <w:lang w:val="en-GB" w:eastAsia="ko-KR"/>
        </w:rPr>
        <w:t>Carduus</w:t>
      </w:r>
      <w:r w:rsidRPr="0020156C">
        <w:rPr>
          <w:rFonts w:ascii="Times New Roman" w:eastAsiaTheme="minorEastAsia" w:hAnsi="Times New Roman"/>
          <w:color w:val="000000" w:themeColor="text1"/>
          <w:sz w:val="32"/>
          <w:szCs w:val="18"/>
          <w:lang w:val="en-GB" w:eastAsia="ko-KR"/>
        </w:rPr>
        <w:t xml:space="preserve"> L., Asteraceae) </w:t>
      </w:r>
    </w:p>
    <w:p w14:paraId="706E0279" w14:textId="71F4DFAB" w:rsidR="003F2EC5" w:rsidRPr="00B97476" w:rsidRDefault="003F2EC5" w:rsidP="003F2EC5">
      <w:pPr>
        <w:rPr>
          <w:rFonts w:ascii="Times New Roman" w:eastAsia="YcnyvwMyriadPro-Semibold" w:hAnsi="Times New Roman"/>
          <w:b/>
          <w:sz w:val="24"/>
          <w:szCs w:val="18"/>
        </w:rPr>
      </w:pPr>
      <w:r w:rsidRPr="00B97476">
        <w:rPr>
          <w:rFonts w:ascii="Times New Roman" w:eastAsia="YcnyvwMyriadPro-Semibold" w:hAnsi="Times New Roman"/>
          <w:b/>
          <w:sz w:val="24"/>
          <w:szCs w:val="18"/>
        </w:rPr>
        <w:t>Joon</w:t>
      </w:r>
      <w:r w:rsidR="00356434">
        <w:rPr>
          <w:rFonts w:ascii="Times New Roman" w:eastAsia="YcnyvwMyriadPro-Semibold" w:hAnsi="Times New Roman" w:hint="eastAsia"/>
          <w:b/>
          <w:sz w:val="24"/>
          <w:szCs w:val="18"/>
        </w:rPr>
        <w:t>h</w:t>
      </w:r>
      <w:r w:rsidRPr="00B97476">
        <w:rPr>
          <w:rFonts w:ascii="Times New Roman" w:eastAsia="YcnyvwMyriadPro-Semibold" w:hAnsi="Times New Roman"/>
          <w:b/>
          <w:sz w:val="24"/>
          <w:szCs w:val="18"/>
        </w:rPr>
        <w:t>yung Jung</w:t>
      </w:r>
      <w:r w:rsidR="006C22FD">
        <w:rPr>
          <w:rFonts w:ascii="Times New Roman" w:hAnsi="Times New Roman"/>
          <w:sz w:val="24"/>
          <w:szCs w:val="24"/>
          <w:vertAlign w:val="superscript"/>
        </w:rPr>
        <w:t>1</w:t>
      </w:r>
      <w:r w:rsidRPr="00B97476">
        <w:rPr>
          <w:rFonts w:ascii="Times New Roman" w:hAnsi="Times New Roman"/>
          <w:sz w:val="24"/>
          <w:szCs w:val="18"/>
        </w:rPr>
        <w:t xml:space="preserve">, </w:t>
      </w:r>
      <w:r w:rsidRPr="00B97476">
        <w:rPr>
          <w:rFonts w:ascii="Times New Roman" w:eastAsia="YcnyvwMyriadPro-Semibold" w:hAnsi="Times New Roman"/>
          <w:b/>
          <w:sz w:val="24"/>
          <w:szCs w:val="18"/>
        </w:rPr>
        <w:t>Hoang Dang Khoa Do</w:t>
      </w:r>
      <w:r w:rsidR="006C22FD">
        <w:rPr>
          <w:rFonts w:ascii="Times New Roman" w:hAnsi="Times New Roman"/>
          <w:sz w:val="24"/>
          <w:szCs w:val="24"/>
          <w:vertAlign w:val="superscript"/>
        </w:rPr>
        <w:t>1,2</w:t>
      </w:r>
      <w:r w:rsidRPr="00B97476">
        <w:rPr>
          <w:rFonts w:ascii="Times New Roman" w:eastAsia="YcnyvwMyriadPro-Semibold" w:hAnsi="Times New Roman"/>
          <w:b/>
          <w:sz w:val="24"/>
          <w:szCs w:val="18"/>
        </w:rPr>
        <w:t>, JongYoung Hyun</w:t>
      </w:r>
      <w:r w:rsidR="006C22FD">
        <w:rPr>
          <w:rFonts w:ascii="Times New Roman" w:hAnsi="Times New Roman"/>
          <w:sz w:val="24"/>
          <w:szCs w:val="24"/>
          <w:vertAlign w:val="superscript"/>
        </w:rPr>
        <w:t>1</w:t>
      </w:r>
      <w:r w:rsidRPr="00B97476">
        <w:rPr>
          <w:rFonts w:ascii="Times New Roman" w:eastAsia="YcnyvwMyriadPro-Semibold" w:hAnsi="Times New Roman"/>
          <w:b/>
          <w:sz w:val="24"/>
          <w:szCs w:val="18"/>
        </w:rPr>
        <w:t>, ChangKyun Kim</w:t>
      </w:r>
      <w:r w:rsidR="006C22FD">
        <w:rPr>
          <w:rFonts w:ascii="Times New Roman" w:hAnsi="Times New Roman"/>
          <w:sz w:val="24"/>
          <w:szCs w:val="24"/>
          <w:vertAlign w:val="superscript"/>
        </w:rPr>
        <w:t>1</w:t>
      </w:r>
      <w:r w:rsidRPr="00B97476">
        <w:rPr>
          <w:rFonts w:ascii="Times New Roman" w:eastAsia="YcnyvwMyriadPro-Semibold" w:hAnsi="Times New Roman"/>
          <w:b/>
          <w:sz w:val="24"/>
          <w:szCs w:val="18"/>
        </w:rPr>
        <w:t>, Joo</w:t>
      </w:r>
      <w:r w:rsidRPr="00B97476">
        <w:rPr>
          <w:rFonts w:ascii="MS Mincho" w:eastAsia="MS Mincho" w:hAnsi="MS Mincho" w:cs="MS Mincho" w:hint="eastAsia"/>
          <w:b/>
          <w:sz w:val="24"/>
          <w:szCs w:val="18"/>
        </w:rPr>
        <w:t>‑</w:t>
      </w:r>
      <w:r w:rsidRPr="00B97476">
        <w:rPr>
          <w:rFonts w:ascii="Times New Roman" w:eastAsia="YcnyvwMyriadPro-Semibold" w:hAnsi="Times New Roman"/>
          <w:b/>
          <w:sz w:val="24"/>
          <w:szCs w:val="18"/>
        </w:rPr>
        <w:t>Hwan Kim</w:t>
      </w:r>
      <w:r w:rsidR="006C22FD">
        <w:rPr>
          <w:rFonts w:ascii="Times New Roman" w:hAnsi="Times New Roman"/>
          <w:sz w:val="24"/>
          <w:szCs w:val="24"/>
          <w:vertAlign w:val="superscript"/>
        </w:rPr>
        <w:t>1</w:t>
      </w:r>
      <w:r w:rsidRPr="00B97476">
        <w:rPr>
          <w:rFonts w:ascii="Times New Roman" w:eastAsia="YcnyvwMyriadPro-Semibold" w:hAnsi="Times New Roman"/>
          <w:sz w:val="24"/>
          <w:szCs w:val="18"/>
        </w:rPr>
        <w:t>*</w:t>
      </w:r>
    </w:p>
    <w:p w14:paraId="4761DC62" w14:textId="11F12A42" w:rsidR="003F2EC5" w:rsidRDefault="006C22FD" w:rsidP="003F2EC5">
      <w:pPr>
        <w:pStyle w:val="MDPI16affiliation"/>
        <w:rPr>
          <w:rFonts w:ascii="Times New Roman" w:eastAsia="KlybftSTIX-Regular" w:hAnsi="Times New Roman"/>
          <w:color w:val="auto"/>
          <w:sz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 w:rsidRPr="00975CE6">
        <w:rPr>
          <w:rFonts w:ascii="Times New Roman" w:hAnsi="Times New Roman"/>
          <w:sz w:val="24"/>
          <w:szCs w:val="24"/>
        </w:rPr>
        <w:tab/>
      </w:r>
      <w:r w:rsidR="003F2EC5" w:rsidRPr="00B97476">
        <w:rPr>
          <w:rFonts w:ascii="Times New Roman" w:eastAsia="KlybftSTIX-Regular" w:hAnsi="Times New Roman"/>
          <w:color w:val="auto"/>
          <w:sz w:val="24"/>
        </w:rPr>
        <w:t>Department of Life Science, Gachon University, Seongnam, Republic of Korea 13120</w:t>
      </w:r>
    </w:p>
    <w:p w14:paraId="76F55884" w14:textId="4584B9EA" w:rsidR="006C22FD" w:rsidRPr="00975CE6" w:rsidRDefault="006C22FD" w:rsidP="006C22FD">
      <w:pPr>
        <w:pStyle w:val="MDPI16affiliation"/>
        <w:rPr>
          <w:rFonts w:ascii="Times New Roman" w:hAnsi="Times New Roman"/>
          <w:sz w:val="24"/>
          <w:szCs w:val="24"/>
        </w:rPr>
      </w:pPr>
      <w:r w:rsidRPr="00975CE6">
        <w:rPr>
          <w:rFonts w:ascii="Times New Roman" w:hAnsi="Times New Roman"/>
          <w:sz w:val="24"/>
          <w:szCs w:val="24"/>
          <w:vertAlign w:val="superscript"/>
        </w:rPr>
        <w:t>2</w:t>
      </w:r>
      <w:r w:rsidRPr="00975CE6">
        <w:rPr>
          <w:rFonts w:ascii="Times New Roman" w:hAnsi="Times New Roman"/>
          <w:sz w:val="24"/>
          <w:szCs w:val="24"/>
        </w:rPr>
        <w:tab/>
        <w:t>N</w:t>
      </w:r>
      <w:r w:rsidR="006E23AF">
        <w:rPr>
          <w:rFonts w:ascii="Times New Roman" w:hAnsi="Times New Roman"/>
          <w:sz w:val="24"/>
          <w:szCs w:val="24"/>
        </w:rPr>
        <w:t xml:space="preserve">guyen </w:t>
      </w:r>
      <w:r w:rsidRPr="00975CE6">
        <w:rPr>
          <w:rFonts w:ascii="Times New Roman" w:hAnsi="Times New Roman"/>
          <w:sz w:val="24"/>
          <w:szCs w:val="24"/>
        </w:rPr>
        <w:t>T</w:t>
      </w:r>
      <w:r w:rsidR="006E23AF">
        <w:rPr>
          <w:rFonts w:ascii="Times New Roman" w:hAnsi="Times New Roman"/>
          <w:sz w:val="24"/>
          <w:szCs w:val="24"/>
        </w:rPr>
        <w:t xml:space="preserve">at </w:t>
      </w:r>
      <w:r w:rsidRPr="00975CE6">
        <w:rPr>
          <w:rFonts w:ascii="Times New Roman" w:hAnsi="Times New Roman"/>
          <w:sz w:val="24"/>
          <w:szCs w:val="24"/>
        </w:rPr>
        <w:t>T</w:t>
      </w:r>
      <w:r w:rsidR="006E23AF">
        <w:rPr>
          <w:rFonts w:ascii="Times New Roman" w:hAnsi="Times New Roman"/>
          <w:sz w:val="24"/>
          <w:szCs w:val="24"/>
        </w:rPr>
        <w:t>hanh</w:t>
      </w:r>
      <w:r w:rsidRPr="00975CE6">
        <w:rPr>
          <w:rFonts w:ascii="Times New Roman" w:hAnsi="Times New Roman"/>
          <w:sz w:val="24"/>
          <w:szCs w:val="24"/>
        </w:rPr>
        <w:t xml:space="preserve"> Hi-Tech Institute, Nguyen Tat Thanh University, Ho Chi Minh City, Vietnam</w:t>
      </w:r>
    </w:p>
    <w:p w14:paraId="214F36C8" w14:textId="77777777" w:rsidR="006C22FD" w:rsidRPr="00B97476" w:rsidRDefault="006C22FD" w:rsidP="003F2EC5">
      <w:pPr>
        <w:pStyle w:val="MDPI16affiliation"/>
        <w:rPr>
          <w:rFonts w:ascii="Times New Roman" w:eastAsia="KlybftSTIX-Regular" w:hAnsi="Times New Roman"/>
          <w:color w:val="auto"/>
          <w:sz w:val="24"/>
          <w:lang w:eastAsia="ko-KR"/>
        </w:rPr>
      </w:pPr>
    </w:p>
    <w:p w14:paraId="7BA4AB7A" w14:textId="77777777" w:rsidR="003F2EC5" w:rsidRPr="00B97476" w:rsidRDefault="003F2EC5" w:rsidP="003F2EC5">
      <w:pPr>
        <w:jc w:val="both"/>
        <w:rPr>
          <w:rFonts w:ascii="Times New Roman" w:hAnsi="Times New Roman"/>
          <w:b/>
          <w:sz w:val="24"/>
          <w:szCs w:val="24"/>
        </w:rPr>
      </w:pPr>
      <w:r w:rsidRPr="00B97476">
        <w:rPr>
          <w:rFonts w:ascii="Times New Roman" w:hAnsi="Times New Roman" w:hint="eastAsia"/>
          <w:b/>
          <w:sz w:val="24"/>
          <w:szCs w:val="24"/>
        </w:rPr>
        <w:t>Author for correspondence:</w:t>
      </w:r>
    </w:p>
    <w:p w14:paraId="775354CA" w14:textId="77777777" w:rsidR="003F2EC5" w:rsidRPr="00B97476" w:rsidRDefault="003F2EC5" w:rsidP="003F2EC5">
      <w:pPr>
        <w:jc w:val="both"/>
        <w:rPr>
          <w:rFonts w:ascii="Times New Roman" w:hAnsi="Times New Roman"/>
          <w:b/>
          <w:sz w:val="24"/>
          <w:szCs w:val="24"/>
        </w:rPr>
      </w:pPr>
      <w:r w:rsidRPr="00B97476">
        <w:rPr>
          <w:rFonts w:ascii="Times New Roman" w:hAnsi="Times New Roman" w:hint="eastAsia"/>
          <w:b/>
          <w:sz w:val="24"/>
          <w:szCs w:val="24"/>
        </w:rPr>
        <w:t>Joo-Hwan Kim</w:t>
      </w:r>
    </w:p>
    <w:p w14:paraId="52E8B1C2" w14:textId="77777777" w:rsidR="003F2EC5" w:rsidRPr="00B97476" w:rsidRDefault="003F2EC5" w:rsidP="003F2EC5">
      <w:pPr>
        <w:jc w:val="both"/>
        <w:rPr>
          <w:rFonts w:ascii="Times New Roman" w:hAnsi="Times New Roman"/>
          <w:sz w:val="24"/>
          <w:szCs w:val="24"/>
        </w:rPr>
      </w:pPr>
      <w:r w:rsidRPr="00B97476">
        <w:rPr>
          <w:rFonts w:ascii="Times New Roman" w:hAnsi="Times New Roman"/>
          <w:sz w:val="24"/>
          <w:szCs w:val="24"/>
        </w:rPr>
        <w:t>Department of Life Science, Gachon University, Seongnam, Republic of Korea 13120</w:t>
      </w:r>
    </w:p>
    <w:p w14:paraId="43F83A5D" w14:textId="77777777" w:rsidR="003F2EC5" w:rsidRPr="00B97476" w:rsidRDefault="003F2EC5" w:rsidP="003F2EC5">
      <w:pPr>
        <w:jc w:val="both"/>
        <w:rPr>
          <w:rFonts w:ascii="Times New Roman" w:hAnsi="Times New Roman"/>
          <w:sz w:val="24"/>
          <w:szCs w:val="24"/>
        </w:rPr>
      </w:pPr>
      <w:r w:rsidRPr="00B97476">
        <w:rPr>
          <w:rFonts w:ascii="Times New Roman" w:hAnsi="Times New Roman" w:hint="eastAsia"/>
          <w:sz w:val="24"/>
          <w:szCs w:val="24"/>
        </w:rPr>
        <w:t>Tell: +82317508827</w:t>
      </w:r>
    </w:p>
    <w:p w14:paraId="24E3E84A" w14:textId="77777777" w:rsidR="003F2EC5" w:rsidRPr="00B97476" w:rsidRDefault="003F2EC5" w:rsidP="003F2EC5">
      <w:pPr>
        <w:jc w:val="both"/>
        <w:rPr>
          <w:rFonts w:ascii="Times New Roman" w:hAnsi="Times New Roman"/>
          <w:sz w:val="24"/>
          <w:szCs w:val="24"/>
        </w:rPr>
      </w:pPr>
      <w:r w:rsidRPr="00B97476">
        <w:rPr>
          <w:rFonts w:ascii="Times New Roman" w:hAnsi="Times New Roman" w:hint="eastAsia"/>
          <w:sz w:val="24"/>
          <w:szCs w:val="24"/>
        </w:rPr>
        <w:t>Fax: +82317508738</w:t>
      </w:r>
    </w:p>
    <w:p w14:paraId="565324F1" w14:textId="77777777" w:rsidR="003F2EC5" w:rsidRPr="00B97476" w:rsidRDefault="003F2EC5" w:rsidP="003F2EC5">
      <w:pPr>
        <w:jc w:val="both"/>
        <w:rPr>
          <w:rFonts w:ascii="Times New Roman" w:hAnsi="Times New Roman"/>
          <w:sz w:val="24"/>
          <w:szCs w:val="24"/>
        </w:rPr>
      </w:pPr>
      <w:r w:rsidRPr="00B97476">
        <w:rPr>
          <w:rFonts w:ascii="Times New Roman" w:hAnsi="Times New Roman" w:hint="eastAsia"/>
          <w:sz w:val="24"/>
          <w:szCs w:val="24"/>
        </w:rPr>
        <w:t>Email: kimjh2009@gachon.ac.kr</w:t>
      </w:r>
    </w:p>
    <w:p w14:paraId="08EFA7FD" w14:textId="77777777" w:rsidR="000601FD" w:rsidRDefault="003F2EC5" w:rsidP="003F2E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97476">
        <w:rPr>
          <w:rFonts w:ascii="Times New Roman" w:hAnsi="Times New Roman" w:hint="eastAsia"/>
          <w:b/>
          <w:sz w:val="24"/>
          <w:szCs w:val="24"/>
        </w:rPr>
        <w:t>Supplementary Materials</w:t>
      </w:r>
      <w:r w:rsidRPr="00B97476">
        <w:rPr>
          <w:rFonts w:ascii="Times New Roman" w:hAnsi="Times New Roman" w:hint="eastAsia"/>
          <w:sz w:val="24"/>
          <w:szCs w:val="24"/>
        </w:rPr>
        <w:t xml:space="preserve">: </w:t>
      </w:r>
    </w:p>
    <w:p w14:paraId="4EBD0505" w14:textId="4AFBDCCB" w:rsidR="005622CB" w:rsidRDefault="003F2EC5" w:rsidP="005115B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B30">
        <w:rPr>
          <w:rFonts w:ascii="Times New Roman" w:hAnsi="Times New Roman"/>
          <w:sz w:val="24"/>
          <w:szCs w:val="24"/>
        </w:rPr>
        <w:t>The following are available online</w:t>
      </w:r>
      <w:r w:rsidR="00D33130">
        <w:rPr>
          <w:rFonts w:ascii="Times New Roman" w:hAnsi="Times New Roman"/>
          <w:sz w:val="24"/>
          <w:szCs w:val="24"/>
        </w:rPr>
        <w:t xml:space="preserve">: </w:t>
      </w:r>
      <w:r w:rsidR="000B5C1D" w:rsidRPr="00EA547F">
        <w:rPr>
          <w:rFonts w:ascii="Times New Roman" w:hAnsi="Times New Roman"/>
          <w:b/>
          <w:bCs/>
          <w:sz w:val="24"/>
          <w:szCs w:val="24"/>
        </w:rPr>
        <w:t>Table S</w:t>
      </w:r>
      <w:r w:rsidR="00D33130">
        <w:rPr>
          <w:rFonts w:ascii="Times New Roman" w:hAnsi="Times New Roman"/>
          <w:b/>
          <w:bCs/>
          <w:sz w:val="24"/>
          <w:szCs w:val="24"/>
        </w:rPr>
        <w:t>1</w:t>
      </w:r>
      <w:r w:rsidR="000B5C1D" w:rsidRPr="004B5B30">
        <w:rPr>
          <w:rFonts w:ascii="Times New Roman" w:hAnsi="Times New Roman"/>
          <w:sz w:val="24"/>
          <w:szCs w:val="24"/>
        </w:rPr>
        <w:t>: List of species for phylogenomic analysis</w:t>
      </w:r>
      <w:r w:rsidR="000B5C1D">
        <w:rPr>
          <w:rFonts w:ascii="Times New Roman" w:hAnsi="Times New Roman"/>
          <w:sz w:val="24"/>
          <w:szCs w:val="24"/>
        </w:rPr>
        <w:t xml:space="preserve"> and whole cpDNA alignment</w:t>
      </w:r>
      <w:r w:rsidR="000B5C1D" w:rsidRPr="004B5B30">
        <w:rPr>
          <w:rFonts w:ascii="Times New Roman" w:hAnsi="Times New Roman"/>
          <w:sz w:val="24"/>
          <w:szCs w:val="24"/>
        </w:rPr>
        <w:t xml:space="preserve">. </w:t>
      </w:r>
      <w:r w:rsidR="00060141" w:rsidRPr="00EA547F">
        <w:rPr>
          <w:rFonts w:ascii="Times New Roman" w:hAnsi="Times New Roman"/>
          <w:b/>
          <w:bCs/>
          <w:sz w:val="24"/>
          <w:szCs w:val="24"/>
        </w:rPr>
        <w:t>Table S</w:t>
      </w:r>
      <w:r w:rsidR="00D33130">
        <w:rPr>
          <w:rFonts w:ascii="Times New Roman" w:hAnsi="Times New Roman"/>
          <w:b/>
          <w:bCs/>
          <w:sz w:val="24"/>
          <w:szCs w:val="24"/>
        </w:rPr>
        <w:t>2</w:t>
      </w:r>
      <w:r w:rsidR="00060141" w:rsidRPr="004B5B30">
        <w:rPr>
          <w:rFonts w:ascii="Times New Roman" w:hAnsi="Times New Roman"/>
          <w:sz w:val="24"/>
          <w:szCs w:val="24"/>
        </w:rPr>
        <w:t xml:space="preserve">: List of regions for calculating Pi values. </w:t>
      </w:r>
      <w:r w:rsidR="000601FD" w:rsidRPr="00EA547F">
        <w:rPr>
          <w:rFonts w:ascii="Times New Roman" w:hAnsi="Times New Roman"/>
          <w:b/>
          <w:bCs/>
          <w:sz w:val="24"/>
          <w:szCs w:val="24"/>
        </w:rPr>
        <w:t>Table S</w:t>
      </w:r>
      <w:r w:rsidR="00D33130">
        <w:rPr>
          <w:rFonts w:ascii="Times New Roman" w:hAnsi="Times New Roman"/>
          <w:b/>
          <w:bCs/>
          <w:sz w:val="24"/>
          <w:szCs w:val="24"/>
        </w:rPr>
        <w:t>3</w:t>
      </w:r>
      <w:r w:rsidR="000601FD" w:rsidRPr="004B5B30">
        <w:rPr>
          <w:rFonts w:ascii="Times New Roman" w:hAnsi="Times New Roman"/>
          <w:sz w:val="24"/>
          <w:szCs w:val="24"/>
        </w:rPr>
        <w:t xml:space="preserve">. Genes composition of the </w:t>
      </w:r>
      <w:r w:rsidR="000601FD" w:rsidRPr="004B5B30">
        <w:rPr>
          <w:rFonts w:ascii="Times New Roman" w:hAnsi="Times New Roman"/>
          <w:i/>
          <w:sz w:val="24"/>
          <w:szCs w:val="24"/>
        </w:rPr>
        <w:t xml:space="preserve">Carduus </w:t>
      </w:r>
      <w:r w:rsidR="000601FD" w:rsidRPr="004B5B30">
        <w:rPr>
          <w:rFonts w:ascii="Times New Roman" w:hAnsi="Times New Roman"/>
          <w:sz w:val="24"/>
          <w:szCs w:val="24"/>
        </w:rPr>
        <w:t xml:space="preserve">chloroplast genomes. </w:t>
      </w:r>
      <w:r w:rsidR="000601FD" w:rsidRPr="00EA547F">
        <w:rPr>
          <w:rFonts w:ascii="Times New Roman" w:hAnsi="Times New Roman"/>
          <w:b/>
          <w:bCs/>
          <w:sz w:val="24"/>
          <w:szCs w:val="24"/>
        </w:rPr>
        <w:t>Table S</w:t>
      </w:r>
      <w:r w:rsidR="00D33130">
        <w:rPr>
          <w:rFonts w:ascii="Times New Roman" w:hAnsi="Times New Roman"/>
          <w:b/>
          <w:bCs/>
          <w:sz w:val="24"/>
          <w:szCs w:val="24"/>
        </w:rPr>
        <w:t>4</w:t>
      </w:r>
      <w:r w:rsidR="000601FD" w:rsidRPr="004B5B30">
        <w:rPr>
          <w:rFonts w:ascii="Times New Roman" w:hAnsi="Times New Roman"/>
          <w:sz w:val="24"/>
          <w:szCs w:val="24"/>
        </w:rPr>
        <w:t xml:space="preserve">: Feature of SSR in three </w:t>
      </w:r>
      <w:r w:rsidR="000601FD" w:rsidRPr="004B5B30">
        <w:rPr>
          <w:rFonts w:ascii="Times New Roman" w:hAnsi="Times New Roman"/>
          <w:i/>
          <w:sz w:val="24"/>
          <w:szCs w:val="24"/>
        </w:rPr>
        <w:t>Carduus</w:t>
      </w:r>
      <w:r w:rsidR="000601FD" w:rsidRPr="004B5B30">
        <w:rPr>
          <w:rFonts w:ascii="Times New Roman" w:hAnsi="Times New Roman"/>
          <w:sz w:val="24"/>
          <w:szCs w:val="24"/>
        </w:rPr>
        <w:t xml:space="preserve"> species. </w:t>
      </w:r>
      <w:r w:rsidR="000601FD" w:rsidRPr="00FB1D91">
        <w:rPr>
          <w:rFonts w:ascii="Times New Roman" w:hAnsi="Times New Roman"/>
          <w:b/>
          <w:bCs/>
          <w:sz w:val="24"/>
          <w:szCs w:val="24"/>
        </w:rPr>
        <w:t>Table S</w:t>
      </w:r>
      <w:r w:rsidR="00D33130">
        <w:rPr>
          <w:rFonts w:ascii="Times New Roman" w:hAnsi="Times New Roman"/>
          <w:b/>
          <w:bCs/>
          <w:sz w:val="24"/>
          <w:szCs w:val="24"/>
        </w:rPr>
        <w:t>5</w:t>
      </w:r>
      <w:r w:rsidR="000601FD" w:rsidRPr="004B5B30">
        <w:rPr>
          <w:rFonts w:ascii="Times New Roman" w:hAnsi="Times New Roman"/>
          <w:sz w:val="24"/>
          <w:szCs w:val="24"/>
        </w:rPr>
        <w:t xml:space="preserve">: Feature of repeats in three </w:t>
      </w:r>
      <w:r w:rsidR="000601FD" w:rsidRPr="004B5B30">
        <w:rPr>
          <w:rFonts w:ascii="Times New Roman" w:hAnsi="Times New Roman"/>
          <w:i/>
          <w:sz w:val="24"/>
          <w:szCs w:val="24"/>
        </w:rPr>
        <w:t>Carduus</w:t>
      </w:r>
      <w:r w:rsidR="000601FD" w:rsidRPr="004B5B30">
        <w:rPr>
          <w:rFonts w:ascii="Times New Roman" w:hAnsi="Times New Roman"/>
          <w:sz w:val="24"/>
          <w:szCs w:val="24"/>
        </w:rPr>
        <w:t xml:space="preserve"> species. </w:t>
      </w:r>
      <w:r w:rsidR="00EA547F" w:rsidRPr="00EA547F">
        <w:rPr>
          <w:rFonts w:ascii="Times New Roman" w:hAnsi="Times New Roman" w:hint="eastAsia"/>
          <w:b/>
          <w:bCs/>
          <w:sz w:val="24"/>
          <w:szCs w:val="24"/>
        </w:rPr>
        <w:t>Figure S1</w:t>
      </w:r>
      <w:r w:rsidR="00EA547F" w:rsidRPr="004B5B30">
        <w:rPr>
          <w:rFonts w:ascii="Times New Roman" w:hAnsi="Times New Roman" w:hint="eastAsia"/>
          <w:sz w:val="24"/>
          <w:szCs w:val="24"/>
        </w:rPr>
        <w:t xml:space="preserve">: </w:t>
      </w:r>
      <w:r w:rsidR="00EA547F" w:rsidRPr="00EA547F">
        <w:rPr>
          <w:rFonts w:ascii="Times New Roman" w:hAnsi="Times New Roman"/>
          <w:sz w:val="24"/>
          <w:szCs w:val="18"/>
        </w:rPr>
        <w:t xml:space="preserve">The alignment of </w:t>
      </w:r>
      <w:r w:rsidR="00EA547F" w:rsidRPr="007A3FFF">
        <w:rPr>
          <w:rFonts w:ascii="Times New Roman" w:hAnsi="Times New Roman"/>
          <w:i/>
          <w:iCs/>
          <w:sz w:val="24"/>
          <w:szCs w:val="18"/>
        </w:rPr>
        <w:t>matK</w:t>
      </w:r>
      <w:r w:rsidR="00EA547F" w:rsidRPr="00EA547F">
        <w:rPr>
          <w:rFonts w:ascii="Times New Roman" w:hAnsi="Times New Roman"/>
          <w:sz w:val="24"/>
          <w:szCs w:val="18"/>
        </w:rPr>
        <w:t xml:space="preserve"> among three </w:t>
      </w:r>
      <w:r w:rsidR="00EA547F" w:rsidRPr="00EA547F">
        <w:rPr>
          <w:rFonts w:ascii="Times New Roman" w:hAnsi="Times New Roman"/>
          <w:i/>
          <w:iCs/>
          <w:sz w:val="24"/>
          <w:szCs w:val="18"/>
        </w:rPr>
        <w:t>Carduus</w:t>
      </w:r>
      <w:r w:rsidR="00EA547F" w:rsidRPr="00EA547F">
        <w:rPr>
          <w:rFonts w:ascii="Times New Roman" w:hAnsi="Times New Roman"/>
          <w:sz w:val="24"/>
          <w:szCs w:val="18"/>
        </w:rPr>
        <w:t>. The asterisk indicates the positions of single nucleotide polymorphism (SNP). The red square indicates SNP site for design primer pairs.</w:t>
      </w:r>
      <w:r w:rsidR="00EA547F" w:rsidRPr="00EA547F">
        <w:rPr>
          <w:rFonts w:ascii="Times New Roman" w:hAnsi="Times New Roman" w:hint="eastAsia"/>
          <w:sz w:val="24"/>
          <w:szCs w:val="24"/>
        </w:rPr>
        <w:t xml:space="preserve"> </w:t>
      </w:r>
      <w:r w:rsidR="005115BF" w:rsidRPr="00EA547F">
        <w:rPr>
          <w:rFonts w:ascii="Times New Roman" w:hAnsi="Times New Roman" w:hint="eastAsia"/>
          <w:b/>
          <w:bCs/>
          <w:sz w:val="24"/>
          <w:szCs w:val="24"/>
        </w:rPr>
        <w:t>Figure S</w:t>
      </w:r>
      <w:r w:rsidR="005115BF">
        <w:rPr>
          <w:rFonts w:ascii="Times New Roman" w:hAnsi="Times New Roman"/>
          <w:b/>
          <w:bCs/>
          <w:sz w:val="24"/>
          <w:szCs w:val="24"/>
        </w:rPr>
        <w:t>2</w:t>
      </w:r>
      <w:r w:rsidR="005115BF" w:rsidRPr="004B5B30">
        <w:rPr>
          <w:rFonts w:ascii="Times New Roman" w:hAnsi="Times New Roman" w:hint="eastAsia"/>
          <w:sz w:val="24"/>
          <w:szCs w:val="24"/>
        </w:rPr>
        <w:t xml:space="preserve">: </w:t>
      </w:r>
      <w:r w:rsidR="005115BF" w:rsidRPr="00EA547F">
        <w:rPr>
          <w:rFonts w:ascii="Times New Roman" w:hAnsi="Times New Roman"/>
          <w:sz w:val="24"/>
          <w:szCs w:val="18"/>
        </w:rPr>
        <w:t xml:space="preserve">The alignment of </w:t>
      </w:r>
      <w:r w:rsidR="005115BF">
        <w:rPr>
          <w:rFonts w:ascii="Times New Roman" w:hAnsi="Times New Roman"/>
          <w:sz w:val="24"/>
          <w:szCs w:val="18"/>
        </w:rPr>
        <w:t xml:space="preserve">partial </w:t>
      </w:r>
      <w:r w:rsidR="005115BF" w:rsidRPr="007A3FFF">
        <w:rPr>
          <w:rFonts w:ascii="Times New Roman" w:hAnsi="Times New Roman"/>
          <w:i/>
          <w:iCs/>
          <w:sz w:val="24"/>
          <w:szCs w:val="18"/>
        </w:rPr>
        <w:t>matK</w:t>
      </w:r>
      <w:r w:rsidR="005115BF" w:rsidRPr="00EA547F">
        <w:rPr>
          <w:rFonts w:ascii="Times New Roman" w:hAnsi="Times New Roman"/>
          <w:sz w:val="24"/>
          <w:szCs w:val="18"/>
        </w:rPr>
        <w:t xml:space="preserve"> </w:t>
      </w:r>
      <w:r w:rsidR="005115BF">
        <w:rPr>
          <w:rFonts w:ascii="Times New Roman" w:hAnsi="Times New Roman"/>
          <w:sz w:val="24"/>
          <w:szCs w:val="18"/>
        </w:rPr>
        <w:t xml:space="preserve">sequences which include selected SNP </w:t>
      </w:r>
      <w:r w:rsidR="005115BF" w:rsidRPr="00EA547F">
        <w:rPr>
          <w:rFonts w:ascii="Times New Roman" w:hAnsi="Times New Roman"/>
          <w:sz w:val="24"/>
          <w:szCs w:val="18"/>
        </w:rPr>
        <w:t xml:space="preserve">among </w:t>
      </w:r>
      <w:r w:rsidR="005115BF" w:rsidRPr="00EA547F">
        <w:rPr>
          <w:rFonts w:ascii="Times New Roman" w:hAnsi="Times New Roman"/>
          <w:i/>
          <w:iCs/>
          <w:sz w:val="24"/>
          <w:szCs w:val="18"/>
        </w:rPr>
        <w:t>Carduus</w:t>
      </w:r>
      <w:r w:rsidR="005115BF">
        <w:rPr>
          <w:rFonts w:ascii="Times New Roman" w:hAnsi="Times New Roman"/>
          <w:sz w:val="24"/>
          <w:szCs w:val="18"/>
        </w:rPr>
        <w:t xml:space="preserve"> species</w:t>
      </w:r>
      <w:r w:rsidR="005115BF" w:rsidRPr="00EA547F">
        <w:rPr>
          <w:rFonts w:ascii="Times New Roman" w:hAnsi="Times New Roman"/>
          <w:sz w:val="24"/>
          <w:szCs w:val="18"/>
        </w:rPr>
        <w:t xml:space="preserve">. The </w:t>
      </w:r>
      <w:r w:rsidR="005115BF">
        <w:rPr>
          <w:rFonts w:ascii="Times New Roman" w:hAnsi="Times New Roman"/>
          <w:sz w:val="24"/>
          <w:szCs w:val="18"/>
        </w:rPr>
        <w:t xml:space="preserve">light blue-shaded letter indicates the specific SNP of </w:t>
      </w:r>
      <w:r w:rsidR="005115BF" w:rsidRPr="006D09D4">
        <w:rPr>
          <w:rFonts w:ascii="Times New Roman" w:hAnsi="Times New Roman"/>
          <w:i/>
          <w:iCs/>
          <w:sz w:val="24"/>
          <w:szCs w:val="18"/>
        </w:rPr>
        <w:t>C. crispus</w:t>
      </w:r>
      <w:r w:rsidR="005115BF">
        <w:rPr>
          <w:rFonts w:ascii="Times New Roman" w:hAnsi="Times New Roman"/>
          <w:sz w:val="24"/>
          <w:szCs w:val="18"/>
        </w:rPr>
        <w:t xml:space="preserve"> in </w:t>
      </w:r>
      <w:r w:rsidR="005115BF" w:rsidRPr="006D09D4">
        <w:rPr>
          <w:rFonts w:ascii="Times New Roman" w:hAnsi="Times New Roman"/>
          <w:i/>
          <w:iCs/>
          <w:sz w:val="24"/>
          <w:szCs w:val="18"/>
        </w:rPr>
        <w:t>matK</w:t>
      </w:r>
      <w:r w:rsidR="005115BF">
        <w:rPr>
          <w:rFonts w:ascii="Times New Roman" w:hAnsi="Times New Roman"/>
          <w:sz w:val="24"/>
          <w:szCs w:val="24"/>
        </w:rPr>
        <w:t xml:space="preserve">. </w:t>
      </w:r>
      <w:r w:rsidR="00EA547F" w:rsidRPr="00EA547F">
        <w:rPr>
          <w:rFonts w:ascii="Times New Roman" w:hAnsi="Times New Roman" w:hint="eastAsia"/>
          <w:b/>
          <w:bCs/>
          <w:sz w:val="24"/>
          <w:szCs w:val="24"/>
        </w:rPr>
        <w:t>Figure S</w:t>
      </w:r>
      <w:r w:rsidR="00700A77">
        <w:rPr>
          <w:rFonts w:ascii="Times New Roman" w:hAnsi="Times New Roman"/>
          <w:b/>
          <w:bCs/>
          <w:sz w:val="24"/>
          <w:szCs w:val="24"/>
        </w:rPr>
        <w:t>3</w:t>
      </w:r>
      <w:r w:rsidR="00EA547F" w:rsidRPr="004B5B30">
        <w:rPr>
          <w:rFonts w:ascii="Times New Roman" w:hAnsi="Times New Roman" w:hint="eastAsia"/>
          <w:sz w:val="24"/>
          <w:szCs w:val="24"/>
        </w:rPr>
        <w:t>:</w:t>
      </w:r>
      <w:r w:rsidR="00EA547F" w:rsidRPr="00EA547F">
        <w:rPr>
          <w:rFonts w:ascii="Times New Roman" w:hAnsi="Times New Roman"/>
          <w:sz w:val="24"/>
          <w:szCs w:val="18"/>
        </w:rPr>
        <w:t xml:space="preserve"> The design of the primer pairs based on SNP site that is specific for </w:t>
      </w:r>
      <w:r w:rsidR="00EA547F" w:rsidRPr="00EA547F">
        <w:rPr>
          <w:rFonts w:ascii="Times New Roman" w:hAnsi="Times New Roman"/>
          <w:i/>
          <w:iCs/>
          <w:sz w:val="24"/>
          <w:szCs w:val="18"/>
        </w:rPr>
        <w:t>Carduus crispus</w:t>
      </w:r>
      <w:r w:rsidR="006209BD">
        <w:rPr>
          <w:rFonts w:ascii="Times New Roman" w:hAnsi="Times New Roman"/>
          <w:sz w:val="24"/>
          <w:szCs w:val="18"/>
        </w:rPr>
        <w:t xml:space="preserve">. The red bar indicates location of SNP in </w:t>
      </w:r>
      <w:r w:rsidR="006209BD" w:rsidRPr="00026AAA">
        <w:rPr>
          <w:rFonts w:ascii="Times New Roman" w:hAnsi="Times New Roman"/>
          <w:i/>
          <w:iCs/>
          <w:sz w:val="24"/>
          <w:szCs w:val="18"/>
        </w:rPr>
        <w:t>matK</w:t>
      </w:r>
      <w:r w:rsidR="006209BD">
        <w:rPr>
          <w:rFonts w:ascii="Times New Roman" w:hAnsi="Times New Roman"/>
          <w:sz w:val="24"/>
          <w:szCs w:val="18"/>
        </w:rPr>
        <w:t xml:space="preserve">. The yellow arrows represent the position of primers CD_SNP_F2 and CD_SNP_R2 whereas the normal blue arrows means the location of primers CD_SNP_F1 and CD_SNP_R1. The bold blue arrows show the sites of matK463F and matK1162R. The two headed arrows indicate the size of each primer pairs: 700 bp for the pairs of matK463F and matK1162R, 421 bp for two pairs of matK463F-CD_SNP_R1 and matK463F-CD_SNP_R2, and 323 bp for two pairs </w:t>
      </w:r>
      <w:r w:rsidR="006209BD">
        <w:rPr>
          <w:rFonts w:ascii="Times New Roman" w:hAnsi="Times New Roman"/>
          <w:sz w:val="24"/>
          <w:szCs w:val="18"/>
        </w:rPr>
        <w:lastRenderedPageBreak/>
        <w:t>of CD_SNP_F1-matK1162R and CD_SNP_F2-matK1162R.</w:t>
      </w:r>
      <w:r w:rsidR="00EA547F">
        <w:rPr>
          <w:rFonts w:ascii="Times New Roman" w:hAnsi="Times New Roman"/>
          <w:sz w:val="24"/>
          <w:szCs w:val="18"/>
        </w:rPr>
        <w:t xml:space="preserve"> </w:t>
      </w:r>
      <w:r w:rsidR="005622CB" w:rsidRPr="00C731E9">
        <w:rPr>
          <w:rFonts w:ascii="Times New Roman" w:hAnsi="Times New Roman"/>
          <w:b/>
          <w:bCs/>
          <w:sz w:val="24"/>
          <w:szCs w:val="18"/>
        </w:rPr>
        <w:t>Figure S</w:t>
      </w:r>
      <w:r w:rsidR="00700A77">
        <w:rPr>
          <w:rFonts w:ascii="Times New Roman" w:hAnsi="Times New Roman"/>
          <w:b/>
          <w:bCs/>
          <w:sz w:val="24"/>
          <w:szCs w:val="18"/>
        </w:rPr>
        <w:t>4</w:t>
      </w:r>
      <w:r w:rsidR="005622CB">
        <w:rPr>
          <w:rFonts w:ascii="Times New Roman" w:hAnsi="Times New Roman"/>
          <w:sz w:val="24"/>
          <w:szCs w:val="18"/>
        </w:rPr>
        <w:t xml:space="preserve">: </w:t>
      </w:r>
      <w:r w:rsidR="005622CB" w:rsidRPr="008B61D7">
        <w:rPr>
          <w:rFonts w:ascii="Times New Roman" w:hAnsi="Times New Roman"/>
          <w:sz w:val="24"/>
          <w:szCs w:val="24"/>
        </w:rPr>
        <w:t xml:space="preserve">The Bayesian Inference tree of </w:t>
      </w:r>
      <w:r w:rsidR="005622CB" w:rsidRPr="008B61D7">
        <w:rPr>
          <w:rFonts w:ascii="Times New Roman" w:hAnsi="Times New Roman"/>
          <w:i/>
          <w:sz w:val="24"/>
          <w:szCs w:val="24"/>
        </w:rPr>
        <w:t>Carduus</w:t>
      </w:r>
      <w:r w:rsidR="005622CB" w:rsidRPr="008B61D7">
        <w:rPr>
          <w:rFonts w:ascii="Times New Roman" w:hAnsi="Times New Roman"/>
          <w:sz w:val="24"/>
          <w:szCs w:val="24"/>
        </w:rPr>
        <w:t xml:space="preserve"> and related taxa inferred from</w:t>
      </w:r>
      <w:r w:rsidR="005622CB">
        <w:rPr>
          <w:rFonts w:ascii="Times New Roman" w:hAnsi="Times New Roman"/>
          <w:sz w:val="24"/>
          <w:szCs w:val="24"/>
        </w:rPr>
        <w:t xml:space="preserve"> whole cpDNA sequences (A),</w:t>
      </w:r>
      <w:r w:rsidR="005622CB" w:rsidRPr="008B61D7">
        <w:rPr>
          <w:rFonts w:ascii="Times New Roman" w:hAnsi="Times New Roman"/>
          <w:sz w:val="24"/>
          <w:szCs w:val="24"/>
        </w:rPr>
        <w:t xml:space="preserve"> </w:t>
      </w:r>
      <w:r w:rsidR="005622CB">
        <w:rPr>
          <w:rFonts w:ascii="Times New Roman" w:hAnsi="Times New Roman"/>
          <w:sz w:val="24"/>
          <w:szCs w:val="24"/>
        </w:rPr>
        <w:t>non</w:t>
      </w:r>
      <w:r w:rsidR="005622CB" w:rsidRPr="008B61D7">
        <w:rPr>
          <w:rFonts w:ascii="Times New Roman" w:hAnsi="Times New Roman"/>
          <w:sz w:val="24"/>
          <w:szCs w:val="24"/>
        </w:rPr>
        <w:t>-coding regions of cpDNA</w:t>
      </w:r>
      <w:r w:rsidR="005622CB">
        <w:rPr>
          <w:rFonts w:ascii="Times New Roman" w:hAnsi="Times New Roman"/>
          <w:sz w:val="24"/>
          <w:szCs w:val="24"/>
        </w:rPr>
        <w:t xml:space="preserve"> (B), and eight hotspot regions (C)</w:t>
      </w:r>
      <w:r w:rsidR="005622CB" w:rsidRPr="008B61D7">
        <w:rPr>
          <w:rFonts w:ascii="Times New Roman" w:hAnsi="Times New Roman"/>
          <w:sz w:val="24"/>
          <w:szCs w:val="24"/>
        </w:rPr>
        <w:t>.</w:t>
      </w:r>
      <w:r w:rsidRPr="00EA547F">
        <w:rPr>
          <w:rFonts w:ascii="Times New Roman" w:hAnsi="Times New Roman" w:hint="eastAsia"/>
          <w:b/>
          <w:bCs/>
          <w:sz w:val="24"/>
          <w:szCs w:val="24"/>
        </w:rPr>
        <w:t>Figure S</w:t>
      </w:r>
      <w:r w:rsidR="00700A77">
        <w:rPr>
          <w:rFonts w:ascii="Times New Roman" w:hAnsi="Times New Roman"/>
          <w:b/>
          <w:bCs/>
          <w:sz w:val="24"/>
          <w:szCs w:val="24"/>
        </w:rPr>
        <w:t>5</w:t>
      </w:r>
      <w:r w:rsidRPr="004B5B30">
        <w:rPr>
          <w:rFonts w:ascii="Times New Roman" w:hAnsi="Times New Roman" w:hint="eastAsia"/>
          <w:sz w:val="24"/>
          <w:szCs w:val="24"/>
        </w:rPr>
        <w:t xml:space="preserve">: </w:t>
      </w:r>
      <w:r w:rsidRPr="004B5B30">
        <w:rPr>
          <w:rFonts w:ascii="Times New Roman" w:hAnsi="Times New Roman"/>
          <w:sz w:val="24"/>
          <w:szCs w:val="18"/>
        </w:rPr>
        <w:t xml:space="preserve">The PCR results of specific primer pairs for </w:t>
      </w:r>
      <w:r w:rsidRPr="004B5B30">
        <w:rPr>
          <w:rFonts w:ascii="Times New Roman" w:hAnsi="Times New Roman"/>
          <w:i/>
          <w:sz w:val="24"/>
          <w:szCs w:val="18"/>
        </w:rPr>
        <w:t>Carduus crispus</w:t>
      </w:r>
      <w:r w:rsidRPr="004B5B30">
        <w:rPr>
          <w:rFonts w:ascii="Times New Roman" w:hAnsi="Times New Roman"/>
          <w:sz w:val="24"/>
          <w:szCs w:val="18"/>
        </w:rPr>
        <w:t>.</w:t>
      </w:r>
      <w:r w:rsidRPr="004B5B30">
        <w:rPr>
          <w:rFonts w:ascii="Times New Roman" w:hAnsi="Times New Roman" w:hint="eastAsia"/>
          <w:sz w:val="24"/>
          <w:szCs w:val="18"/>
        </w:rPr>
        <w:t xml:space="preserve"> The combination </w:t>
      </w:r>
      <w:r w:rsidRPr="004B5B30">
        <w:rPr>
          <w:rFonts w:ascii="Times New Roman" w:eastAsia="Malgun Gothic" w:hAnsi="Times New Roman"/>
          <w:sz w:val="24"/>
          <w:szCs w:val="24"/>
        </w:rPr>
        <w:t>of matK_463F, matK_1162R, CD_SNP_F</w:t>
      </w:r>
      <w:r w:rsidRPr="004B5B30">
        <w:rPr>
          <w:rFonts w:ascii="Times New Roman" w:eastAsia="Malgun Gothic" w:hAnsi="Times New Roman" w:hint="eastAsia"/>
          <w:sz w:val="24"/>
          <w:szCs w:val="24"/>
        </w:rPr>
        <w:t>1</w:t>
      </w:r>
      <w:r w:rsidRPr="004B5B30">
        <w:rPr>
          <w:rFonts w:ascii="Times New Roman" w:eastAsia="Malgun Gothic" w:hAnsi="Times New Roman"/>
          <w:sz w:val="24"/>
          <w:szCs w:val="24"/>
        </w:rPr>
        <w:t>, and CD_SNP_R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1. The number from 1 to </w:t>
      </w:r>
      <w:r w:rsidR="003F0284">
        <w:rPr>
          <w:rFonts w:ascii="Times New Roman" w:eastAsia="Malgun Gothic" w:hAnsi="Times New Roman"/>
          <w:sz w:val="24"/>
          <w:szCs w:val="24"/>
        </w:rPr>
        <w:t>12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4B5B30">
        <w:rPr>
          <w:rFonts w:ascii="Times New Roman" w:eastAsia="Malgun Gothic" w:hAnsi="Times New Roman" w:hint="eastAsia"/>
          <w:i/>
          <w:sz w:val="24"/>
          <w:szCs w:val="24"/>
        </w:rPr>
        <w:t>Carduus crispus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; from </w:t>
      </w:r>
      <w:r w:rsidR="003F0284">
        <w:rPr>
          <w:rFonts w:ascii="Times New Roman" w:eastAsia="Malgun Gothic" w:hAnsi="Times New Roman"/>
          <w:sz w:val="24"/>
          <w:szCs w:val="24"/>
        </w:rPr>
        <w:t>13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 to </w:t>
      </w:r>
      <w:r w:rsidR="003F0284">
        <w:rPr>
          <w:rFonts w:ascii="Times New Roman" w:eastAsia="Malgun Gothic" w:hAnsi="Times New Roman"/>
          <w:sz w:val="24"/>
          <w:szCs w:val="24"/>
        </w:rPr>
        <w:t>20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4B5B30">
        <w:rPr>
          <w:rFonts w:ascii="Times New Roman" w:eastAsia="Malgun Gothic" w:hAnsi="Times New Roman" w:hint="eastAsia"/>
          <w:i/>
          <w:sz w:val="24"/>
          <w:szCs w:val="24"/>
        </w:rPr>
        <w:t xml:space="preserve">Carduus </w:t>
      </w:r>
      <w:r w:rsidRPr="004B5B30">
        <w:rPr>
          <w:rFonts w:ascii="Times New Roman" w:eastAsia="Malgun Gothic" w:hAnsi="Times New Roman" w:hint="eastAsia"/>
          <w:i/>
          <w:noProof/>
          <w:sz w:val="24"/>
          <w:szCs w:val="24"/>
        </w:rPr>
        <w:t>acanthoides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; from </w:t>
      </w:r>
      <w:r w:rsidR="003F0284">
        <w:rPr>
          <w:rFonts w:ascii="Times New Roman" w:eastAsia="Malgun Gothic" w:hAnsi="Times New Roman"/>
          <w:sz w:val="24"/>
          <w:szCs w:val="24"/>
        </w:rPr>
        <w:t>21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 to </w:t>
      </w:r>
      <w:r w:rsidR="003F0284">
        <w:rPr>
          <w:rFonts w:ascii="Times New Roman" w:eastAsia="Malgun Gothic" w:hAnsi="Times New Roman"/>
          <w:sz w:val="24"/>
          <w:szCs w:val="24"/>
        </w:rPr>
        <w:t>24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4B5B30">
        <w:rPr>
          <w:rFonts w:ascii="Times New Roman" w:eastAsia="Malgun Gothic" w:hAnsi="Times New Roman" w:hint="eastAsia"/>
          <w:i/>
          <w:sz w:val="24"/>
          <w:szCs w:val="24"/>
        </w:rPr>
        <w:t xml:space="preserve">Carduus </w:t>
      </w:r>
      <w:r w:rsidRPr="004B5B30">
        <w:rPr>
          <w:rFonts w:ascii="Times New Roman" w:eastAsia="Malgun Gothic" w:hAnsi="Times New Roman" w:hint="eastAsia"/>
          <w:i/>
          <w:noProof/>
          <w:sz w:val="24"/>
          <w:szCs w:val="24"/>
        </w:rPr>
        <w:t>tenuiflorus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. </w:t>
      </w:r>
      <w:r w:rsidRPr="00EA547F">
        <w:rPr>
          <w:rFonts w:ascii="Times New Roman" w:hAnsi="Times New Roman" w:hint="eastAsia"/>
          <w:b/>
          <w:bCs/>
          <w:sz w:val="24"/>
          <w:szCs w:val="24"/>
        </w:rPr>
        <w:t>Figure S</w:t>
      </w:r>
      <w:r w:rsidR="00700A77">
        <w:rPr>
          <w:rFonts w:ascii="Times New Roman" w:hAnsi="Times New Roman"/>
          <w:b/>
          <w:bCs/>
          <w:sz w:val="24"/>
          <w:szCs w:val="24"/>
        </w:rPr>
        <w:t>6</w:t>
      </w:r>
      <w:r w:rsidRPr="004B5B30">
        <w:rPr>
          <w:rFonts w:ascii="Times New Roman" w:hAnsi="Times New Roman" w:hint="eastAsia"/>
          <w:sz w:val="24"/>
          <w:szCs w:val="24"/>
        </w:rPr>
        <w:t>: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 </w:t>
      </w:r>
      <w:r w:rsidRPr="004B5B30">
        <w:rPr>
          <w:rFonts w:ascii="Times New Roman" w:hAnsi="Times New Roman"/>
          <w:sz w:val="24"/>
          <w:szCs w:val="18"/>
        </w:rPr>
        <w:t xml:space="preserve">The PCR results of specific primer pairs for </w:t>
      </w:r>
      <w:r w:rsidRPr="004B5B30">
        <w:rPr>
          <w:rFonts w:ascii="Times New Roman" w:hAnsi="Times New Roman"/>
          <w:i/>
          <w:sz w:val="24"/>
          <w:szCs w:val="18"/>
        </w:rPr>
        <w:t>Carduus crispus</w:t>
      </w:r>
      <w:r w:rsidRPr="004B5B30">
        <w:rPr>
          <w:rFonts w:ascii="Times New Roman" w:hAnsi="Times New Roman"/>
          <w:sz w:val="24"/>
          <w:szCs w:val="18"/>
        </w:rPr>
        <w:t>.</w:t>
      </w:r>
      <w:r w:rsidRPr="004B5B30">
        <w:rPr>
          <w:rFonts w:ascii="Times New Roman" w:hAnsi="Times New Roman" w:hint="eastAsia"/>
          <w:sz w:val="24"/>
          <w:szCs w:val="18"/>
        </w:rPr>
        <w:t xml:space="preserve"> </w:t>
      </w:r>
      <w:r w:rsidRPr="004B5B30">
        <w:rPr>
          <w:rFonts w:ascii="Times New Roman" w:eastAsia="Malgun Gothic" w:hAnsi="Times New Roman" w:hint="eastAsia"/>
          <w:sz w:val="24"/>
          <w:szCs w:val="24"/>
        </w:rPr>
        <w:t xml:space="preserve">The 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combination </w:t>
      </w:r>
      <w:r w:rsidRPr="00B97476">
        <w:rPr>
          <w:rFonts w:ascii="Times New Roman" w:eastAsia="Malgun Gothic" w:hAnsi="Times New Roman"/>
          <w:sz w:val="24"/>
          <w:szCs w:val="24"/>
        </w:rPr>
        <w:t>of matK_463F, matK_1162R, CD_SNP_F2, and CD_SNP_R2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. The number from 1 to </w:t>
      </w:r>
      <w:r w:rsidR="003F0284">
        <w:rPr>
          <w:rFonts w:ascii="Times New Roman" w:eastAsia="Malgun Gothic" w:hAnsi="Times New Roman"/>
          <w:sz w:val="24"/>
          <w:szCs w:val="24"/>
        </w:rPr>
        <w:t>12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B97476">
        <w:rPr>
          <w:rFonts w:ascii="Times New Roman" w:eastAsia="Malgun Gothic" w:hAnsi="Times New Roman" w:hint="eastAsia"/>
          <w:i/>
          <w:sz w:val="24"/>
          <w:szCs w:val="24"/>
        </w:rPr>
        <w:t>Carduus crispus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; from </w:t>
      </w:r>
      <w:r w:rsidR="003F0284">
        <w:rPr>
          <w:rFonts w:ascii="Times New Roman" w:eastAsia="Malgun Gothic" w:hAnsi="Times New Roman"/>
          <w:sz w:val="24"/>
          <w:szCs w:val="24"/>
        </w:rPr>
        <w:t>13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 to </w:t>
      </w:r>
      <w:r w:rsidR="003F0284">
        <w:rPr>
          <w:rFonts w:ascii="Times New Roman" w:eastAsia="Malgun Gothic" w:hAnsi="Times New Roman"/>
          <w:sz w:val="24"/>
          <w:szCs w:val="24"/>
        </w:rPr>
        <w:t>20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B97476">
        <w:rPr>
          <w:rFonts w:ascii="Times New Roman" w:eastAsia="Malgun Gothic" w:hAnsi="Times New Roman" w:hint="eastAsia"/>
          <w:i/>
          <w:sz w:val="24"/>
          <w:szCs w:val="24"/>
        </w:rPr>
        <w:t xml:space="preserve">Carduus </w:t>
      </w:r>
      <w:r w:rsidRPr="00B97476">
        <w:rPr>
          <w:rFonts w:ascii="Times New Roman" w:eastAsia="Malgun Gothic" w:hAnsi="Times New Roman" w:hint="eastAsia"/>
          <w:i/>
          <w:noProof/>
          <w:sz w:val="24"/>
          <w:szCs w:val="24"/>
        </w:rPr>
        <w:t>acanthoides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; from </w:t>
      </w:r>
      <w:r w:rsidR="003F0284">
        <w:rPr>
          <w:rFonts w:ascii="Times New Roman" w:eastAsia="Malgun Gothic" w:hAnsi="Times New Roman"/>
          <w:sz w:val="24"/>
          <w:szCs w:val="24"/>
        </w:rPr>
        <w:t>21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 to </w:t>
      </w:r>
      <w:r w:rsidR="003F0284">
        <w:rPr>
          <w:rFonts w:ascii="Times New Roman" w:eastAsia="Malgun Gothic" w:hAnsi="Times New Roman"/>
          <w:sz w:val="24"/>
          <w:szCs w:val="24"/>
        </w:rPr>
        <w:t>24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B97476">
        <w:rPr>
          <w:rFonts w:ascii="Times New Roman" w:eastAsia="Malgun Gothic" w:hAnsi="Times New Roman" w:hint="eastAsia"/>
          <w:i/>
          <w:sz w:val="24"/>
          <w:szCs w:val="24"/>
        </w:rPr>
        <w:t xml:space="preserve">Carduus </w:t>
      </w:r>
      <w:r w:rsidRPr="00B97476">
        <w:rPr>
          <w:rFonts w:ascii="Times New Roman" w:eastAsia="Malgun Gothic" w:hAnsi="Times New Roman" w:hint="eastAsia"/>
          <w:i/>
          <w:noProof/>
          <w:sz w:val="24"/>
          <w:szCs w:val="24"/>
        </w:rPr>
        <w:t>tenuiflorus</w:t>
      </w:r>
      <w:r w:rsidRPr="00B97476">
        <w:rPr>
          <w:rFonts w:ascii="Times New Roman" w:eastAsia="Malgun Gothic" w:hAnsi="Times New Roman" w:hint="eastAsia"/>
          <w:sz w:val="24"/>
          <w:szCs w:val="24"/>
        </w:rPr>
        <w:t>.</w:t>
      </w:r>
      <w:r w:rsidR="005622CB" w:rsidRPr="005622CB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5622CB" w:rsidRPr="0048726A">
        <w:rPr>
          <w:rFonts w:ascii="Times New Roman" w:hAnsi="Times New Roman" w:hint="eastAsia"/>
          <w:b/>
          <w:sz w:val="24"/>
          <w:szCs w:val="24"/>
        </w:rPr>
        <w:t>Figure S</w:t>
      </w:r>
      <w:r w:rsidR="00700A77">
        <w:rPr>
          <w:rFonts w:ascii="Times New Roman" w:hAnsi="Times New Roman"/>
          <w:b/>
          <w:sz w:val="24"/>
          <w:szCs w:val="24"/>
        </w:rPr>
        <w:t>7</w:t>
      </w:r>
      <w:r w:rsidR="005622CB" w:rsidRPr="00B97476">
        <w:rPr>
          <w:rFonts w:ascii="Times New Roman" w:hAnsi="Times New Roman" w:hint="eastAsia"/>
          <w:sz w:val="24"/>
          <w:szCs w:val="24"/>
        </w:rPr>
        <w:t>:</w:t>
      </w:r>
      <w:r w:rsidR="005622CB">
        <w:rPr>
          <w:rFonts w:ascii="Times New Roman" w:hAnsi="Times New Roman"/>
          <w:sz w:val="24"/>
          <w:szCs w:val="24"/>
        </w:rPr>
        <w:t xml:space="preserve"> The MAUVE alignment of chloroplast genomes among </w:t>
      </w:r>
      <w:r w:rsidR="005622CB" w:rsidRPr="005622CB">
        <w:rPr>
          <w:rFonts w:ascii="Times New Roman" w:hAnsi="Times New Roman"/>
          <w:i/>
          <w:iCs/>
          <w:sz w:val="24"/>
          <w:szCs w:val="24"/>
        </w:rPr>
        <w:t>Carduus</w:t>
      </w:r>
      <w:r w:rsidR="005622CB">
        <w:rPr>
          <w:rFonts w:ascii="Times New Roman" w:hAnsi="Times New Roman"/>
          <w:sz w:val="24"/>
          <w:szCs w:val="24"/>
        </w:rPr>
        <w:t xml:space="preserve"> and related species.</w:t>
      </w:r>
    </w:p>
    <w:p w14:paraId="604B21EE" w14:textId="77777777" w:rsidR="005622CB" w:rsidRDefault="005622CB">
      <w:pPr>
        <w:rPr>
          <w:rFonts w:ascii="Times New Roman" w:eastAsia="Times New Roman" w:hAnsi="Times New Roman"/>
          <w:color w:val="000000"/>
          <w:sz w:val="24"/>
          <w:szCs w:val="24"/>
          <w:lang w:eastAsia="de-DE" w:bidi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698BDE8" w14:textId="2025C80A" w:rsidR="002412BA" w:rsidRDefault="002412BA" w:rsidP="002412BA">
      <w:pPr>
        <w:rPr>
          <w:rFonts w:ascii="Times New Roman" w:hAnsi="Times New Roman"/>
          <w:sz w:val="24"/>
        </w:rPr>
      </w:pPr>
      <w:r w:rsidRPr="00A94D28">
        <w:rPr>
          <w:rFonts w:ascii="Times New Roman" w:hAnsi="Times New Roman"/>
          <w:sz w:val="24"/>
        </w:rPr>
        <w:lastRenderedPageBreak/>
        <w:t>Supplementary Table S</w:t>
      </w:r>
      <w:r w:rsidR="00D33130">
        <w:rPr>
          <w:rFonts w:ascii="Times New Roman" w:hAnsi="Times New Roman"/>
          <w:sz w:val="24"/>
        </w:rPr>
        <w:t>1</w:t>
      </w:r>
      <w:r w:rsidRPr="003F2EC5">
        <w:rPr>
          <w:rFonts w:ascii="Times New Roman" w:hAnsi="Times New Roman"/>
          <w:sz w:val="24"/>
        </w:rPr>
        <w:t>: List of species for phylogenomic analysis</w:t>
      </w:r>
      <w:r>
        <w:rPr>
          <w:rFonts w:ascii="Times New Roman" w:hAnsi="Times New Roman"/>
          <w:sz w:val="24"/>
        </w:rPr>
        <w:t xml:space="preserve"> and whole cpDNA alignment</w:t>
      </w:r>
    </w:p>
    <w:tbl>
      <w:tblPr>
        <w:tblW w:w="10480" w:type="dxa"/>
        <w:tblInd w:w="93" w:type="dxa"/>
        <w:tblLook w:val="04A0" w:firstRow="1" w:lastRow="0" w:firstColumn="1" w:lastColumn="0" w:noHBand="0" w:noVBand="1"/>
      </w:tblPr>
      <w:tblGrid>
        <w:gridCol w:w="3040"/>
        <w:gridCol w:w="1760"/>
        <w:gridCol w:w="5680"/>
      </w:tblGrid>
      <w:tr w:rsidR="002412BA" w:rsidRPr="003F2EC5" w14:paraId="45D0A35F" w14:textId="77777777" w:rsidTr="00432B7B">
        <w:trPr>
          <w:trHeight w:val="300"/>
        </w:trPr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A4B9E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Species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3BA2D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Accession number</w:t>
            </w:r>
          </w:p>
        </w:tc>
        <w:tc>
          <w:tcPr>
            <w:tcW w:w="5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A18A7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Taxonomy</w:t>
            </w:r>
          </w:p>
        </w:tc>
      </w:tr>
      <w:tr w:rsidR="002412BA" w:rsidRPr="003F2EC5" w14:paraId="4F5CDB27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5225" w14:textId="77777777" w:rsidR="002412BA" w:rsidRPr="00A17B37" w:rsidRDefault="002412BA" w:rsidP="00432B7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lang w:val="vi-VN" w:eastAsia="vi-VN"/>
              </w:rPr>
            </w:pPr>
            <w:r w:rsidRPr="00A17B37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Scaevola porocarya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3F16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R604961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33B0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A17B3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Goodeniaceae</w:t>
            </w:r>
          </w:p>
        </w:tc>
      </w:tr>
      <w:tr w:rsidR="002412BA" w:rsidRPr="003F2EC5" w14:paraId="7E25E40C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3671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Ambrosia artemisiifolia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6DA1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MG019037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BEDD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Heliantheae</w:t>
            </w:r>
          </w:p>
        </w:tc>
      </w:tr>
      <w:tr w:rsidR="002412BA" w:rsidRPr="003F2EC5" w14:paraId="147FB632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904E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Anaphalis sinica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C233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KX148081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EB67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Gnaphalieae</w:t>
            </w:r>
          </w:p>
        </w:tc>
      </w:tr>
      <w:tr w:rsidR="002412BA" w:rsidRPr="003F2EC5" w14:paraId="66A81C6B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65AC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Lactuca sativa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323B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AP007232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C480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Cichorioideae; Cichorieae; Lactucinae</w:t>
            </w:r>
          </w:p>
        </w:tc>
      </w:tr>
      <w:tr w:rsidR="002412BA" w:rsidRPr="003F2EC5" w14:paraId="76AE2F88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1E5E" w14:textId="53C889BB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Arctium lappa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F2C2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MH375874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EAEC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696AB943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5F68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 xml:space="preserve">Aster indicus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DAF1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MG710386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384C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Astereae; Australasian lineages</w:t>
            </w:r>
          </w:p>
        </w:tc>
      </w:tr>
      <w:tr w:rsidR="002412BA" w:rsidRPr="003F2EC5" w14:paraId="22ABB91E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30A2" w14:textId="78A7ADEE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Atractylodes chinensis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82E7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MG874805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BFC4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Carlininae</w:t>
            </w:r>
          </w:p>
        </w:tc>
      </w:tr>
      <w:tr w:rsidR="002412BA" w:rsidRPr="003F2EC5" w14:paraId="14DD8BDA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717E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Baccharis genistelloides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3AE17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KX063864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A6E7D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Astereae; South American lineages</w:t>
            </w:r>
          </w:p>
        </w:tc>
      </w:tr>
      <w:tr w:rsidR="002412BA" w:rsidRPr="003F2EC5" w14:paraId="094078E7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E6E4" w14:textId="46B6190F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Carduus acanthoides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713F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MK652228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7579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6704860E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F683" w14:textId="4B146EE8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Carduus crispus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A2BB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MK652229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2C10B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4CF2B33C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B6BB" w14:textId="69EF93BE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Carduus tenuiflorus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F022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MK652230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3E23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1E5B1479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DB91" w14:textId="1995F07F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Carthamus tinctorius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0A30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KP404628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9BC56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Centaureinae</w:t>
            </w:r>
          </w:p>
        </w:tc>
      </w:tr>
      <w:tr w:rsidR="002412BA" w:rsidRPr="003F2EC5" w14:paraId="1DEE0BEF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28A5" w14:textId="4F58B7F4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Centaurea diffusa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D0EBF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KJ690264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B6FD4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Centaureinae</w:t>
            </w:r>
          </w:p>
        </w:tc>
      </w:tr>
      <w:tr w:rsidR="002412BA" w:rsidRPr="003F2EC5" w14:paraId="02B6F41C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834D" w14:textId="2703DB95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Cirsium arvense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F2A6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KY562583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7D54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Asteraceae; Carduoideae; Cardueae; Carduinae</w:t>
            </w:r>
          </w:p>
        </w:tc>
      </w:tr>
      <w:tr w:rsidR="002412BA" w:rsidRPr="003F2EC5" w14:paraId="0BAE2E06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F7B90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Conyza bonariensis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0F4B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MF276802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B81C5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Astereae; North American clade</w:t>
            </w:r>
          </w:p>
        </w:tc>
      </w:tr>
      <w:tr w:rsidR="002412BA" w:rsidRPr="003F2EC5" w14:paraId="4C3FF0C2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4C49" w14:textId="5A0BAAC2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Cynara humilis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5787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KP299292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82B3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1C1228A6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41340" w14:textId="77777777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Cynara baetica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350BF" w14:textId="77777777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KP842706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D88B4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021DA33B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E382D" w14:textId="77777777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Cynara cornigera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E0850" w14:textId="77777777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KP842707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1C98C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65D8E9DF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BB7B8" w14:textId="77777777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Cynara cardunculus var. scolymus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3EAE8" w14:textId="77777777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KP842708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7A7B1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718C5B40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0EF2C" w14:textId="77777777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Cynara cardunculus var sylvestris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438AF" w14:textId="77777777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KP842721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F7947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73E36BC2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AAE0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Diplostephium cinereum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1A54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KX063889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093E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Astereae; South American lineages</w:t>
            </w:r>
          </w:p>
        </w:tc>
      </w:tr>
      <w:tr w:rsidR="002412BA" w:rsidRPr="003F2EC5" w14:paraId="7F2C5E28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E251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Eschenbachia blinii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2C8B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KX085421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B8B8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Astereae</w:t>
            </w:r>
          </w:p>
        </w:tc>
      </w:tr>
      <w:tr w:rsidR="002412BA" w:rsidRPr="003F2EC5" w14:paraId="42A5A7F5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1346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Galinsoga quadriradiata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5040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KX752097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8FB4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Heliantheae alliance; Millerieae</w:t>
            </w:r>
          </w:p>
        </w:tc>
      </w:tr>
      <w:tr w:rsidR="002412BA" w:rsidRPr="003F2EC5" w14:paraId="337900CB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4B5A" w14:textId="0CA2C732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Helianthus annuus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A460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NC007977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AA0D6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Heliantheae alliance; Heliantheae</w:t>
            </w:r>
          </w:p>
        </w:tc>
      </w:tr>
      <w:tr w:rsidR="002412BA" w:rsidRPr="003F2EC5" w14:paraId="54769135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376C" w14:textId="5BC08029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Silybum marianum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B159C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KT267161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C051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4C7C823E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776B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Taraxacum mongolicum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238F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KU736961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D6B3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Cichorioideae; Cichorieae; Crepidinae</w:t>
            </w:r>
          </w:p>
        </w:tc>
      </w:tr>
      <w:tr w:rsidR="002412BA" w:rsidRPr="003F2EC5" w14:paraId="4FAD5B11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6FF8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Lagenophora cuchumatanica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6911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KX063879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48134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Astereae; Australasian lineages</w:t>
            </w:r>
          </w:p>
        </w:tc>
      </w:tr>
      <w:tr w:rsidR="002412BA" w:rsidRPr="003F2EC5" w14:paraId="3CDB5AF7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7756" w14:textId="03018B2D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Sonchus oleraceus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081E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MG878405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339F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Cichorioideae; Cichorieae; Hyoseridinae</w:t>
            </w:r>
          </w:p>
        </w:tc>
      </w:tr>
      <w:tr w:rsidR="002412BA" w:rsidRPr="003F2EC5" w14:paraId="16AF438E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877A" w14:textId="087E845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Saussurea polylepis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33AE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MF695711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6450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Carduoideae; Cardueae; Carduinae</w:t>
            </w:r>
          </w:p>
        </w:tc>
      </w:tr>
      <w:tr w:rsidR="002412BA" w:rsidRPr="003F2EC5" w14:paraId="1CAE0EB1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670A" w14:textId="6D44EE80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Pluchea indica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  <w:r w:rsidR="00216270" w:rsidRPr="0021627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§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DD46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MG452144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9CD3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Inuleae; Plucheinae</w:t>
            </w:r>
          </w:p>
        </w:tc>
      </w:tr>
      <w:tr w:rsidR="002412BA" w:rsidRPr="003F2EC5" w14:paraId="3119FB30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4D14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Mikania micrantha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DB9F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KX154571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370F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Heliantheae alliance; Eupatorieae</w:t>
            </w:r>
          </w:p>
        </w:tc>
      </w:tr>
      <w:tr w:rsidR="002412BA" w:rsidRPr="003F2EC5" w14:paraId="268ED093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37E1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Pityopsis falcata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8B9A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KY045817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7D1F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Asteroideae; Astereae; North American clade</w:t>
            </w:r>
          </w:p>
        </w:tc>
      </w:tr>
      <w:tr w:rsidR="002412BA" w:rsidRPr="003F2EC5" w14:paraId="795A180E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E467BA" w14:textId="77777777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Lactuca sativa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C19A0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NC_007578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FB471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Asteraceae; Cichorioideae; Cichorieae; Lactucinae</w:t>
            </w:r>
          </w:p>
        </w:tc>
      </w:tr>
      <w:tr w:rsidR="002412BA" w:rsidRPr="003F2EC5" w14:paraId="36D8D042" w14:textId="77777777" w:rsidTr="00432B7B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59DC75" w14:textId="77777777" w:rsidR="002412BA" w:rsidRPr="000855D7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Nicotiana tabacum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6B2249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NC_001879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0F23AF" w14:textId="77777777" w:rsidR="002412BA" w:rsidRPr="003F2EC5" w:rsidRDefault="002412BA" w:rsidP="00432B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0855D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Solanaceae;Nicotianoideae; Nicotianeae</w:t>
            </w:r>
          </w:p>
        </w:tc>
      </w:tr>
    </w:tbl>
    <w:p w14:paraId="36BA4C18" w14:textId="1416A16F" w:rsidR="002412BA" w:rsidRPr="00216270" w:rsidRDefault="002412BA" w:rsidP="002412BA">
      <w:pPr>
        <w:rPr>
          <w:rFonts w:ascii="Times New Roman" w:hAnsi="Times New Roman"/>
        </w:rPr>
      </w:pPr>
      <w:r w:rsidRPr="00216270">
        <w:rPr>
          <w:rFonts w:ascii="Times New Roman" w:hAnsi="Times New Roman"/>
        </w:rPr>
        <w:t>The bold names indicate the species for whole cpDNA alignment; The asterisks mean the taxa for phylogenomic analysis.</w:t>
      </w:r>
      <w:r w:rsidR="00216270" w:rsidRPr="00216270">
        <w:rPr>
          <w:rFonts w:ascii="Times New Roman" w:hAnsi="Times New Roman"/>
        </w:rPr>
        <w:t xml:space="preserve"> The </w:t>
      </w:r>
      <w:r w:rsidR="00216270" w:rsidRPr="00216270">
        <w:rPr>
          <w:rFonts w:ascii="Times New Roman" w:eastAsia="Times New Roman" w:hAnsi="Times New Roman"/>
          <w:color w:val="000000"/>
        </w:rPr>
        <w:t xml:space="preserve">§ </w:t>
      </w:r>
      <w:r w:rsidR="00216270" w:rsidRPr="00216270">
        <w:rPr>
          <w:rFonts w:ascii="Times New Roman" w:hAnsi="Times New Roman"/>
        </w:rPr>
        <w:t>symbol indicate the species for phylogenetic analysis inferred from non-coding regions.</w:t>
      </w:r>
    </w:p>
    <w:p w14:paraId="383DDC3E" w14:textId="6CAFFEAE" w:rsidR="003F2EC5" w:rsidRDefault="003F2EC5">
      <w:r w:rsidRPr="00A94D28">
        <w:rPr>
          <w:rFonts w:ascii="Times New Roman" w:eastAsia="Times New Roman" w:hAnsi="Times New Roman"/>
          <w:sz w:val="22"/>
          <w:szCs w:val="22"/>
        </w:rPr>
        <w:lastRenderedPageBreak/>
        <w:t>Supplementary Table</w:t>
      </w:r>
      <w:r w:rsidRPr="00A94D28">
        <w:rPr>
          <w:rFonts w:ascii="Times New Roman" w:hAnsi="Times New Roman" w:hint="eastAsia"/>
          <w:sz w:val="22"/>
          <w:szCs w:val="22"/>
        </w:rPr>
        <w:t xml:space="preserve"> S</w:t>
      </w:r>
      <w:r w:rsidR="00D33130">
        <w:rPr>
          <w:rFonts w:ascii="Times New Roman" w:hAnsi="Times New Roman"/>
          <w:sz w:val="22"/>
          <w:szCs w:val="22"/>
        </w:rPr>
        <w:t>2</w:t>
      </w:r>
      <w:r w:rsidRPr="00A94D28">
        <w:rPr>
          <w:rFonts w:ascii="Times New Roman" w:eastAsia="Times New Roman" w:hAnsi="Times New Roman"/>
          <w:sz w:val="22"/>
          <w:szCs w:val="22"/>
        </w:rPr>
        <w:t xml:space="preserve">: The </w:t>
      </w:r>
      <w:r w:rsidRPr="003F2EC5">
        <w:rPr>
          <w:rFonts w:ascii="Times New Roman" w:eastAsia="Times New Roman" w:hAnsi="Times New Roman"/>
          <w:color w:val="000000"/>
          <w:sz w:val="22"/>
          <w:szCs w:val="22"/>
        </w:rPr>
        <w:t>nucleotide diversity (Pi (π)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 </w:t>
      </w:r>
      <w:r w:rsidRPr="003F2EC5">
        <w:rPr>
          <w:rFonts w:ascii="Times New Roman" w:eastAsia="Times New Roman" w:hAnsi="Times New Roman"/>
          <w:color w:val="000000"/>
          <w:sz w:val="22"/>
          <w:szCs w:val="22"/>
        </w:rPr>
        <w:t xml:space="preserve">value) of coding and non-coding regions among three </w:t>
      </w:r>
      <w:r w:rsidRPr="003F2EC5">
        <w:rPr>
          <w:rFonts w:ascii="Times New Roman" w:eastAsia="Times New Roman" w:hAnsi="Times New Roman"/>
          <w:i/>
          <w:iCs/>
          <w:color w:val="000000"/>
          <w:sz w:val="22"/>
          <w:szCs w:val="22"/>
        </w:rPr>
        <w:t>Carduus</w:t>
      </w:r>
      <w:r w:rsidRPr="003F2EC5">
        <w:rPr>
          <w:rFonts w:ascii="Times New Roman" w:eastAsia="Times New Roman" w:hAnsi="Times New Roman"/>
          <w:color w:val="000000"/>
          <w:sz w:val="22"/>
          <w:szCs w:val="22"/>
        </w:rPr>
        <w:t xml:space="preserve"> species</w:t>
      </w:r>
    </w:p>
    <w:tbl>
      <w:tblPr>
        <w:tblW w:w="6361" w:type="dxa"/>
        <w:tblInd w:w="93" w:type="dxa"/>
        <w:tblLook w:val="04A0" w:firstRow="1" w:lastRow="0" w:firstColumn="1" w:lastColumn="0" w:noHBand="0" w:noVBand="1"/>
      </w:tblPr>
      <w:tblGrid>
        <w:gridCol w:w="546"/>
        <w:gridCol w:w="1737"/>
        <w:gridCol w:w="1674"/>
        <w:gridCol w:w="1139"/>
        <w:gridCol w:w="1265"/>
      </w:tblGrid>
      <w:tr w:rsidR="003F2EC5" w:rsidRPr="003F2EC5" w14:paraId="5E530ADF" w14:textId="77777777" w:rsidTr="003F2EC5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6FA2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8B7B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D9F4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Length (bp)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3796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Pi value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5106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SD value</w:t>
            </w:r>
          </w:p>
        </w:tc>
      </w:tr>
      <w:tr w:rsidR="003F2EC5" w:rsidRPr="003F2EC5" w14:paraId="169644F2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E38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908F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trnH-psbA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8CD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388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044F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0.00172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787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0.000081</w:t>
            </w:r>
          </w:p>
        </w:tc>
      </w:tr>
      <w:tr w:rsidR="003F2EC5" w:rsidRPr="003F2EC5" w14:paraId="4073D05D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ACB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AAAD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psbA-trnK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A646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222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B583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0.00629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9BF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0.00296</w:t>
            </w:r>
          </w:p>
        </w:tc>
      </w:tr>
      <w:tr w:rsidR="003F2EC5" w:rsidRPr="003F2EC5" w14:paraId="52BA170D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5415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F6A5E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trnK-matK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6F9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278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CCB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0.00483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990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0.00161</w:t>
            </w:r>
          </w:p>
        </w:tc>
      </w:tr>
      <w:tr w:rsidR="003F2EC5" w:rsidRPr="003F2EC5" w14:paraId="30A9A60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3D7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EB3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matK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4B50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1521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FC9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0.00351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8330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0.00101</w:t>
            </w:r>
          </w:p>
        </w:tc>
      </w:tr>
      <w:tr w:rsidR="003F2EC5" w:rsidRPr="003F2EC5" w14:paraId="09F52207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128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D982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matK-trnK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B16E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735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C0F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0.00091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C3D3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0.00043</w:t>
            </w:r>
          </w:p>
        </w:tc>
      </w:tr>
      <w:tr w:rsidR="003F2EC5" w:rsidRPr="003F2EC5" w14:paraId="543A7D5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71F1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7AB2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trnK-rps16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CC5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784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F37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0.00537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1C4D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0.00146</w:t>
            </w:r>
          </w:p>
        </w:tc>
      </w:tr>
      <w:tr w:rsidR="003F2EC5" w:rsidRPr="003F2EC5" w14:paraId="41D8FEF4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8D1B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337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rps16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B40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28D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9D3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0.00146</w:t>
            </w:r>
          </w:p>
        </w:tc>
      </w:tr>
      <w:tr w:rsidR="003F2EC5" w:rsidRPr="003F2EC5" w14:paraId="192896F1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A46B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652D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rps16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7540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856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555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0.00547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6DB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0.00191</w:t>
            </w:r>
          </w:p>
        </w:tc>
      </w:tr>
      <w:tr w:rsidR="003F2EC5" w:rsidRPr="003F2EC5" w14:paraId="4390620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5B6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DBE0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rps16-trnQ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1045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FF03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0.00361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744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</w:t>
            </w:r>
          </w:p>
        </w:tc>
      </w:tr>
      <w:tr w:rsidR="003F2EC5" w:rsidRPr="003F2EC5" w14:paraId="317EFDB7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496B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464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trnQ-psbK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C7C7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FDD8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0.00376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2B7B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0.00177</w:t>
            </w:r>
          </w:p>
        </w:tc>
      </w:tr>
      <w:tr w:rsidR="003F2EC5" w:rsidRPr="003F2EC5" w14:paraId="4C81D5F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1039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442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psbK-psbI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995B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404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13E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366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0.0011</w:t>
            </w:r>
          </w:p>
        </w:tc>
      </w:tr>
      <w:tr w:rsidR="003F2EC5" w:rsidRPr="003F2EC5" w14:paraId="5DF8DA0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9E86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4CF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psbI-trn S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BF10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535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0.00952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925B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0.00449</w:t>
            </w:r>
          </w:p>
        </w:tc>
      </w:tr>
      <w:tr w:rsidR="003F2EC5" w:rsidRPr="003F2EC5" w14:paraId="1E3116C5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7A96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B89A3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 S-trnC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BEE1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621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97A7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0.00859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CE59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0.00248</w:t>
            </w:r>
          </w:p>
        </w:tc>
      </w:tr>
      <w:tr w:rsidR="003F2EC5" w:rsidRPr="003F2EC5" w14:paraId="40630959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4487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DB6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trnC-petN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57D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537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4B5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0.00381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11A1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0.0018</w:t>
            </w:r>
          </w:p>
        </w:tc>
      </w:tr>
      <w:tr w:rsidR="003F2EC5" w:rsidRPr="003F2EC5" w14:paraId="1247162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7420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AC7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petN-psbM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3DF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505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829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0.00542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6E47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0.00181</w:t>
            </w:r>
          </w:p>
        </w:tc>
      </w:tr>
      <w:tr w:rsidR="003F2EC5" w:rsidRPr="003F2EC5" w14:paraId="6FCC146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9740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52FB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psbM-trnD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542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647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B53E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0.00516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D82B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0.00146</w:t>
            </w:r>
          </w:p>
        </w:tc>
      </w:tr>
      <w:tr w:rsidR="003F2EC5" w:rsidRPr="003F2EC5" w14:paraId="38A1FD02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55B2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C34DB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trnE-rpoB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68F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872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B871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0.0082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9B85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0.00346</w:t>
            </w:r>
          </w:p>
        </w:tc>
      </w:tr>
      <w:tr w:rsidR="003F2EC5" w:rsidRPr="003F2EC5" w14:paraId="0611BD9B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04E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D1B7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rpoB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163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3183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954A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0.00126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0E4A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0.00037</w:t>
            </w:r>
          </w:p>
        </w:tc>
      </w:tr>
      <w:tr w:rsidR="003F2EC5" w:rsidRPr="003F2EC5" w14:paraId="3DC1FB5B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A757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B21D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rpoC1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BF9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2070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523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0.00064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D9E6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0.0003</w:t>
            </w:r>
          </w:p>
        </w:tc>
      </w:tr>
      <w:tr w:rsidR="003F2EC5" w:rsidRPr="003F2EC5" w14:paraId="3AB418B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9F4F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7DF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rpoC1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D4D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732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DA50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0.00364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D97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0.00136</w:t>
            </w:r>
          </w:p>
        </w:tc>
      </w:tr>
      <w:tr w:rsidR="003F2EC5" w:rsidRPr="003F2EC5" w14:paraId="18D7A052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577A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301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rpoC2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723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4146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B7B7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0.00177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F81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0.00058</w:t>
            </w:r>
          </w:p>
        </w:tc>
      </w:tr>
      <w:tr w:rsidR="003F2EC5" w:rsidRPr="003F2EC5" w14:paraId="2FECC299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225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029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rpoC2-rps2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4DBD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23BB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0.00286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C44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0.00135</w:t>
            </w:r>
          </w:p>
        </w:tc>
      </w:tr>
      <w:tr w:rsidR="003F2EC5" w:rsidRPr="003F2EC5" w14:paraId="29E5DDA5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2E6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A7EC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D967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711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4F4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0.00094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5C0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0.00044</w:t>
            </w:r>
          </w:p>
        </w:tc>
      </w:tr>
      <w:tr w:rsidR="003F2EC5" w:rsidRPr="003F2EC5" w14:paraId="034D45D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D4D6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040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rps2-atpI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5B57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0960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7D90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0.00146</w:t>
            </w:r>
          </w:p>
        </w:tc>
      </w:tr>
      <w:tr w:rsidR="003F2EC5" w:rsidRPr="003F2EC5" w14:paraId="32ED509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5B30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085F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atpI-atpH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4FD6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1139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9360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530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0.00196</w:t>
            </w:r>
          </w:p>
        </w:tc>
      </w:tr>
      <w:tr w:rsidR="003F2EC5" w:rsidRPr="003F2EC5" w14:paraId="0F78415E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A64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C70BF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atpF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146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555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14BB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BFC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0.00057</w:t>
            </w:r>
          </w:p>
        </w:tc>
      </w:tr>
      <w:tr w:rsidR="003F2EC5" w:rsidRPr="003F2EC5" w14:paraId="57B0D9D5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6C79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0FB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atpF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83F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707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CAC8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0.00377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161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0.00178</w:t>
            </w:r>
          </w:p>
        </w:tc>
      </w:tr>
      <w:tr w:rsidR="003F2EC5" w:rsidRPr="003F2EC5" w14:paraId="74F918FB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99EB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A88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atpA-trnR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0534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BDF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0.00529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40E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0.00249</w:t>
            </w:r>
          </w:p>
        </w:tc>
      </w:tr>
      <w:tr w:rsidR="003F2EC5" w:rsidRPr="003F2EC5" w14:paraId="4B2ECA2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513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8FF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trnR-trnG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649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1D1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0.00935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0D2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0.00441</w:t>
            </w:r>
          </w:p>
        </w:tc>
      </w:tr>
      <w:tr w:rsidR="003F2EC5" w:rsidRPr="003F2EC5" w14:paraId="7B688FD1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730F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F830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trnG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3F4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706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A3C1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0.00094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05DB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0.00045</w:t>
            </w:r>
          </w:p>
        </w:tc>
      </w:tr>
      <w:tr w:rsidR="003F2EC5" w:rsidRPr="003F2EC5" w14:paraId="28F997B9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250AA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80D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trnG-trnT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3C3E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E63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0.00414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4E8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0.00195</w:t>
            </w:r>
          </w:p>
        </w:tc>
      </w:tr>
      <w:tr w:rsidR="003F2EC5" w:rsidRPr="003F2EC5" w14:paraId="7CC8C48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4A89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1156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trnT-psbD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C02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1206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641B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359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0.0012</w:t>
            </w:r>
          </w:p>
        </w:tc>
      </w:tr>
      <w:tr w:rsidR="003F2EC5" w:rsidRPr="003F2EC5" w14:paraId="0AF88ED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9E13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24BB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psbC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EEE0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1422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6E8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0.00094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47C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0.00044</w:t>
            </w:r>
          </w:p>
        </w:tc>
      </w:tr>
      <w:tr w:rsidR="003F2EC5" w:rsidRPr="003F2EC5" w14:paraId="4B5D4F0F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360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CB62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psbC-trn S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054B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F538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0.01709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B0A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0.00806</w:t>
            </w:r>
          </w:p>
        </w:tc>
      </w:tr>
      <w:tr w:rsidR="003F2EC5" w:rsidRPr="003F2EC5" w14:paraId="5BA1104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E278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F547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 S-psbZ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87CE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CC17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8109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0.00094</w:t>
            </w:r>
          </w:p>
        </w:tc>
      </w:tr>
      <w:tr w:rsidR="003F2EC5" w:rsidRPr="003F2EC5" w14:paraId="4E875B06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4536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F9EB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psaB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062E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2205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B43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0F8D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0.0002</w:t>
            </w:r>
          </w:p>
        </w:tc>
      </w:tr>
      <w:tr w:rsidR="003F2EC5" w:rsidRPr="003F2EC5" w14:paraId="2B0FCD3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D160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227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psaA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24FB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2253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8493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806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0.00014</w:t>
            </w:r>
          </w:p>
        </w:tc>
      </w:tr>
      <w:tr w:rsidR="003F2EC5" w:rsidRPr="003F2EC5" w14:paraId="4E9C27F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EDB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D380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psaA-ycf3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CFC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740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164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0.00183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8DE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0.00086</w:t>
            </w:r>
          </w:p>
        </w:tc>
      </w:tr>
      <w:tr w:rsidR="003F2EC5" w:rsidRPr="003F2EC5" w14:paraId="36D7993B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266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lastRenderedPageBreak/>
              <w:t>39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A73E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ycf3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BB1F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507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8272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0.00131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2F7C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0.00062</w:t>
            </w:r>
          </w:p>
        </w:tc>
      </w:tr>
      <w:tr w:rsidR="003F2EC5" w:rsidRPr="003F2EC5" w14:paraId="54AC1244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386A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F50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ycf3 intron 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2E21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742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7557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349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0.00042</w:t>
            </w:r>
          </w:p>
        </w:tc>
      </w:tr>
      <w:tr w:rsidR="003F2EC5" w:rsidRPr="003F2EC5" w14:paraId="21654A16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A83F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682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ycf3 intron 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964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698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D1FA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0.00382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3C33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0.00142</w:t>
            </w:r>
          </w:p>
        </w:tc>
      </w:tr>
      <w:tr w:rsidR="003F2EC5" w:rsidRPr="003F2EC5" w14:paraId="3CF379DD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E28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C87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ycf3-trn S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BF69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912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C5C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0.00366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70D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0.00142</w:t>
            </w:r>
          </w:p>
        </w:tc>
      </w:tr>
      <w:tr w:rsidR="003F2EC5" w:rsidRPr="003F2EC5" w14:paraId="43F5844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EEFF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931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rps4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5B24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606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B24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8CE0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0.00073</w:t>
            </w:r>
          </w:p>
        </w:tc>
      </w:tr>
      <w:tr w:rsidR="003F2EC5" w:rsidRPr="003F2EC5" w14:paraId="5116617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0F43C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6F93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trnT-trnL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322B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5E7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0.00881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F8D2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0.00361</w:t>
            </w:r>
          </w:p>
        </w:tc>
      </w:tr>
      <w:tr w:rsidR="003F2EC5" w:rsidRPr="003F2EC5" w14:paraId="63E62CA7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EAEA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FC0E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trnL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984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436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B02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0.00459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0DCD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0.00161</w:t>
            </w:r>
          </w:p>
        </w:tc>
      </w:tr>
      <w:tr w:rsidR="003F2EC5" w:rsidRPr="003F2EC5" w14:paraId="21B6E4E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F41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B02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trnF-ndhJ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F48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674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CA0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0.00396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A41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0.00147</w:t>
            </w:r>
          </w:p>
        </w:tc>
      </w:tr>
      <w:tr w:rsidR="003F2EC5" w:rsidRPr="003F2EC5" w14:paraId="4045854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A199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F28D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ndhJ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E48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477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D56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7E33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0.00066</w:t>
            </w:r>
          </w:p>
        </w:tc>
      </w:tr>
      <w:tr w:rsidR="003F2EC5" w:rsidRPr="003F2EC5" w14:paraId="397C4B2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868B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610F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 dh K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38C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678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F998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0.00197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F60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0.00093</w:t>
            </w:r>
          </w:p>
        </w:tc>
      </w:tr>
      <w:tr w:rsidR="003F2EC5" w:rsidRPr="003F2EC5" w14:paraId="2C9AB38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0FBA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366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ndhC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6D89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0F3C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0.00184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4CC9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0.00087</w:t>
            </w:r>
          </w:p>
        </w:tc>
      </w:tr>
      <w:tr w:rsidR="003F2EC5" w:rsidRPr="003F2EC5" w14:paraId="591CD49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F0C5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830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ndhC-trnV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10FC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1150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ADA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D770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</w:t>
            </w:r>
          </w:p>
        </w:tc>
      </w:tr>
      <w:tr w:rsidR="003F2EC5" w:rsidRPr="003F2EC5" w14:paraId="34823C26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48E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874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trnV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D78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573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6585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0.00349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FD0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0.00165</w:t>
            </w:r>
          </w:p>
        </w:tc>
      </w:tr>
      <w:tr w:rsidR="003F2EC5" w:rsidRPr="003F2EC5" w14:paraId="6B2CF5BD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5267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EFA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trnM-atpE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3A1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B02A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0.00626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D3E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0.00209</w:t>
            </w:r>
          </w:p>
        </w:tc>
      </w:tr>
      <w:tr w:rsidR="003F2EC5" w:rsidRPr="003F2EC5" w14:paraId="670DF3A9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4ACC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46C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atpB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D415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1494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1722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0.00223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85E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0.00087</w:t>
            </w:r>
          </w:p>
        </w:tc>
      </w:tr>
      <w:tr w:rsidR="003F2EC5" w:rsidRPr="003F2EC5" w14:paraId="49A58BE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7BF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0626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atpB-rbcL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B6B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791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A5A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0.00349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FEB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0.00164</w:t>
            </w:r>
          </w:p>
        </w:tc>
      </w:tr>
      <w:tr w:rsidR="003F2EC5" w:rsidRPr="003F2EC5" w14:paraId="319F1BE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7203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CD6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 xml:space="preserve">rbcL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F36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1431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5DAD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0.00514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24F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0.00221</w:t>
            </w:r>
          </w:p>
        </w:tc>
      </w:tr>
      <w:tr w:rsidR="003F2EC5" w:rsidRPr="003F2EC5" w14:paraId="264556C6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56A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B6BC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rbcL-accD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060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466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4986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67B5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0.00067</w:t>
            </w:r>
          </w:p>
        </w:tc>
      </w:tr>
      <w:tr w:rsidR="003F2EC5" w:rsidRPr="003F2EC5" w14:paraId="20756A65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B1EF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0D0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accD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419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1530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5663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0.00261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E2BD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0.00087</w:t>
            </w:r>
          </w:p>
        </w:tc>
      </w:tr>
      <w:tr w:rsidR="003F2EC5" w:rsidRPr="003F2EC5" w14:paraId="5E54AE3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658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E446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accD-psaI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3262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669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508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0.00312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567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0.00147</w:t>
            </w:r>
          </w:p>
        </w:tc>
      </w:tr>
      <w:tr w:rsidR="003F2EC5" w:rsidRPr="003F2EC5" w14:paraId="0F412D67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0FC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542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ycf4-cemA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97C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846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CD8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0.00476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7D55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0.00224</w:t>
            </w:r>
          </w:p>
        </w:tc>
      </w:tr>
      <w:tr w:rsidR="003F2EC5" w:rsidRPr="003F2EC5" w14:paraId="53B55E51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800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8EC6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cemA-petA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0335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9D8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0.00287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171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0.00135</w:t>
            </w:r>
          </w:p>
        </w:tc>
      </w:tr>
      <w:tr w:rsidR="003F2EC5" w:rsidRPr="003F2EC5" w14:paraId="50F72FB7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3EC3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A9E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petA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73F3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963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E64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0.00138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F7F6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0.00046</w:t>
            </w:r>
          </w:p>
        </w:tc>
      </w:tr>
      <w:tr w:rsidR="003F2EC5" w:rsidRPr="003F2EC5" w14:paraId="412400C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5A38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EEE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petA-psbJ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2EF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792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CCA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0.00172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5511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0.00057</w:t>
            </w:r>
          </w:p>
        </w:tc>
      </w:tr>
      <w:tr w:rsidR="003F2EC5" w:rsidRPr="003F2EC5" w14:paraId="3760820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631C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EA36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psbE-petL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AE69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1282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376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0.00367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EF8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0.00133</w:t>
            </w:r>
          </w:p>
        </w:tc>
      </w:tr>
      <w:tr w:rsidR="003F2EC5" w:rsidRPr="003F2EC5" w14:paraId="0ABE4B0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70C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506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trnW-trnP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BC41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123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0.00417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33C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0.00196</w:t>
            </w:r>
          </w:p>
        </w:tc>
      </w:tr>
      <w:tr w:rsidR="003F2EC5" w:rsidRPr="003F2EC5" w14:paraId="37C0619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67C5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BFB0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trnP-psaJ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4BBF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1A3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0.00216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A829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0.00102</w:t>
            </w:r>
          </w:p>
        </w:tc>
      </w:tr>
      <w:tr w:rsidR="003F2EC5" w:rsidRPr="003F2EC5" w14:paraId="26542C19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11C2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F1DE2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psaJ-rpl33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623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430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75E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0.00161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FE7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0.00076</w:t>
            </w:r>
          </w:p>
        </w:tc>
      </w:tr>
      <w:tr w:rsidR="003F2EC5" w:rsidRPr="003F2EC5" w14:paraId="2723C20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8C62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422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rpl33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08EA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CD2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0.00332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7CF2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0.00156</w:t>
            </w:r>
          </w:p>
        </w:tc>
      </w:tr>
      <w:tr w:rsidR="003F2EC5" w:rsidRPr="003F2EC5" w14:paraId="180220E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11E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0EE6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rps18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F7AC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6DE0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0.00218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2D9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0.00103</w:t>
            </w:r>
          </w:p>
        </w:tc>
      </w:tr>
      <w:tr w:rsidR="003F2EC5" w:rsidRPr="003F2EC5" w14:paraId="08F873B9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E022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390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rps18-rpl20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1EE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1471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DA6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0.00127</w:t>
            </w:r>
          </w:p>
        </w:tc>
      </w:tr>
      <w:tr w:rsidR="003F2EC5" w:rsidRPr="003F2EC5" w14:paraId="0A36B1E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C37C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AB22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rpl20-rps12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3144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746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D312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2ED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0.00095</w:t>
            </w:r>
          </w:p>
        </w:tc>
      </w:tr>
      <w:tr w:rsidR="003F2EC5" w:rsidRPr="003F2EC5" w14:paraId="1C9DE14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8CD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928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rps12-clpP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F4C7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472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0.00436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23D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0.00205</w:t>
            </w:r>
          </w:p>
        </w:tc>
      </w:tr>
      <w:tr w:rsidR="003F2EC5" w:rsidRPr="003F2EC5" w14:paraId="1E71446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F38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6B5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clpP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70A6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5E50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0.00226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F594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0.00075</w:t>
            </w:r>
          </w:p>
        </w:tc>
      </w:tr>
      <w:tr w:rsidR="003F2EC5" w:rsidRPr="003F2EC5" w14:paraId="2E7CF4BD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DE3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6E1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clpP intron 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97CA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627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64F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0.00108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112D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0.00051</w:t>
            </w:r>
          </w:p>
        </w:tc>
      </w:tr>
      <w:tr w:rsidR="003F2EC5" w:rsidRPr="003F2EC5" w14:paraId="2782D91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C26B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287C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clpP intron 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FDE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67F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0.00333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DDD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0.00096</w:t>
            </w:r>
          </w:p>
        </w:tc>
      </w:tr>
      <w:tr w:rsidR="003F2EC5" w:rsidRPr="003F2EC5" w14:paraId="3699441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47DB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8A1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clpP-psbB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2F6B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448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F9A3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BA0E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0.0007</w:t>
            </w:r>
          </w:p>
        </w:tc>
      </w:tr>
      <w:tr w:rsidR="003F2EC5" w:rsidRPr="003F2EC5" w14:paraId="3A42BD5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15B3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4AB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psbB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E54C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1527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36C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0.00262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0087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0.00105</w:t>
            </w:r>
          </w:p>
        </w:tc>
      </w:tr>
      <w:tr w:rsidR="003F2EC5" w:rsidRPr="003F2EC5" w14:paraId="06A3078F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835A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CCCA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psbB-psbT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8B3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09C7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0.00366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5E4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0.00173</w:t>
            </w:r>
          </w:p>
        </w:tc>
      </w:tr>
      <w:tr w:rsidR="003F2EC5" w:rsidRPr="003F2EC5" w14:paraId="68142154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BCE9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D06D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psbT-psbN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B676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AE5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0.00913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F03D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0.00431</w:t>
            </w:r>
          </w:p>
        </w:tc>
      </w:tr>
      <w:tr w:rsidR="003F2EC5" w:rsidRPr="003F2EC5" w14:paraId="517AB78D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9105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502B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psbH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F7C4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222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96F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0.00601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869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</w:t>
            </w:r>
          </w:p>
        </w:tc>
      </w:tr>
      <w:tr w:rsidR="003F2EC5" w:rsidRPr="003F2EC5" w14:paraId="354B889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899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53BC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psbH-petB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04F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CAEB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0.01613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1EF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0.0076</w:t>
            </w:r>
          </w:p>
        </w:tc>
      </w:tr>
      <w:tr w:rsidR="003F2EC5" w:rsidRPr="003F2EC5" w14:paraId="012F07F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4F7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lastRenderedPageBreak/>
              <w:t>81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5C8E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petB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8DD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648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89F7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0.00412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8BC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0.00153</w:t>
            </w:r>
          </w:p>
        </w:tc>
      </w:tr>
      <w:tr w:rsidR="003F2EC5" w:rsidRPr="003F2EC5" w14:paraId="6A4B0402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ABE7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F805B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petB-petD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F45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860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0.00355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A9E6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0.00167</w:t>
            </w:r>
          </w:p>
        </w:tc>
      </w:tr>
      <w:tr w:rsidR="003F2EC5" w:rsidRPr="003F2EC5" w14:paraId="36F2233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A02F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14A6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petD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7FB8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483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07A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0.00276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6EEC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0.0013</w:t>
            </w:r>
          </w:p>
        </w:tc>
      </w:tr>
      <w:tr w:rsidR="003F2EC5" w:rsidRPr="003F2EC5" w14:paraId="05A66C8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3BF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438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petD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BA47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698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0E42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0.00579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DF1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0.00193</w:t>
            </w:r>
          </w:p>
        </w:tc>
      </w:tr>
      <w:tr w:rsidR="003F2EC5" w:rsidRPr="003F2EC5" w14:paraId="671B5E2E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EAA0C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7CDE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petD-rpoA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3E7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4C8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0.01015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A2D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0.00479</w:t>
            </w:r>
          </w:p>
        </w:tc>
      </w:tr>
      <w:tr w:rsidR="003F2EC5" w:rsidRPr="003F2EC5" w14:paraId="7D05D18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E959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BE9F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rpoA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919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1009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E75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0.00332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1786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0.00104</w:t>
            </w:r>
          </w:p>
        </w:tc>
      </w:tr>
      <w:tr w:rsidR="003F2EC5" w:rsidRPr="003F2EC5" w14:paraId="5F30AE67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F3E6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AB20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rpoA-rps11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ACC0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2DD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0.00833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704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0.00393</w:t>
            </w:r>
          </w:p>
        </w:tc>
      </w:tr>
      <w:tr w:rsidR="003F2EC5" w:rsidRPr="003F2EC5" w14:paraId="5A3E76AB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8D1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A0B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rps11-rpl36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3B77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3D6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0.00635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64E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0.00299</w:t>
            </w:r>
          </w:p>
        </w:tc>
      </w:tr>
      <w:tr w:rsidR="003F2EC5" w:rsidRPr="003F2EC5" w14:paraId="5117AE82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5C28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42CC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rpl36-infA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64E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AEC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0.0058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A353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0.00273</w:t>
            </w:r>
          </w:p>
        </w:tc>
      </w:tr>
      <w:tr w:rsidR="003F2EC5" w:rsidRPr="003F2EC5" w14:paraId="093A35C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87EC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224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infA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CEAD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126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0.00285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4591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0.00134</w:t>
            </w:r>
          </w:p>
        </w:tc>
      </w:tr>
      <w:tr w:rsidR="003F2EC5" w:rsidRPr="003F2EC5" w14:paraId="5A4308A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C64B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DFEB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rps8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2ED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405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9F6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0.00329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D207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0.00155</w:t>
            </w:r>
          </w:p>
        </w:tc>
      </w:tr>
      <w:tr w:rsidR="003F2EC5" w:rsidRPr="003F2EC5" w14:paraId="28CCCFD1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30C7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1AC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rps8-rpl14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585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4B8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0.00368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BB49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0.00174</w:t>
            </w:r>
          </w:p>
        </w:tc>
      </w:tr>
      <w:tr w:rsidR="003F2EC5" w:rsidRPr="003F2EC5" w14:paraId="01FDD8AD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442A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E4C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rpl16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D19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408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FD7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0.00327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4E0B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0.00154</w:t>
            </w:r>
          </w:p>
        </w:tc>
      </w:tr>
      <w:tr w:rsidR="003F2EC5" w:rsidRPr="003F2EC5" w14:paraId="0BD5C657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12A2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83A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rpl16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0945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1013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8081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0.00529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BAB4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0.00197</w:t>
            </w:r>
          </w:p>
        </w:tc>
      </w:tr>
      <w:tr w:rsidR="003F2EC5" w:rsidRPr="003F2EC5" w14:paraId="1F633A52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B666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22C6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rpl16-rps3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D6D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49A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0.00939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769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0.00313</w:t>
            </w:r>
          </w:p>
        </w:tc>
      </w:tr>
      <w:tr w:rsidR="003F2EC5" w:rsidRPr="003F2EC5" w14:paraId="215D834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249F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B08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A01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657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0F1B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0.00203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5E56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0.00068</w:t>
            </w:r>
          </w:p>
        </w:tc>
      </w:tr>
      <w:tr w:rsidR="003F2EC5" w:rsidRPr="003F2EC5" w14:paraId="22829B9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B1E9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ED1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rpl22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929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474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CC5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0.00141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307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0.00066</w:t>
            </w:r>
          </w:p>
        </w:tc>
      </w:tr>
      <w:tr w:rsidR="003F2EC5" w:rsidRPr="003F2EC5" w14:paraId="2D65057E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3046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B24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rps19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497F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621D0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0EE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0.00113</w:t>
            </w:r>
          </w:p>
        </w:tc>
      </w:tr>
      <w:tr w:rsidR="003F2EC5" w:rsidRPr="003F2EC5" w14:paraId="5723F70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8E7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117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rpl2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6346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665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77B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4E1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0.00047</w:t>
            </w:r>
          </w:p>
        </w:tc>
      </w:tr>
      <w:tr w:rsidR="003F2EC5" w:rsidRPr="003F2EC5" w14:paraId="7DD50DE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177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0C5D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rpl23-trnI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1C1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62D3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0.00404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AF7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0.0019</w:t>
            </w:r>
          </w:p>
        </w:tc>
      </w:tr>
      <w:tr w:rsidR="003F2EC5" w:rsidRPr="003F2EC5" w14:paraId="56D2AF84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D838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D34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ycf2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748A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6882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A83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47B1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0.00014</w:t>
            </w:r>
          </w:p>
        </w:tc>
      </w:tr>
      <w:tr w:rsidR="003F2EC5" w:rsidRPr="003F2EC5" w14:paraId="56EE6467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417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EB9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ycf2-trnL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C6D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408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5ADB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0.00163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ACA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0.00077</w:t>
            </w:r>
          </w:p>
        </w:tc>
      </w:tr>
      <w:tr w:rsidR="003F2EC5" w:rsidRPr="003F2EC5" w14:paraId="7F3050EF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B16A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FBDD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ndhB-rps7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044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289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8246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0.00231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8DD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0.00109</w:t>
            </w:r>
          </w:p>
        </w:tc>
      </w:tr>
      <w:tr w:rsidR="003F2EC5" w:rsidRPr="003F2EC5" w14:paraId="11796F12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ED3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2648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rrn23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0925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2809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BDD8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0.00024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E1B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0.00011</w:t>
            </w:r>
          </w:p>
        </w:tc>
      </w:tr>
      <w:tr w:rsidR="003F2EC5" w:rsidRPr="003F2EC5" w14:paraId="26CCA991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B87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8107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 xml:space="preserve">ycf1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DFD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5322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2A72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0.00696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27D4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0.00218</w:t>
            </w:r>
          </w:p>
        </w:tc>
      </w:tr>
      <w:tr w:rsidR="003F2EC5" w:rsidRPr="003F2EC5" w14:paraId="0453704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EFE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1F2E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ycf1-rps15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F78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213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0.00644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703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0.00304</w:t>
            </w:r>
          </w:p>
        </w:tc>
      </w:tr>
      <w:tr w:rsidR="003F2EC5" w:rsidRPr="003F2EC5" w14:paraId="509486F9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723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54F7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ndhH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7A8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1182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224A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0.00113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4B01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0.00053</w:t>
            </w:r>
          </w:p>
        </w:tc>
      </w:tr>
      <w:tr w:rsidR="003F2EC5" w:rsidRPr="003F2EC5" w14:paraId="6F60F37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DAC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8903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230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1092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0BA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0.00244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7A5D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0.00115</w:t>
            </w:r>
          </w:p>
        </w:tc>
      </w:tr>
      <w:tr w:rsidR="003F2EC5" w:rsidRPr="003F2EC5" w14:paraId="240C13BF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842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ED1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ndhA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A2BA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1082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643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0.00379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71EF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0.00111</w:t>
            </w:r>
          </w:p>
        </w:tc>
      </w:tr>
      <w:tr w:rsidR="003F2EC5" w:rsidRPr="003F2EC5" w14:paraId="287A732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E3F5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7B8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ndhI-ndhG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F567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5C39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0.00392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567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0.00185</w:t>
            </w:r>
          </w:p>
        </w:tc>
      </w:tr>
      <w:tr w:rsidR="003F2EC5" w:rsidRPr="003F2EC5" w14:paraId="4C89F3D9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CF9F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FDE6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ndhG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E333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531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12C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0.00251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41D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0.00118</w:t>
            </w:r>
          </w:p>
        </w:tc>
      </w:tr>
      <w:tr w:rsidR="003F2EC5" w:rsidRPr="003F2EC5" w14:paraId="781CE616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CAE83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B9E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ndhE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B6C0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CFF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0.00218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E98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0.00103</w:t>
            </w:r>
          </w:p>
        </w:tc>
      </w:tr>
      <w:tr w:rsidR="003F2EC5" w:rsidRPr="003F2EC5" w14:paraId="11E5AA7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D87A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64D0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ndhD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C44A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1503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259E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0.00133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360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0.00036</w:t>
            </w:r>
          </w:p>
        </w:tc>
      </w:tr>
      <w:tr w:rsidR="003F2EC5" w:rsidRPr="003F2EC5" w14:paraId="02E3E449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B394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F846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ndhD-ccsA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A888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4302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0.00272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403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0.00128</w:t>
            </w:r>
          </w:p>
        </w:tc>
      </w:tr>
      <w:tr w:rsidR="003F2EC5" w:rsidRPr="003F2EC5" w14:paraId="091AFBD5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6C6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B75C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ccsA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010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969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B47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0.00275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751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0.00092</w:t>
            </w:r>
          </w:p>
        </w:tc>
      </w:tr>
      <w:tr w:rsidR="003F2EC5" w:rsidRPr="003F2EC5" w14:paraId="4BB4CC05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DE7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3F8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ccsA-trnL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B08D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9E5F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0.00469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1F4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0.00221</w:t>
            </w:r>
          </w:p>
        </w:tc>
      </w:tr>
      <w:tr w:rsidR="003F2EC5" w:rsidRPr="003F2EC5" w14:paraId="30C5DFBF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C4D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457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trnL-rpl32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92DA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860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80E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0.00787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366A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0.00246</w:t>
            </w:r>
          </w:p>
        </w:tc>
      </w:tr>
      <w:tr w:rsidR="003F2EC5" w:rsidRPr="003F2EC5" w14:paraId="0B831484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7C60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4E7B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rpl32-ndhF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BC3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1051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C992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0.00449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BEC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0.00163</w:t>
            </w:r>
          </w:p>
        </w:tc>
      </w:tr>
      <w:tr w:rsidR="003F2EC5" w:rsidRPr="003F2EC5" w14:paraId="6569985E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6CA38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89E04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ndhF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2A07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2235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405F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0.00239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4FEA4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0.0008</w:t>
            </w:r>
          </w:p>
        </w:tc>
      </w:tr>
      <w:tr w:rsidR="003F2EC5" w:rsidRPr="003F2EC5" w14:paraId="4D86EFD3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303B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185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atpF-atpA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D3B7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21E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229B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2C76E89E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B6125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AD1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psbZ-trnG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633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0AFA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C43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70843F45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CB30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EFD1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trnG-trnfM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5F6A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504D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79CB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5DB66F0B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20A6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lastRenderedPageBreak/>
              <w:t>123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356D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rps4-trnT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8E7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F67F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A630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57F27314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CED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D44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trnL-trnF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28B1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365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EF0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F2D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0EC4B87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B6F6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B60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psaI-ycf4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C59BA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01F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794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77DB6A04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89F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AA2B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psbN-psbH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05B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26D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A1C8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138BAC7A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1F1A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07D5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petB intron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329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772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D919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7E1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4F0FED2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6F8D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6D02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ycf15-trnV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AB813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695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7C4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0A5A7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180B16F0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EA2E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A799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rrn5-trnR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F7DF6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251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016FE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D2D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261B7AD8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BBD7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3253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ndhA-ndhI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1608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04A92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99B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3F2EC5" w:rsidRPr="003F2EC5" w14:paraId="17D11C2C" w14:textId="77777777" w:rsidTr="003F2EC5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47721" w14:textId="77777777" w:rsidR="003F2EC5" w:rsidRPr="003F2EC5" w:rsidRDefault="003F2EC5" w:rsidP="003F2E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AEB7A" w14:textId="77777777" w:rsidR="003F2EC5" w:rsidRPr="003F2EC5" w:rsidRDefault="003F2EC5" w:rsidP="003F2EC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 w:val="22"/>
                <w:szCs w:val="22"/>
              </w:rPr>
              <w:t>ndhG-ndhE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893E5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222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E733C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7A3BB" w14:textId="77777777" w:rsidR="003F2EC5" w:rsidRPr="003F2EC5" w:rsidRDefault="003F2EC5" w:rsidP="003F2E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</w:tbl>
    <w:p w14:paraId="4C32724A" w14:textId="77777777" w:rsidR="003F2EC5" w:rsidRDefault="003F2EC5"/>
    <w:p w14:paraId="21B5EC12" w14:textId="58119BEB" w:rsidR="003F2EC5" w:rsidRDefault="003F2EC5"/>
    <w:p w14:paraId="36977903" w14:textId="6C0A49F2" w:rsidR="00060141" w:rsidRDefault="00060141"/>
    <w:p w14:paraId="61C3AB4B" w14:textId="2A8F491E" w:rsidR="00060141" w:rsidRDefault="00060141"/>
    <w:p w14:paraId="55F4DAD0" w14:textId="2D7B5261" w:rsidR="00060141" w:rsidRDefault="00060141"/>
    <w:p w14:paraId="6F140D88" w14:textId="6F580062" w:rsidR="00060141" w:rsidRDefault="00060141"/>
    <w:p w14:paraId="1E1391AF" w14:textId="6FC8B792" w:rsidR="00060141" w:rsidRDefault="00060141"/>
    <w:p w14:paraId="02374372" w14:textId="1D231301" w:rsidR="00060141" w:rsidRDefault="00060141"/>
    <w:p w14:paraId="659CD5BF" w14:textId="4CC0DCB3" w:rsidR="00060141" w:rsidRDefault="00060141"/>
    <w:p w14:paraId="1DDF907A" w14:textId="24B65CCF" w:rsidR="00060141" w:rsidRDefault="00060141"/>
    <w:p w14:paraId="0313256E" w14:textId="108F913B" w:rsidR="00060141" w:rsidRDefault="00060141"/>
    <w:p w14:paraId="6EC3349D" w14:textId="51C65402" w:rsidR="00060141" w:rsidRDefault="00060141"/>
    <w:p w14:paraId="4091BD00" w14:textId="320C6E89" w:rsidR="00060141" w:rsidRDefault="00060141"/>
    <w:p w14:paraId="21F946D4" w14:textId="731EEA4F" w:rsidR="00060141" w:rsidRDefault="00060141"/>
    <w:p w14:paraId="040FDADB" w14:textId="6F4BA44D" w:rsidR="00060141" w:rsidRDefault="00060141"/>
    <w:p w14:paraId="43EB0646" w14:textId="2A5C7F47" w:rsidR="00060141" w:rsidRDefault="00060141"/>
    <w:p w14:paraId="398B8416" w14:textId="385709CC" w:rsidR="00060141" w:rsidRDefault="00060141"/>
    <w:p w14:paraId="7E1FADB9" w14:textId="20589183" w:rsidR="00060141" w:rsidRDefault="00060141"/>
    <w:p w14:paraId="00D31973" w14:textId="3D83EF80" w:rsidR="00060141" w:rsidRDefault="00060141"/>
    <w:p w14:paraId="0987C71D" w14:textId="38EE58A9" w:rsidR="00060141" w:rsidRDefault="00060141"/>
    <w:p w14:paraId="2ACC1CEB" w14:textId="737E2ED2" w:rsidR="00060141" w:rsidRDefault="00060141"/>
    <w:p w14:paraId="7632DAB3" w14:textId="778E6B4D" w:rsidR="00060141" w:rsidRDefault="00060141">
      <w:pPr>
        <w:rPr>
          <w:rFonts w:ascii="Times New Roman" w:hAnsi="Times New Roman"/>
          <w:sz w:val="24"/>
        </w:rPr>
      </w:pPr>
      <w:r w:rsidRPr="00A94D28">
        <w:rPr>
          <w:rFonts w:ascii="Times New Roman" w:hAnsi="Times New Roman"/>
          <w:sz w:val="24"/>
        </w:rPr>
        <w:lastRenderedPageBreak/>
        <w:t>Supplementary Table S</w:t>
      </w:r>
      <w:r w:rsidR="00D33130">
        <w:rPr>
          <w:rFonts w:ascii="Times New Roman" w:hAnsi="Times New Roman"/>
          <w:sz w:val="24"/>
        </w:rPr>
        <w:t>3</w:t>
      </w:r>
      <w:r w:rsidRPr="00A94D28">
        <w:rPr>
          <w:rFonts w:ascii="Times New Roman" w:hAnsi="Times New Roman"/>
          <w:sz w:val="24"/>
        </w:rPr>
        <w:t xml:space="preserve">. </w:t>
      </w:r>
      <w:r w:rsidRPr="003F2EC5">
        <w:rPr>
          <w:rFonts w:ascii="Times New Roman" w:hAnsi="Times New Roman"/>
          <w:sz w:val="24"/>
        </w:rPr>
        <w:t xml:space="preserve">Genes composition of the </w:t>
      </w:r>
      <w:r w:rsidRPr="003F2EC5">
        <w:rPr>
          <w:rFonts w:ascii="Times New Roman" w:hAnsi="Times New Roman"/>
          <w:i/>
          <w:sz w:val="24"/>
        </w:rPr>
        <w:t>Carduus</w:t>
      </w:r>
      <w:r w:rsidRPr="003F2EC5">
        <w:rPr>
          <w:rFonts w:ascii="Times New Roman" w:hAnsi="Times New Roman"/>
          <w:sz w:val="24"/>
        </w:rPr>
        <w:t xml:space="preserve"> chloroplast genomes</w:t>
      </w: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3168"/>
        <w:gridCol w:w="7620"/>
      </w:tblGrid>
      <w:tr w:rsidR="00060141" w:rsidRPr="003F2EC5" w14:paraId="5F7AAAA4" w14:textId="77777777" w:rsidTr="00EA547F">
        <w:trPr>
          <w:trHeight w:val="315"/>
        </w:trPr>
        <w:tc>
          <w:tcPr>
            <w:tcW w:w="31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783023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b/>
                <w:bCs/>
                <w:color w:val="000000"/>
              </w:rPr>
              <w:t>Groups of genes</w:t>
            </w:r>
          </w:p>
        </w:tc>
        <w:tc>
          <w:tcPr>
            <w:tcW w:w="7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DB7094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b/>
                <w:bCs/>
                <w:color w:val="000000"/>
              </w:rPr>
              <w:t>Names of genes</w:t>
            </w:r>
          </w:p>
        </w:tc>
      </w:tr>
      <w:tr w:rsidR="00060141" w:rsidRPr="003F2EC5" w14:paraId="7132B68C" w14:textId="77777777" w:rsidTr="00EA547F">
        <w:trPr>
          <w:trHeight w:val="46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13D5A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Ribosomal RNAs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B957D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rrn4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.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5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rrn5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rrn16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rrn23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</w:tr>
      <w:tr w:rsidR="00060141" w:rsidRPr="003F2EC5" w14:paraId="6E83CB66" w14:textId="77777777" w:rsidTr="00EA547F">
        <w:trPr>
          <w:trHeight w:val="157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20668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Transfer RNAs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C8CD7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A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-UGC*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C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-GCA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D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-GUC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E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-UUC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F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-GAA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G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_UCC*,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G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-GCC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H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-GUG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I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-CAU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I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-GAU*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K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-UUU*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L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-UAA*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L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-UAG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L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-CAA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trnf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M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-CAU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M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-CAU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N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-GUU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P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-UGG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Q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-UUG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R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-UCU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R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-ACG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S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-GCU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S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-UGA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S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-GGA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T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-GGU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T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-UGU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V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-UAC*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V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-GAC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W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-CCA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trn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>Y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-GUA</w:t>
            </w:r>
          </w:p>
        </w:tc>
      </w:tr>
      <w:tr w:rsidR="00060141" w:rsidRPr="003F2EC5" w14:paraId="16B263BA" w14:textId="77777777" w:rsidTr="00EA547F">
        <w:trPr>
          <w:trHeight w:val="39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F0A34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Photosystem I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75A5D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psaA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psaB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psaC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psaI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psaJ</w:t>
            </w:r>
          </w:p>
        </w:tc>
      </w:tr>
      <w:tr w:rsidR="00060141" w:rsidRPr="003F2EC5" w14:paraId="0106B50C" w14:textId="77777777" w:rsidTr="00EA547F">
        <w:trPr>
          <w:trHeight w:val="75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8840D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Photosystem II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ECA60" w14:textId="77777777" w:rsidR="00060141" w:rsidRPr="003F2EC5" w:rsidRDefault="00060141" w:rsidP="00EA547F">
            <w:pPr>
              <w:spacing w:after="0" w:line="240" w:lineRule="auto"/>
              <w:ind w:left="-217" w:firstLine="217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psbA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psbB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psbC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psbD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psbE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psbF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psbH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psbI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psbJ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psbK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psbL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psbM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psbN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psbT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</w:rPr>
              <w:t xml:space="preserve"> 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psbZ</w:t>
            </w:r>
          </w:p>
        </w:tc>
      </w:tr>
      <w:tr w:rsidR="00060141" w:rsidRPr="003F2EC5" w14:paraId="42F7B536" w14:textId="77777777" w:rsidTr="00EA547F">
        <w:trPr>
          <w:trHeight w:val="42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C3D9C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Cytochrome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488F9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petA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petB*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petD*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petG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petL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petN</w:t>
            </w:r>
          </w:p>
        </w:tc>
      </w:tr>
      <w:tr w:rsidR="00060141" w:rsidRPr="003F2EC5" w14:paraId="34DC7593" w14:textId="77777777" w:rsidTr="00EA547F">
        <w:trPr>
          <w:trHeight w:val="36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FC304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ATP synthases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94799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atpA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atpB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atpE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atpF*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atpH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atpI</w:t>
            </w:r>
          </w:p>
        </w:tc>
      </w:tr>
      <w:tr w:rsidR="00060141" w:rsidRPr="003F2EC5" w14:paraId="7A1FD9A4" w14:textId="77777777" w:rsidTr="00EA547F">
        <w:trPr>
          <w:trHeight w:val="43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75CB3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Large unit of Rubisco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BFFC4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rbcL</w:t>
            </w:r>
          </w:p>
        </w:tc>
      </w:tr>
      <w:tr w:rsidR="00060141" w:rsidRPr="003F2EC5" w14:paraId="1441D912" w14:textId="77777777" w:rsidTr="00EA547F">
        <w:trPr>
          <w:trHeight w:val="52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D67CF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NADH dehydrogenase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43428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ndhA*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ndhB*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ndhC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ndhD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ndhE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ndhF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ndhG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ndhH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ndhI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ndhJ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ndhK</w:t>
            </w:r>
          </w:p>
        </w:tc>
      </w:tr>
      <w:tr w:rsidR="00060141" w:rsidRPr="003F2EC5" w14:paraId="3C191F1E" w14:textId="77777777" w:rsidTr="00EA547F">
        <w:trPr>
          <w:trHeight w:val="49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148A7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ATP-dependent protease subunit P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D0297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clpP*</w:t>
            </w:r>
          </w:p>
        </w:tc>
      </w:tr>
      <w:tr w:rsidR="00060141" w:rsidRPr="003F2EC5" w14:paraId="44B218AE" w14:textId="77777777" w:rsidTr="00EA547F">
        <w:trPr>
          <w:trHeight w:val="46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B8795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Envelope membrane protein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D361F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cemA</w:t>
            </w:r>
          </w:p>
        </w:tc>
      </w:tr>
      <w:tr w:rsidR="00060141" w:rsidRPr="003F2EC5" w14:paraId="463BA14B" w14:textId="77777777" w:rsidTr="00EA547F">
        <w:trPr>
          <w:trHeight w:val="48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9A7BE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Large units of ribosome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530BE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rpl2*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rpl14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rpl16*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rpl20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rpl22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rpl23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rpl32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rpl33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rpl36</w:t>
            </w:r>
          </w:p>
        </w:tc>
      </w:tr>
      <w:tr w:rsidR="00060141" w:rsidRPr="003F2EC5" w14:paraId="182F5728" w14:textId="77777777" w:rsidTr="00EA547F">
        <w:trPr>
          <w:trHeight w:val="42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7A3E4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Small units of ribosome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76660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rps2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rps3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rps4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rps7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rps8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rps11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rps12*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rps14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rps15</w:t>
            </w:r>
            <w:r w:rsidRPr="003F2EC5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rps16*, rps18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rps19</w:t>
            </w:r>
          </w:p>
        </w:tc>
      </w:tr>
      <w:tr w:rsidR="00060141" w:rsidRPr="003F2EC5" w14:paraId="0DC9AAE9" w14:textId="77777777" w:rsidTr="00EA547F">
        <w:trPr>
          <w:trHeight w:val="43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F4AAF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RNA polymerase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0FB69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rpoA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rpoB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rpoC1*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rpoC2</w:t>
            </w:r>
          </w:p>
        </w:tc>
      </w:tr>
      <w:tr w:rsidR="00060141" w:rsidRPr="003F2EC5" w14:paraId="6CF9EDF5" w14:textId="77777777" w:rsidTr="00EA547F">
        <w:trPr>
          <w:trHeight w:val="30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E763A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Initiation factor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A50C9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infA</w:t>
            </w:r>
          </w:p>
        </w:tc>
      </w:tr>
      <w:tr w:rsidR="00060141" w:rsidRPr="003F2EC5" w14:paraId="4B4DAEF9" w14:textId="77777777" w:rsidTr="00EA547F">
        <w:trPr>
          <w:trHeight w:val="37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AC005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Miscellaneous protein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56EEF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accD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ccsA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matK</w:t>
            </w:r>
          </w:p>
        </w:tc>
      </w:tr>
      <w:tr w:rsidR="00060141" w:rsidRPr="003F2EC5" w14:paraId="4E4405A6" w14:textId="77777777" w:rsidTr="00EA547F">
        <w:trPr>
          <w:trHeight w:val="990"/>
        </w:trPr>
        <w:tc>
          <w:tcPr>
            <w:tcW w:w="3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3E72BA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F2EC5">
              <w:rPr>
                <w:rFonts w:ascii="Times New Roman" w:eastAsia="Times New Roman" w:hAnsi="Times New Roman"/>
                <w:color w:val="000000"/>
              </w:rPr>
              <w:t>Hypothetical proteins and conserved reading frames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C43578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ycf1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ycf2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 xml:space="preserve">), 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ycf3*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ycf4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,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ycf15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(</w:t>
            </w:r>
            <w:r w:rsidRPr="003F2EC5">
              <w:rPr>
                <w:rFonts w:ascii="Times New Roman" w:eastAsia="Times New Roman" w:hAnsi="Times New Roman"/>
                <w:i/>
                <w:iCs/>
                <w:color w:val="000000"/>
              </w:rPr>
              <w:t>2x</w:t>
            </w:r>
            <w:r w:rsidRPr="003F2EC5"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</w:tr>
      <w:tr w:rsidR="00060141" w:rsidRPr="003F2EC5" w14:paraId="780E7584" w14:textId="77777777" w:rsidTr="00EA547F">
        <w:trPr>
          <w:trHeight w:val="375"/>
        </w:trPr>
        <w:tc>
          <w:tcPr>
            <w:tcW w:w="10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8EF8" w14:textId="77777777" w:rsidR="00060141" w:rsidRPr="003F2EC5" w:rsidRDefault="00060141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*- genes with introns; 2x-duplicated genes;</w:t>
            </w:r>
            <w:r w:rsidRPr="003F2EC5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 xml:space="preserve"> Ψ</w:t>
            </w:r>
            <w:r w:rsidRPr="003F2E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-pseudogenes.</w:t>
            </w:r>
          </w:p>
        </w:tc>
      </w:tr>
    </w:tbl>
    <w:p w14:paraId="15E5D62A" w14:textId="77777777" w:rsidR="00060141" w:rsidRDefault="00060141"/>
    <w:p w14:paraId="5B2E22EA" w14:textId="77777777" w:rsidR="003F2EC5" w:rsidRDefault="003F2EC5"/>
    <w:p w14:paraId="13FE4393" w14:textId="77777777" w:rsidR="003F2EC5" w:rsidRDefault="003F2EC5"/>
    <w:p w14:paraId="1C732CB4" w14:textId="77777777" w:rsidR="003F2EC5" w:rsidRDefault="003F2EC5"/>
    <w:p w14:paraId="0986C81D" w14:textId="77777777" w:rsidR="003F2EC5" w:rsidRDefault="003F2EC5"/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9267"/>
      </w:tblGrid>
      <w:tr w:rsidR="00DD1242" w:rsidRPr="003F2EC5" w14:paraId="521308CE" w14:textId="77777777" w:rsidTr="00EA547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E57C" w14:textId="6F5BDE63" w:rsidR="00DD1242" w:rsidRDefault="00DD1242" w:rsidP="00EA547F">
            <w:pPr>
              <w:rPr>
                <w:rFonts w:ascii="Times New Roman" w:hAnsi="Times New Roman"/>
                <w:sz w:val="24"/>
              </w:rPr>
            </w:pPr>
            <w:r w:rsidRPr="00A94D28">
              <w:rPr>
                <w:rFonts w:ascii="Times New Roman" w:hAnsi="Times New Roman"/>
                <w:sz w:val="24"/>
              </w:rPr>
              <w:lastRenderedPageBreak/>
              <w:t>Supplementary Table S</w:t>
            </w:r>
            <w:r w:rsidR="00D33130">
              <w:rPr>
                <w:rFonts w:ascii="Times New Roman" w:hAnsi="Times New Roman"/>
                <w:sz w:val="24"/>
              </w:rPr>
              <w:t>4</w:t>
            </w:r>
            <w:r w:rsidRPr="00A94D28">
              <w:rPr>
                <w:rFonts w:ascii="Times New Roman" w:hAnsi="Times New Roman"/>
                <w:sz w:val="24"/>
              </w:rPr>
              <w:t xml:space="preserve">: </w:t>
            </w:r>
            <w:r w:rsidRPr="003F2EC5">
              <w:rPr>
                <w:rFonts w:ascii="Times New Roman" w:hAnsi="Times New Roman"/>
                <w:sz w:val="24"/>
              </w:rPr>
              <w:t xml:space="preserve">Feature of </w:t>
            </w:r>
            <w:r>
              <w:rPr>
                <w:rFonts w:ascii="Times New Roman" w:hAnsi="Times New Roman" w:hint="eastAsia"/>
                <w:sz w:val="24"/>
              </w:rPr>
              <w:t>SSR</w:t>
            </w:r>
            <w:r w:rsidRPr="003F2EC5">
              <w:rPr>
                <w:rFonts w:ascii="Times New Roman" w:hAnsi="Times New Roman"/>
                <w:sz w:val="24"/>
              </w:rPr>
              <w:t xml:space="preserve"> in three </w:t>
            </w:r>
            <w:r w:rsidRPr="003F2EC5">
              <w:rPr>
                <w:rFonts w:ascii="Times New Roman" w:hAnsi="Times New Roman"/>
                <w:i/>
                <w:sz w:val="24"/>
              </w:rPr>
              <w:t>Carduus</w:t>
            </w:r>
            <w:r w:rsidRPr="003F2EC5">
              <w:rPr>
                <w:rFonts w:ascii="Times New Roman" w:hAnsi="Times New Roman"/>
                <w:sz w:val="24"/>
              </w:rPr>
              <w:t xml:space="preserve"> species.</w:t>
            </w:r>
          </w:p>
          <w:tbl>
            <w:tblPr>
              <w:tblW w:w="10561" w:type="dxa"/>
              <w:tblInd w:w="93" w:type="dxa"/>
              <w:tblLook w:val="04A0" w:firstRow="1" w:lastRow="0" w:firstColumn="1" w:lastColumn="0" w:noHBand="0" w:noVBand="1"/>
            </w:tblPr>
            <w:tblGrid>
              <w:gridCol w:w="1358"/>
              <w:gridCol w:w="2213"/>
              <w:gridCol w:w="1201"/>
              <w:gridCol w:w="1125"/>
              <w:gridCol w:w="765"/>
              <w:gridCol w:w="2296"/>
            </w:tblGrid>
            <w:tr w:rsidR="00DD1242" w:rsidRPr="003F2EC5" w14:paraId="3CABFE96" w14:textId="77777777" w:rsidTr="00EA547F">
              <w:trPr>
                <w:trHeight w:val="390"/>
              </w:trPr>
              <w:tc>
                <w:tcPr>
                  <w:tcW w:w="105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6577A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C. acanthoides</w:t>
                  </w:r>
                </w:p>
              </w:tc>
            </w:tr>
            <w:tr w:rsidR="00DD1242" w:rsidRPr="003F2EC5" w14:paraId="55E8D0D3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528DD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Types of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17762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Sequence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1C66D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Start position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A3556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End position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10027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Length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3B9C5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Position in cpDNA</w:t>
                  </w:r>
                </w:p>
              </w:tc>
            </w:tr>
            <w:tr w:rsidR="00DD1242" w:rsidRPr="003F2EC5" w14:paraId="0896B363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A0231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6F0D8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TTTCTTTCTTTC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6714F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81,725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9D0E0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81,736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30978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33217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rpl16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1F42CCFA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6C8D7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GTTT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7B15E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GTTTGTTTGTTT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03D6F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109,103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5ACDB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109,114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920B3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C4356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33017ED4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BE4AA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425BC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TTTCTTTCTTTC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C7D83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116,647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BE26E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116,658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E7F20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3C6BD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ndhA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4F31DD5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6B6A8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E36D6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AATCAATCAATC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E8DB8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111,793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3A1B4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111,804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35B28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0F04A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0CA916F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066A0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GATT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1E40F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GATTGATTGATT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AF4D4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116,240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35495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116,251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4B0AD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EC709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ndhA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2345B6D5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4DE2089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736FADE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1E6EF06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21095A8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7EE31FA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A42E48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DD1242" w:rsidRPr="003F2EC5" w14:paraId="17A88D0E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83CE2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88F15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TAATAATAATAA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A0109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30,700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A862B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30,711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DFF0B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22FF4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trnT_CGU-psbD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3567446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381D6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CC4DD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TTCTTCTTCTTC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D3C42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34,159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1977E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34,170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19509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35F79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psbC</w:t>
                  </w:r>
                </w:p>
              </w:tc>
            </w:tr>
            <w:tr w:rsidR="00DD1242" w:rsidRPr="003F2EC5" w14:paraId="1DE3769E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B8DFC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6D37B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AATAATAATAAT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FE8B2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58,546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2DD2D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58,557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FED40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19F54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accD-psaI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652047E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4A4C5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6051C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GAAGAAGAAGAA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2DBF1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108,950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07DA7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108,961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5531F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6BB58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5EBF8BE8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22740BF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58FAE2E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2BDFCDA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43E049D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0E7CB6D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17EF66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DD1242" w:rsidRPr="003F2EC5" w14:paraId="71ECB6E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672FD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A39F9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TATATATATAT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2EB5E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18,238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0457E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18,247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ACE04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24055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rpoC1</w:t>
                  </w:r>
                </w:p>
              </w:tc>
            </w:tr>
            <w:tr w:rsidR="00DD1242" w:rsidRPr="003F2EC5" w14:paraId="68543B0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3100B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F5A68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ATATATATATA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02636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19,234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AC690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19,243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45AF4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62BF5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rpoC2</w:t>
                  </w:r>
                </w:p>
              </w:tc>
            </w:tr>
            <w:tr w:rsidR="00DD1242" w:rsidRPr="003F2EC5" w14:paraId="1433E47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68AF0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10016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ATATATATATA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11AB8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26,183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EF0B5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26,193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93E6D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0ADFA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IGS (atpH-atpF)</w:t>
                  </w:r>
                </w:p>
              </w:tc>
            </w:tr>
            <w:tr w:rsidR="00DD1242" w:rsidRPr="003F2EC5" w14:paraId="32492E64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CF687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E6830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TATATATATATA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3D846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67,324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0E1E1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67,335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A63A8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20B19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rpl33-rps18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38EE14B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3C8591F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B3C755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096E333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3AFB03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60791F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4B77406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DD1242" w:rsidRPr="003F2EC5" w14:paraId="3B01218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9EA3C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FCD7B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EC4E9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12,968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8FB8C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12,977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B1232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9D8B9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rpoB</w:t>
                  </w:r>
                </w:p>
              </w:tc>
            </w:tr>
            <w:tr w:rsidR="00DD1242" w:rsidRPr="003F2EC5" w14:paraId="55A5F219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712E8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13117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91D7F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18,015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16575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18,024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20E10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655CC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rpoC1</w:t>
                  </w:r>
                </w:p>
              </w:tc>
            </w:tr>
            <w:tr w:rsidR="00DD1242" w:rsidRPr="003F2EC5" w14:paraId="470D9F81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4589D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C4DD8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72A21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25,625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C1FCD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25,634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0E8B5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0384E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atpI-atpH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52155D4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ACE3B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A7D03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ECDDB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77,274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02DE1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77,283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0E268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E9595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petD-rpoA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5F3952E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A97F7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8B8A9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50899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58,890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BB2B5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58,899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79848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DD776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psaI-ycf4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1C541F61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2F18A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D18E3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4AB69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112,169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4C9A0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112,178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BCBA3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1472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285A2124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448F2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34868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19240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27,558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883C0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27,569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7361F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82D60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atpF-atpA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6A44E49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B61DF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A7ABC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75A31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68,599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FFAE2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68,610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C922D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49E0E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rpl20-rps12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1C8CDA51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0342C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26EEF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AB606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79,952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9E89B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79,967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15143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B504F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rps8-rpl14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445EAD3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A013B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2044F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02A58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43,620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93FD4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43,629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69A96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95796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ycf3-trnS_GGA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6D0BC30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27360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505C5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F47A6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107,016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08D61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107,026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097F2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5EE1D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trnR_ACG-rrn5S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2C1BB44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47063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C752A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BB0B0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62,755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A2686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62,765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8C09F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680F3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petA-psbJ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611BC7F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E0BE3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EE58C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D10D2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107,016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F388C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107,028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D3502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B6A67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ycf15-ycf1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27585055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D422A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434B0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A1E88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1,969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62F24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1,979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F5D9E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B51E4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trnK_UUU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08096C4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0E96F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lastRenderedPageBreak/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C30DA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F06E4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46,079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C4899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46,088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DFE3B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2FA63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trnT_UGU-trnL_UAA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1D185F0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8C55E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C97FC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36BEF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64,999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49F2B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65,012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F1F5D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70B68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psbE-petL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1FD711E6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0313B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17605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D6D64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64,575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E7F76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64,589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0B036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8F8B1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psbE-petL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15A9982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D66EA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60158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267E2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77,520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C1D11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77,529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7E568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CAC30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rpoA</w:t>
                  </w:r>
                </w:p>
              </w:tc>
            </w:tr>
            <w:tr w:rsidR="00DD1242" w:rsidRPr="003F2EC5" w14:paraId="746B496C" w14:textId="77777777" w:rsidTr="00EA547F">
              <w:trPr>
                <w:trHeight w:val="390"/>
              </w:trPr>
              <w:tc>
                <w:tcPr>
                  <w:tcW w:w="105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3FB0B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C. crispus</w:t>
                  </w:r>
                </w:p>
              </w:tc>
            </w:tr>
            <w:tr w:rsidR="00DD1242" w:rsidRPr="003F2EC5" w14:paraId="5488322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ECB87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Types of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6E377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Sequence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521EC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Start position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7396A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End position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666C4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Length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54352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Position in cpDNA</w:t>
                  </w:r>
                </w:p>
              </w:tc>
            </w:tr>
            <w:tr w:rsidR="00DD1242" w:rsidRPr="003F2EC5" w14:paraId="193FFC88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F9986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57854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AAATAAATAAAT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A0A59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124,174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FCB56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124,188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C7B82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EFE56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rpl32-ndhF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79142825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C7A0A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6B302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TTTCTTTCTTTCT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237AA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81,453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24FF8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81,465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6CCEE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4AC92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rpl16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645CD2C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55161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GTTT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3E4E5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GTTTGTTTGTTT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5070D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108,823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04DCA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108,835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923E6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70A45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6FE072D9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0DFE5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E353B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TTTCTTTCTTTC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0F032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116,329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F88BB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116,341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14CD2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107EE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ndhA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0B746E5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A2EB5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2C246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TTTCTTTCTTTCT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7E5B0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116,348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7768A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116,360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F57B5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8ABCA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ndhA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639C4B71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BAF73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GATT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AB0ED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AATCAATCAATC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650C5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111,507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98704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111,518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173C1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68128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65BE7F24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070C1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GATT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67804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GATTGATTGATT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B03CE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115,920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1DCE3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115,931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7D4C3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E2400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ndhA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21D0A4D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58206FE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F72CDD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225046F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7CBE531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2C871E8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56AC0F3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DD1242" w:rsidRPr="003F2EC5" w14:paraId="476E1327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4FDF1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2E1DD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TAATAATAATAA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3AB81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30,469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B40F4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30,480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BA41D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7C163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trnT_CGU-psbD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40A592CB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E195B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39391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TTCTTCTTCTTC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4FF64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33,937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A6FFB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33,948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AD031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5C93F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psbC</w:t>
                  </w:r>
                </w:p>
              </w:tc>
            </w:tr>
            <w:tr w:rsidR="00DD1242" w:rsidRPr="003F2EC5" w14:paraId="69ACAF2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FD5FC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4FE33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AATAATAATAAT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CD200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58,287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52A55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58,299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9D59D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8D3EB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accD-psaI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54986CA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C7502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5A560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GAAGAAGAAGAA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A372C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108,670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764DF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108,681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9B217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5F359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5E91915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768DFBF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4007374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FDF5EE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74896C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6CD995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787FEC1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DD1242" w:rsidRPr="003F2EC5" w14:paraId="058028F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808B3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6AB9E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TATATATATA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6B318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18,114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57FAF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18,124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44617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5B52B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rpoC1</w:t>
                  </w:r>
                </w:p>
              </w:tc>
            </w:tr>
            <w:tr w:rsidR="00DD1242" w:rsidRPr="003F2EC5" w14:paraId="7A918F9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AF7AE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0A78C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ATATATATAT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C794F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19,110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AA0C6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19,120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AA113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62A64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rpoC2</w:t>
                  </w:r>
                </w:p>
              </w:tc>
            </w:tr>
            <w:tr w:rsidR="00DD1242" w:rsidRPr="003F2EC5" w14:paraId="15171ED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3F5F1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30B6B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ATATATATAT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DEB33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26,061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8E474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26,071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516A1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6126B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IGS (atpH-atpF)</w:t>
                  </w:r>
                </w:p>
              </w:tc>
            </w:tr>
            <w:tr w:rsidR="00DD1242" w:rsidRPr="003F2EC5" w14:paraId="2AE53596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05CD5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A3F3F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TATATATATATA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D28D9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67,070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8EAB4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67,081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4E9F5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42F60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rpl33-rps18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44371D57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36457ED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231EE66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737A416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342CF96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3C6868D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0C8ACF1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DD1242" w:rsidRPr="003F2EC5" w14:paraId="3FC5DCE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6D5BB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651FE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869EC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34,138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858C9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34,147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701A7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B4CA6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psbC-trnS_UGA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09D2384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B99F0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17BAF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6BAE1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70,688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0313A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70,697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14FC7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25B65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clpP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5C855ED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C4ABA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F99BD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DCDBE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12,844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ED015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12,853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5A1B7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DC4D1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rpoB</w:t>
                  </w:r>
                </w:p>
              </w:tc>
            </w:tr>
            <w:tr w:rsidR="00DD1242" w:rsidRPr="003F2EC5" w14:paraId="2913DAF7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952E6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21473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B6964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17,891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AFCE3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17,900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8755E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F70F5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rpoC1</w:t>
                  </w:r>
                </w:p>
              </w:tc>
            </w:tr>
            <w:tr w:rsidR="00DD1242" w:rsidRPr="003F2EC5" w14:paraId="4F4C690E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C3FA3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62EA9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CDADB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25,503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8F2F9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25,512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22487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43D4E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atpI-atpH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303E71CA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67199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4CEDE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50688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77,010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C7BFB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77,019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11B44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3EE75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petD-rpoA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0E33D72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A0232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71880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7C4DD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113,388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C3B82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113,397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7D8C9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87221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ycf1-rps15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13B6E2E8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D0A96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FF0EB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E51F2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9,335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E8373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9,345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9B06F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67A87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(trnC_GCA-petN)</w:t>
                  </w:r>
                </w:p>
              </w:tc>
            </w:tr>
            <w:tr w:rsidR="00DD1242" w:rsidRPr="003F2EC5" w14:paraId="4C40C7C5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2B938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C88E0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CCCCCCCCCCC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FE259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5,383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F4294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5,393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DF8CF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2EA37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rps16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06B1A7A7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3CA05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lastRenderedPageBreak/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E0FAC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01B32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24,561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43D48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24,571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3D6A0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197BD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atpI-atpH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76837D7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79676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804A3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ACB0A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73,211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01836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73,221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1B01F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279B7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psbB-psbT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24E4F8BA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72282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7A86C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9165B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116,277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F927F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116,287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7F889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A91DB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ndhA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5E06C0E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26C0D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C1376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77138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58,625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35FDB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58,635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5301C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777D1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psaI-ycf4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7AF4D88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227CA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15421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94B53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111,882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F8981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111,892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EF31B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52723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78BFE4D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22F15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91185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5F2F2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27,436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A190F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27,446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430F6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B1B6D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atpF-atpA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4A40CFE3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BBEA3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16456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7099F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68,345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D0738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68,355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EBC14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61A69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rpl20-rps12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6B280AB9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7419F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16200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D6B46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79,685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D4D9A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79,695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AE682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DF937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rps8-rpl14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2A11CA6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304FA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6C514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76A64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110,886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D6907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110,897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7123C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76A7D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43CDB19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8FCA6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53E51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87CAB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43,397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78ACE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43,408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8D7B9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CA7A9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ycf3-trnS_GGA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22D25FD9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22092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C5F23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E9E1A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106,737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837E7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106,748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9691A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5EEDB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trnR_ACG-rrn5S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790A0797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B3BD8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7BD37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6D599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62,501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14023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62,512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A6404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FC385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petA-psbJ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158C52C9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D22F9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78273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84684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106,737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A05D3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106,748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247AB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83BA3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ycf15-ycf1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71E11F3A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50AB5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C9AC3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E015F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45,493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B68A3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45,505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E1BE7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53DA0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rps4-ndhJ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006A4E98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77F3A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CBF43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64969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1,970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F1993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1,982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907B2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221E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trnK_UUU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142DAA4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55C3E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48847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0E22D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45,859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5B088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45,872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62803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DD12F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trnT_UGU-trnL_UAA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241EE7F2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E96A9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ABCB3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9F25E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64,755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7E594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64,769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34A9E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66CEF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psbE-petL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68AEFF8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B4FF5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B3761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C5CB2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64,331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10B5D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64,346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1C1AC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3BDD8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psbE-petL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554D81F3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8CC1D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F4537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33666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77,253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EB892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77,269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F8946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62E08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rpoA</w:t>
                  </w:r>
                </w:p>
              </w:tc>
            </w:tr>
            <w:tr w:rsidR="00DD1242" w:rsidRPr="003F2EC5" w14:paraId="3D82496F" w14:textId="77777777" w:rsidTr="00EA547F">
              <w:trPr>
                <w:trHeight w:val="390"/>
              </w:trPr>
              <w:tc>
                <w:tcPr>
                  <w:tcW w:w="105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7F238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C. tenuiflorus</w:t>
                  </w:r>
                </w:p>
              </w:tc>
            </w:tr>
            <w:tr w:rsidR="00DD1242" w:rsidRPr="003F2EC5" w14:paraId="48878124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47EFE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Types of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CC57A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Sequence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4C55F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Start position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8C02C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End position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53A94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Length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91842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</w:rPr>
                    <w:t>Position in cpDNA</w:t>
                  </w:r>
                </w:p>
              </w:tc>
            </w:tr>
            <w:tr w:rsidR="00DD1242" w:rsidRPr="003F2EC5" w14:paraId="353FD38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722C1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12BC1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AAATAAATAAAT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C74FC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124,253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4C0AF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124,265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4E5E4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82D55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rpl32-ndhF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46D7DB2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A3E41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717F8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TTTCTTTCTTTC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37053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81,552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CEC86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81,563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EBA3B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F54EA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rpl16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573D1C54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FE2EC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GTTT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5514B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GTTTGTTTGTTT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09299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108,934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8E6A9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108,945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9BF4A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06782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7899F0B8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74B56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5F358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TTTCTTTCTTTC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95A6C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116,436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2D051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116,447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298F3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68D40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ndhA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08BF777B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B4B23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24B24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TTTCTTTCTTTC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D83BA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116,455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74C0F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116,466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1CB5E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7A37E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ndhA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11EA037B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57660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GATT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F0F04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AATCAATCAATC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3FC62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111,618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A20D5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111,629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E621B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826E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28A9D55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942DB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GATT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A9DF5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GATTGATTGATT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EA69C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116,030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E9726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116,041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D5C0B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4EFF6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ndhA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7C25003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166B0AD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238AD4B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200E8DE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96712A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32435B2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5D0DF96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DD1242" w:rsidRPr="003F2EC5" w14:paraId="23E7A491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87039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A2AE2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TAATAATAATAATAA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FEC06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30,566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28849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30,580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73716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D1EFC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trnT_CGU-psbD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212D8C7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A1264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45E58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TTCTTCTTCTTC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8267C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34,034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D4C01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34,045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DA418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114FC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psbC</w:t>
                  </w:r>
                </w:p>
              </w:tc>
            </w:tr>
            <w:tr w:rsidR="00DD1242" w:rsidRPr="003F2EC5" w14:paraId="5D1D96E4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7158A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64340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AATAATAATAAT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2CAD2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58,389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FBD5C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58,401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455C6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F6DA3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accD-psaI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32FAFD56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3283C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lastRenderedPageBreak/>
                    <w:t>GAA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F6C9D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GAAGAAGAAGAA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AA987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108,781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A913F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108,792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7067D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C6CE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422FDCF6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1D5AC3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5D3CFAB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076A5F6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16DA92A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5A38551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3E2590C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DD1242" w:rsidRPr="003F2EC5" w14:paraId="203B19E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3CABD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988B0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TATATATATAT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1B63E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18,190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D4DAF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18,200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E09F6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50077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rpoC1</w:t>
                  </w:r>
                </w:p>
              </w:tc>
            </w:tr>
            <w:tr w:rsidR="00DD1242" w:rsidRPr="003F2EC5" w14:paraId="6772B6DE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5E6DB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A2FBE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ATATATATATA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A706F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19,186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C30C1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19,196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B3D0C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5E51B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rpoC2</w:t>
                  </w:r>
                </w:p>
              </w:tc>
            </w:tr>
            <w:tr w:rsidR="00DD1242" w:rsidRPr="003F2EC5" w14:paraId="51FC78C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DE627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74B78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ATATATATATA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B10A9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26,140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EFE8D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26,150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C483E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05222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IGS (atpH-atpF)</w:t>
                  </w:r>
                </w:p>
              </w:tc>
            </w:tr>
            <w:tr w:rsidR="00DD1242" w:rsidRPr="003F2EC5" w14:paraId="6B3A93EA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B33E9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760DB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TATATATATATA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F7EE0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67,159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74761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67,170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E4070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EDB4B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rpl33-rps18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2866BF08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4149642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3793240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22D9D27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196B383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4158061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14:paraId="68EEB37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DD1242" w:rsidRPr="003F2EC5" w14:paraId="61C27B48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BB6C9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42097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72ED6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34,235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0B79D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34,244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4D0D2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FDB2D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psbC-trnS_UGA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3553045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00543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AAD03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03987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70,781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FDD59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70,790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F6F39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EADDF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clpP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23D3D1D8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DB01E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E4FBE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9F64A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12,920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E4BE1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12,929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5E7D3B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F735B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rpoB</w:t>
                  </w:r>
                </w:p>
              </w:tc>
            </w:tr>
            <w:tr w:rsidR="00DD1242" w:rsidRPr="003F2EC5" w14:paraId="04D39174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261FB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9A831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A3251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17,967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D32EEF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17,976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BC748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CEE92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rpoC1</w:t>
                  </w:r>
                </w:p>
              </w:tc>
            </w:tr>
            <w:tr w:rsidR="00DD1242" w:rsidRPr="003F2EC5" w14:paraId="7DE2CE96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7FD48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08FA2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71DCCC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25,582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30592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25,591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D8D4E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6B9FE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atpI-atpH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0DFF9C51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1C56F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42038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8EF15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77,102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CCA57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77,111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F4959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1B365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petD-rpoA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7CC21B0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1C8FA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C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BF539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CCCCCCCCCC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F730A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5,355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12849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5,364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75230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CD36F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rps16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2EF4DF3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95084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6B997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EBF00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24,638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642F6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24,650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7B941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ECA14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atpI-atpH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49A1CD55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24FFF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7BF07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C58B6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73,304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81F4C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73,313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97D0D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3335B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psbB-psbT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7B95E9C1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4F13C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B6108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A5127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58,727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C1353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58,736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2379B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01293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psaI-ycf4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0AF54AD4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3590B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FDA33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6B033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111,993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67427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112,003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6D1E1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27B91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57F03CC8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4470D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A8FEE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47E33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27,515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E4CC9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27,524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88756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0C8FA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atpF-atpA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71456531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589E3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B9C05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141A0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68,433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374B4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68,442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4F7B7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3F950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rpl20-rps12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4FD92C3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48015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690A4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BD0AB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79,778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4FA5D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79,789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99901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3935F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rps8-rpl14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0479CBA3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82E74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EF040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796E3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110,997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85CAE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111,008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C6167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58106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</w:t>
                  </w:r>
                </w:p>
              </w:tc>
            </w:tr>
            <w:tr w:rsidR="00DD1242" w:rsidRPr="003F2EC5" w14:paraId="554FD17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85D0A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A194F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DCB7D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43,495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84E94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43,506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F70C0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957FAC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ycf3-trnS_GGA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6662799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246061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925D6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151AB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106,847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ADEB0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106,859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1DD5D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A072D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trnR_ACG-rrn5S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559FC461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E0A898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B0B545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27013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62,602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658892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62,613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3525B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F51E8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petA-psbJ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2CBE762E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3D99B3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3E476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4669D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106,847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56A608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106,859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2C6DB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79625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ycf15-ycf1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58562037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C87CA2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6215FD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F25B2A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45,591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9FFBF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45,601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92759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B71966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rps4-ndhJ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3309D1DC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1EC6BA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BACB3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133B1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1,980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CE1AED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1,992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EBB37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50AD0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trnK_UUU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 xml:space="preserve"> intron</w:t>
                  </w:r>
                </w:p>
              </w:tc>
            </w:tr>
            <w:tr w:rsidR="00DD1242" w:rsidRPr="003F2EC5" w14:paraId="40DA985D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C4BE5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C5D14B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FACFA3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45,954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FC6C3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45,967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CF74AE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BC321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trnT_UGU-trnL_UAA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65415271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13F2D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58E247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AAAAAAAAAAAAAA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ED770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64,854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FC8BC7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64,867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8B46A1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21798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psbE-petL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45C196A0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049DAF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21F3E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95C62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64,432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DF5740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64,445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231BF9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F504B0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IGS (</w:t>
                  </w: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psbE-petL</w:t>
                  </w: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DD1242" w:rsidRPr="003F2EC5" w14:paraId="00081E7F" w14:textId="77777777" w:rsidTr="00EA547F">
              <w:trPr>
                <w:trHeight w:val="300"/>
              </w:trPr>
              <w:tc>
                <w:tcPr>
                  <w:tcW w:w="16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BC44EE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 Repeat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AD18E9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TTTTTTTTTTTTTTTTTT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A149D6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77,345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9A4A25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77,362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1B3824" w14:textId="77777777" w:rsidR="00DD1242" w:rsidRPr="003F2EC5" w:rsidRDefault="00DD1242" w:rsidP="00EA54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27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45C0F4" w14:textId="77777777" w:rsidR="00DD1242" w:rsidRPr="003F2EC5" w:rsidRDefault="00DD1242" w:rsidP="00EA547F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3F2EC5">
                    <w:rPr>
                      <w:rFonts w:ascii="Times New Roman" w:eastAsia="Times New Roman" w:hAnsi="Times New Roman"/>
                      <w:i/>
                      <w:iCs/>
                      <w:color w:val="000000"/>
                      <w:sz w:val="22"/>
                      <w:szCs w:val="22"/>
                    </w:rPr>
                    <w:t>rpoA</w:t>
                  </w:r>
                </w:p>
              </w:tc>
            </w:tr>
          </w:tbl>
          <w:p w14:paraId="39BE3C10" w14:textId="07BD828D" w:rsidR="00DD1242" w:rsidRPr="000601FD" w:rsidRDefault="00DD1242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1ABB911" w14:textId="76D13925" w:rsidR="00FD351C" w:rsidRDefault="00DD1242" w:rsidP="00A00958">
      <w:pPr>
        <w:sectPr w:rsidR="00FD351C" w:rsidSect="006A00AF">
          <w:pgSz w:w="12240" w:h="15840"/>
          <w:pgMar w:top="1701" w:right="1440" w:bottom="1440" w:left="1440" w:header="708" w:footer="708" w:gutter="0"/>
          <w:cols w:space="708"/>
          <w:docGrid w:linePitch="360"/>
        </w:sectPr>
      </w:pPr>
      <w:r>
        <w:lastRenderedPageBreak/>
        <w:br w:type="page"/>
      </w:r>
    </w:p>
    <w:p w14:paraId="0780C813" w14:textId="63CA8237" w:rsidR="00DD1242" w:rsidRPr="00DD1242" w:rsidRDefault="00DD1242" w:rsidP="00DD12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94D28">
        <w:rPr>
          <w:rFonts w:ascii="Times New Roman" w:hAnsi="Times New Roman" w:hint="eastAsia"/>
          <w:sz w:val="24"/>
          <w:szCs w:val="24"/>
        </w:rPr>
        <w:lastRenderedPageBreak/>
        <w:t>Supplementary Table S</w:t>
      </w:r>
      <w:r w:rsidR="00D33130">
        <w:rPr>
          <w:rFonts w:ascii="Times New Roman" w:hAnsi="Times New Roman"/>
          <w:sz w:val="24"/>
          <w:szCs w:val="24"/>
        </w:rPr>
        <w:t>5</w:t>
      </w:r>
      <w:r w:rsidRPr="00B97476">
        <w:rPr>
          <w:rFonts w:ascii="Times New Roman" w:hAnsi="Times New Roman" w:hint="eastAsia"/>
          <w:sz w:val="24"/>
          <w:szCs w:val="24"/>
        </w:rPr>
        <w:t>:</w:t>
      </w:r>
      <w:r w:rsidRPr="00B97476">
        <w:rPr>
          <w:rFonts w:ascii="Times New Roman" w:hAnsi="Times New Roman"/>
          <w:sz w:val="24"/>
          <w:szCs w:val="24"/>
        </w:rPr>
        <w:t xml:space="preserve"> Feature of </w:t>
      </w:r>
      <w:r w:rsidRPr="00B97476">
        <w:rPr>
          <w:rFonts w:ascii="Times New Roman" w:hAnsi="Times New Roman" w:hint="eastAsia"/>
          <w:sz w:val="24"/>
          <w:szCs w:val="24"/>
        </w:rPr>
        <w:t>repeats</w:t>
      </w:r>
      <w:r w:rsidRPr="00B97476">
        <w:rPr>
          <w:rFonts w:ascii="Times New Roman" w:hAnsi="Times New Roman"/>
          <w:sz w:val="24"/>
          <w:szCs w:val="24"/>
        </w:rPr>
        <w:t xml:space="preserve"> in three </w:t>
      </w:r>
      <w:r w:rsidRPr="00B97476">
        <w:rPr>
          <w:rFonts w:ascii="Times New Roman" w:hAnsi="Times New Roman"/>
          <w:i/>
          <w:sz w:val="24"/>
          <w:szCs w:val="24"/>
        </w:rPr>
        <w:t>Carduus</w:t>
      </w:r>
      <w:r w:rsidRPr="00B97476">
        <w:rPr>
          <w:rFonts w:ascii="Times New Roman" w:hAnsi="Times New Roman"/>
          <w:sz w:val="24"/>
          <w:szCs w:val="24"/>
        </w:rPr>
        <w:t xml:space="preserve"> species</w:t>
      </w:r>
      <w:r w:rsidRPr="00B97476">
        <w:rPr>
          <w:rFonts w:ascii="Times New Roman" w:hAnsi="Times New Roman" w:hint="eastAsia"/>
          <w:sz w:val="24"/>
          <w:szCs w:val="24"/>
        </w:rPr>
        <w:t>.</w:t>
      </w:r>
    </w:p>
    <w:p w14:paraId="157FE0F8" w14:textId="77777777" w:rsidR="00FD351C" w:rsidRDefault="00FD351C"/>
    <w:tbl>
      <w:tblPr>
        <w:tblW w:w="13941" w:type="dxa"/>
        <w:tblInd w:w="93" w:type="dxa"/>
        <w:tblLook w:val="04A0" w:firstRow="1" w:lastRow="0" w:firstColumn="1" w:lastColumn="0" w:noHBand="0" w:noVBand="1"/>
      </w:tblPr>
      <w:tblGrid>
        <w:gridCol w:w="1580"/>
        <w:gridCol w:w="461"/>
        <w:gridCol w:w="705"/>
        <w:gridCol w:w="783"/>
        <w:gridCol w:w="6716"/>
        <w:gridCol w:w="3696"/>
      </w:tblGrid>
      <w:tr w:rsidR="00FD351C" w:rsidRPr="003F2EC5" w14:paraId="062FAB82" w14:textId="77777777" w:rsidTr="00C92270">
        <w:trPr>
          <w:trHeight w:val="600"/>
        </w:trPr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63D9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Species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4DBB6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No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FDAE8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Type of repeat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C7F7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Length</w:t>
            </w:r>
          </w:p>
        </w:tc>
        <w:tc>
          <w:tcPr>
            <w:tcW w:w="6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250E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Sequence</w:t>
            </w:r>
          </w:p>
        </w:tc>
        <w:tc>
          <w:tcPr>
            <w:tcW w:w="3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62D2B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Position</w:t>
            </w:r>
          </w:p>
        </w:tc>
      </w:tr>
      <w:tr w:rsidR="00FD351C" w:rsidRPr="003F2EC5" w14:paraId="23883F02" w14:textId="77777777" w:rsidTr="00C92270">
        <w:trPr>
          <w:trHeight w:val="300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3486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Carduus acanthoides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CAD3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F150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019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45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D97E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AAAGAATATAATTATAATAAAGAATAGAATTATAATAATTATAAT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963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trnR-UCU-trnG-UCC IGS</w:t>
            </w:r>
          </w:p>
        </w:tc>
      </w:tr>
      <w:tr w:rsidR="00FD351C" w:rsidRPr="003F2EC5" w14:paraId="368E8200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606F2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35DF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A28C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P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8BC5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48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E032A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AATTGAAGTAATGAGCCTCCCAATATTGGGAGGCTCATTACTTCAATT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C268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psbT-psbN IGS</w:t>
            </w:r>
          </w:p>
        </w:tc>
      </w:tr>
      <w:tr w:rsidR="00FD351C" w:rsidRPr="003F2EC5" w14:paraId="4D0CF627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E10FF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EB5B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23D6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AF1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E0A5B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GAAGAAGAGGATGAGGATGTAAAG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00858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</w:t>
            </w:r>
          </w:p>
        </w:tc>
      </w:tr>
      <w:tr w:rsidR="00FD351C" w:rsidRPr="003F2EC5" w14:paraId="3AAC11ED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4C1C60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390F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ED86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P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0CD1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34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FE38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TTTTTTTTATTTTTTAATTAAAAAATAAAAAAAA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5E6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trnT-UGU-trnL-UAA IGS</w:t>
            </w:r>
          </w:p>
        </w:tc>
      </w:tr>
      <w:tr w:rsidR="00FD351C" w:rsidRPr="003F2EC5" w14:paraId="559733E5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88FE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4A25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201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01FB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34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B2DB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AAATACTTGACAAAAATAAAAAATATGAAGAAAA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7F0F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</w:t>
            </w:r>
          </w:p>
        </w:tc>
      </w:tr>
      <w:tr w:rsidR="00FD351C" w:rsidRPr="003F2EC5" w14:paraId="33174E17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EC30B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D313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225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R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13CA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28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D7FE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AATAATAAATATAAAATATAAATAATAA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FA2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accD-psaI IGS</w:t>
            </w:r>
          </w:p>
        </w:tc>
      </w:tr>
      <w:tr w:rsidR="00FD351C" w:rsidRPr="003F2EC5" w14:paraId="18AA652F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1B959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3F90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E528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P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FD48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26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8187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GAAGCAGATGATTAATCATCTGCTTC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ED03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ycf2</w:t>
            </w:r>
          </w:p>
        </w:tc>
      </w:tr>
      <w:tr w:rsidR="00FD351C" w:rsidRPr="003F2EC5" w14:paraId="0A08A498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F86E6D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127D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073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DE5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25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7D5A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TACAGAACCGTACATGAGATTTTCA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BAD0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ycf3 intron 1/rps12-ycf15 IGS/ndhA intron</w:t>
            </w:r>
          </w:p>
        </w:tc>
      </w:tr>
      <w:tr w:rsidR="00FD351C" w:rsidRPr="003F2EC5" w14:paraId="20A44453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F055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4480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CCC4D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6BBC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C2E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ACGATATTGATGCTAGTGACGATA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9C7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ycf2</w:t>
            </w:r>
          </w:p>
        </w:tc>
      </w:tr>
      <w:tr w:rsidR="00FD351C" w:rsidRPr="003F2EC5" w14:paraId="1D0EF981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DE09E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FDA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5A2B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D21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146B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AAGAGGATAGCAAGTTACAAATT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2DD3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psaJ-rpl33 IGS/ycf15-trnV-GAC IGS</w:t>
            </w:r>
          </w:p>
        </w:tc>
      </w:tr>
      <w:tr w:rsidR="00FD351C" w:rsidRPr="003F2EC5" w14:paraId="4994B3D5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869B7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6D04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793A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97CF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23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D61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ATATGGGTGCTAGTTACGATAT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F2F0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ycf2</w:t>
            </w:r>
          </w:p>
        </w:tc>
      </w:tr>
      <w:tr w:rsidR="00FD351C" w:rsidRPr="003F2EC5" w14:paraId="4579D570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C3D9A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DAD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4746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0CF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21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F2777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AGGATGAGTATTTTTTTGGAA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ED1A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</w:t>
            </w:r>
          </w:p>
        </w:tc>
      </w:tr>
      <w:tr w:rsidR="00FD351C" w:rsidRPr="003F2EC5" w14:paraId="5E7A9EAF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FDFF1A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08B5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9566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292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21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4808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AGAGAGGGATTCGAACCCTCG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41B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trnS-GCU/ trnS-UGA/ trnS-GGA</w:t>
            </w:r>
          </w:p>
        </w:tc>
      </w:tr>
      <w:tr w:rsidR="00FD351C" w:rsidRPr="003F2EC5" w14:paraId="3D146392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688ED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AE6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2C27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44A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21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399E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GACAGGATTTGAACCCGTGAC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4DC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trnfM-CAU/trnP-UGG</w:t>
            </w:r>
          </w:p>
        </w:tc>
      </w:tr>
      <w:tr w:rsidR="00FD351C" w:rsidRPr="003F2EC5" w14:paraId="334F7BC2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CAC2F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6603C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E3D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ADAA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20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FE36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TATAATAAGATATCTTTATA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6B4F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accD-psaI IGS</w:t>
            </w:r>
          </w:p>
        </w:tc>
      </w:tr>
      <w:tr w:rsidR="00FD351C" w:rsidRPr="003F2EC5" w14:paraId="13983608" w14:textId="77777777" w:rsidTr="00C92270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4B94F3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D9DEF16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EEA23C3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76AEAF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 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BC43076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 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08403F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 </w:t>
            </w:r>
          </w:p>
        </w:tc>
      </w:tr>
      <w:tr w:rsidR="00FD351C" w:rsidRPr="003F2EC5" w14:paraId="333E8C15" w14:textId="77777777" w:rsidTr="00C92270">
        <w:trPr>
          <w:trHeight w:val="300"/>
        </w:trPr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D7F96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Carduus crispus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7D8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15ED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P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548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48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F916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AATTGAAGTAATGAGCCTCCCAATATTGGGAGGCTCATTACTTCAATT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C1B9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psbT-psbN IGS</w:t>
            </w:r>
          </w:p>
        </w:tc>
      </w:tr>
      <w:tr w:rsidR="00FD351C" w:rsidRPr="003F2EC5" w14:paraId="0C696360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0CC1D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16C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AA8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316E0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34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893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AAATACTTGACAAAAATAAAAAATATGAAGAAAA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9D6D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</w:t>
            </w:r>
          </w:p>
        </w:tc>
      </w:tr>
      <w:tr w:rsidR="00FD351C" w:rsidRPr="003F2EC5" w14:paraId="01126BB0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6084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7902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59F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809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25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B3614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TACAGAACCGTACATGAGATTTTCA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A3AF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ycf3 intron 1/rps12-ycf15 IGS/ndhA intron</w:t>
            </w:r>
          </w:p>
        </w:tc>
      </w:tr>
      <w:tr w:rsidR="00FD351C" w:rsidRPr="003F2EC5" w14:paraId="64CC5F91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B9DCD6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C36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0F0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597C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DC3D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ACGATATTGATGCTAGTGACGATA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E31A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ycf2</w:t>
            </w:r>
          </w:p>
        </w:tc>
      </w:tr>
      <w:tr w:rsidR="00FD351C" w:rsidRPr="003F2EC5" w14:paraId="7DD7D97B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B3916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9BAB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BC68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2C0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82C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AAGAGGATAGCAAGTTACAAATT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C04B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psaJ-rpl33 IGS/ycf15-trnV-GAC IGS</w:t>
            </w:r>
          </w:p>
        </w:tc>
      </w:tr>
      <w:tr w:rsidR="00FD351C" w:rsidRPr="003F2EC5" w14:paraId="4BC6BF90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BF3486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EE7CD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6543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813F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23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39C9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TGAGACTAAAAACAAAAATAATT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9D14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</w:t>
            </w:r>
          </w:p>
        </w:tc>
      </w:tr>
      <w:tr w:rsidR="00FD351C" w:rsidRPr="003F2EC5" w14:paraId="264F88F1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FD31A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2537A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950A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EEA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23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A022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CAAACAAGAGAAAGAAACAAGTA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05C2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ndhA-ndhI IGS</w:t>
            </w:r>
          </w:p>
        </w:tc>
      </w:tr>
      <w:tr w:rsidR="00FD351C" w:rsidRPr="003F2EC5" w14:paraId="2D9FFD13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5587F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E86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748F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4742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23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E79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ATATGGGTGCTAGTTACGATAT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A46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ycf2</w:t>
            </w:r>
          </w:p>
        </w:tc>
      </w:tr>
      <w:tr w:rsidR="00FD351C" w:rsidRPr="003F2EC5" w14:paraId="3221CF78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BC8197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66D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BF4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C3F7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21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94C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AGAGAGGGATTCGAACCCTCG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2FA6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trnS-GCU/ trnS-UGA/ trnS-GGA</w:t>
            </w:r>
          </w:p>
        </w:tc>
      </w:tr>
      <w:tr w:rsidR="00FD351C" w:rsidRPr="003F2EC5" w14:paraId="57F730D6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0F21A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C28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DB9B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0C15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21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2682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GACAGGATTTGAACCCGTGAC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2563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trnfM-CAU/trnP-UGG</w:t>
            </w:r>
          </w:p>
        </w:tc>
      </w:tr>
      <w:tr w:rsidR="00FD351C" w:rsidRPr="003F2EC5" w14:paraId="753C8A4A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1974E8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6C91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D44E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9520C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20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6110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TATAATAAGATATCTTTATA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8BC9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accD-psaI IGS</w:t>
            </w:r>
          </w:p>
        </w:tc>
      </w:tr>
      <w:tr w:rsidR="00FD351C" w:rsidRPr="003F2EC5" w14:paraId="2F6E1499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9224DB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CB5A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CE8B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5C2D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20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EE3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GCTCTACCAACTGAGCTATA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3D00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trnV-UAC/trnA-UGC</w:t>
            </w:r>
          </w:p>
        </w:tc>
      </w:tr>
      <w:tr w:rsidR="00FD351C" w:rsidRPr="003F2EC5" w14:paraId="08D9D8D2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9052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68AC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681DB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083A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20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6AE0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AAAGAAAAATTTTTTAACAT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E3D8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ycf1/ trnL-UAG-rpl32 IGS</w:t>
            </w:r>
          </w:p>
        </w:tc>
      </w:tr>
      <w:tr w:rsidR="00FD351C" w:rsidRPr="003F2EC5" w14:paraId="7DB237A4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5FB3CD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18C3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5A5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399E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20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C68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TTTTTCTTTCTTTCTCTAT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D95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ndhA intron</w:t>
            </w:r>
          </w:p>
        </w:tc>
      </w:tr>
      <w:tr w:rsidR="00FD351C" w:rsidRPr="003F2EC5" w14:paraId="1B2CD872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D7D66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089F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E53A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B38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21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B9CE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AGGATGAGTATTTTTTTGGAA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C80F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</w:t>
            </w:r>
          </w:p>
        </w:tc>
      </w:tr>
      <w:tr w:rsidR="00FD351C" w:rsidRPr="003F2EC5" w14:paraId="0079E7FF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783D98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C230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A0B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6D736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25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AE078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ATTTGAGTTTGAGGCAATGGATACT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6218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rbcL</w:t>
            </w:r>
          </w:p>
        </w:tc>
      </w:tr>
      <w:tr w:rsidR="00FD351C" w:rsidRPr="003F2EC5" w14:paraId="1C926B1F" w14:textId="77777777" w:rsidTr="00C92270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C5DABB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465218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6C35AE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F835896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 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CEA5852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 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54B15D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 </w:t>
            </w:r>
          </w:p>
        </w:tc>
      </w:tr>
      <w:tr w:rsidR="00FD351C" w:rsidRPr="003F2EC5" w14:paraId="179EDE40" w14:textId="77777777" w:rsidTr="00C92270">
        <w:trPr>
          <w:trHeight w:val="300"/>
        </w:trPr>
        <w:tc>
          <w:tcPr>
            <w:tcW w:w="1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441B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Carduus tenuiflorus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6E2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DCBA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P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A543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48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BF14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AATTGAAGTAATGAGCCTCCCAATATTGGGAGGCTCATTACTTCAATT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1D88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psbT-psbN IGS</w:t>
            </w:r>
          </w:p>
        </w:tc>
      </w:tr>
      <w:tr w:rsidR="00FD351C" w:rsidRPr="003F2EC5" w14:paraId="336E9C33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C0E9D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76D2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2D2F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46C9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34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469A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AAATACTTGACAAAAATAAAAAATATGAAGAAAA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5DD0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</w:t>
            </w:r>
          </w:p>
        </w:tc>
      </w:tr>
      <w:tr w:rsidR="00FD351C" w:rsidRPr="003F2EC5" w14:paraId="09CB09CA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6B2DBD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8400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D3C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R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98B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26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52C9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GAAGCAGATGATTAATCATCTGCTTC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CC9A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ycf2</w:t>
            </w:r>
          </w:p>
        </w:tc>
      </w:tr>
      <w:tr w:rsidR="00FD351C" w:rsidRPr="003F2EC5" w14:paraId="651D01E4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4335B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A0B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748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2ACC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26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A016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AGGATGAGTATTTTTTTGGAAAGCAA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4CE0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</w:t>
            </w:r>
          </w:p>
        </w:tc>
      </w:tr>
      <w:tr w:rsidR="00FD351C" w:rsidRPr="003F2EC5" w14:paraId="33B2C861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DE83D6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73D3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194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2986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25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789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TACAGAACCGTACATGAGATTTTCA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21A7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ycf3 intron 1/rps12-ycf15 IGS/ndhA intron</w:t>
            </w:r>
          </w:p>
        </w:tc>
      </w:tr>
      <w:tr w:rsidR="00FD351C" w:rsidRPr="003F2EC5" w14:paraId="3453D220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BDFA5E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CCC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C60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015A6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25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34A1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ATTTGAGTTTGAGGCAATGGATACT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EE97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rbcL</w:t>
            </w:r>
          </w:p>
        </w:tc>
      </w:tr>
      <w:tr w:rsidR="00FD351C" w:rsidRPr="003F2EC5" w14:paraId="461E4162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B0E31B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2F3E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2C5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C2F7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DFF7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ACGATATTGATGCTAGTGACGATA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EA9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ycf2</w:t>
            </w:r>
          </w:p>
        </w:tc>
      </w:tr>
      <w:tr w:rsidR="00FD351C" w:rsidRPr="003F2EC5" w14:paraId="3DDEC95B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BF16DC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A99F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41F5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19B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0B12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AAGAGGATAGCAAGTTACAAATT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94F9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psaJ-rpl33 IGS/ycf15-trnV-GAC IGS</w:t>
            </w:r>
          </w:p>
        </w:tc>
      </w:tr>
      <w:tr w:rsidR="00FD351C" w:rsidRPr="003F2EC5" w14:paraId="7D932A8C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DF8B0A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5D67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0CF1F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ADD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23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887D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TGAGACTAAAAACAAAAATAATT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018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</w:t>
            </w:r>
          </w:p>
        </w:tc>
      </w:tr>
      <w:tr w:rsidR="00FD351C" w:rsidRPr="003F2EC5" w14:paraId="38AEBA0A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D437E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0990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883B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222B5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23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2CB4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ATATGGGTGCTAGTTACGATAT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E302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ycf2</w:t>
            </w:r>
          </w:p>
        </w:tc>
      </w:tr>
      <w:tr w:rsidR="00FD351C" w:rsidRPr="003F2EC5" w14:paraId="3DEDF21F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23E43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67F2C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9A47B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7F94C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21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A0C3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AGAGAGGGATTCGAACCCTCG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55F9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trnS-GCU/ trnS-UGA/ trnS-GGA</w:t>
            </w:r>
          </w:p>
        </w:tc>
      </w:tr>
      <w:tr w:rsidR="00FD351C" w:rsidRPr="003F2EC5" w14:paraId="38044FB8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6E5FBB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B8C4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1900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F4FA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21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D3B0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GACAGGATTTGAACCCGTGAC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FF0D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trnfM-CAU/trnP-UGG</w:t>
            </w:r>
          </w:p>
        </w:tc>
      </w:tr>
      <w:tr w:rsidR="00FD351C" w:rsidRPr="003F2EC5" w14:paraId="0BB4AFE7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730FF3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A968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C33D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0C770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20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EA1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TATAATAAGATATCTTTATA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EBAB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accD-psaI IGS</w:t>
            </w:r>
          </w:p>
        </w:tc>
      </w:tr>
      <w:tr w:rsidR="00FD351C" w:rsidRPr="003F2EC5" w14:paraId="5231798A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CCEDE9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FD7F1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F94A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6352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20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4004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AAAGAAAAATTTTTTAACAT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C3C8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ycf1/ trnL-UAG-rpl32 IGS</w:t>
            </w:r>
          </w:p>
        </w:tc>
      </w:tr>
      <w:tr w:rsidR="00FD351C" w:rsidRPr="003F2EC5" w14:paraId="5AA6B6C7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109194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AA90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54150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75C39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20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DF7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GCTCTACCAACTGAGCTATA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E62F3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trnV-UAC/trnA-UGC</w:t>
            </w:r>
          </w:p>
        </w:tc>
      </w:tr>
      <w:tr w:rsidR="00FD351C" w:rsidRPr="003F2EC5" w14:paraId="3606073D" w14:textId="77777777" w:rsidTr="00C92270">
        <w:trPr>
          <w:trHeight w:val="3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BEDA77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FEFD4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16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087BC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F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40A77" w14:textId="77777777" w:rsidR="00FD351C" w:rsidRPr="003F2EC5" w:rsidRDefault="00FD351C" w:rsidP="00EA5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20</w:t>
            </w:r>
          </w:p>
        </w:tc>
        <w:tc>
          <w:tcPr>
            <w:tcW w:w="6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268E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color w:val="000000"/>
                <w:szCs w:val="22"/>
              </w:rPr>
              <w:t>TTTTTTCTTTCTTTCTCTAT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F0815" w14:textId="77777777" w:rsidR="00FD351C" w:rsidRPr="003F2EC5" w:rsidRDefault="00FD351C" w:rsidP="00EA547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</w:pPr>
            <w:r w:rsidRPr="003F2EC5">
              <w:rPr>
                <w:rFonts w:ascii="Times New Roman" w:eastAsia="Times New Roman" w:hAnsi="Times New Roman"/>
                <w:i/>
                <w:iCs/>
                <w:color w:val="000000"/>
                <w:szCs w:val="22"/>
              </w:rPr>
              <w:t>ndhA intron</w:t>
            </w:r>
          </w:p>
        </w:tc>
      </w:tr>
    </w:tbl>
    <w:p w14:paraId="60258B57" w14:textId="19380761" w:rsidR="00FD351C" w:rsidRDefault="00FD351C">
      <w:pPr>
        <w:sectPr w:rsidR="00FD351C" w:rsidSect="00FD351C">
          <w:pgSz w:w="15840" w:h="12240" w:orient="landscape"/>
          <w:pgMar w:top="1440" w:right="1701" w:bottom="1440" w:left="1440" w:header="709" w:footer="709" w:gutter="0"/>
          <w:cols w:space="708"/>
          <w:docGrid w:linePitch="360"/>
        </w:sectPr>
      </w:pPr>
    </w:p>
    <w:p w14:paraId="38EC1006" w14:textId="77777777" w:rsidR="00EA547F" w:rsidRDefault="00EA547F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04CFDA" wp14:editId="51586431">
            <wp:extent cx="5454033" cy="5365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47" cy="53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7C914" w14:textId="7DBD755D" w:rsidR="006F6D69" w:rsidRDefault="00EA547F">
      <w:pPr>
        <w:rPr>
          <w:rFonts w:ascii="Times New Roman" w:hAnsi="Times New Roman"/>
          <w:sz w:val="24"/>
          <w:szCs w:val="24"/>
        </w:rPr>
      </w:pPr>
      <w:r w:rsidRPr="00EA547F">
        <w:rPr>
          <w:rFonts w:ascii="Times New Roman" w:hAnsi="Times New Roman" w:hint="eastAsia"/>
          <w:b/>
          <w:bCs/>
          <w:sz w:val="24"/>
          <w:szCs w:val="24"/>
        </w:rPr>
        <w:t>Figure S1</w:t>
      </w:r>
      <w:r w:rsidRPr="004B5B30">
        <w:rPr>
          <w:rFonts w:ascii="Times New Roman" w:hAnsi="Times New Roman" w:hint="eastAsia"/>
          <w:sz w:val="24"/>
          <w:szCs w:val="24"/>
        </w:rPr>
        <w:t xml:space="preserve">: </w:t>
      </w:r>
      <w:r w:rsidRPr="00EA547F">
        <w:rPr>
          <w:rFonts w:ascii="Times New Roman" w:hAnsi="Times New Roman"/>
          <w:sz w:val="24"/>
          <w:szCs w:val="18"/>
        </w:rPr>
        <w:t xml:space="preserve">The alignment of </w:t>
      </w:r>
      <w:r w:rsidRPr="007A3FFF">
        <w:rPr>
          <w:rFonts w:ascii="Times New Roman" w:hAnsi="Times New Roman"/>
          <w:i/>
          <w:iCs/>
          <w:sz w:val="24"/>
          <w:szCs w:val="18"/>
        </w:rPr>
        <w:t>matK</w:t>
      </w:r>
      <w:r w:rsidRPr="00EA547F">
        <w:rPr>
          <w:rFonts w:ascii="Times New Roman" w:hAnsi="Times New Roman"/>
          <w:sz w:val="24"/>
          <w:szCs w:val="18"/>
        </w:rPr>
        <w:t xml:space="preserve"> among three </w:t>
      </w:r>
      <w:r w:rsidRPr="00EA547F">
        <w:rPr>
          <w:rFonts w:ascii="Times New Roman" w:hAnsi="Times New Roman"/>
          <w:i/>
          <w:iCs/>
          <w:sz w:val="24"/>
          <w:szCs w:val="18"/>
        </w:rPr>
        <w:t>Carduus</w:t>
      </w:r>
      <w:r w:rsidRPr="00EA547F">
        <w:rPr>
          <w:rFonts w:ascii="Times New Roman" w:hAnsi="Times New Roman"/>
          <w:sz w:val="24"/>
          <w:szCs w:val="18"/>
        </w:rPr>
        <w:t>. The asterisk indicates the positions of single nucleotide polymorphism (SNP). The red square indicates SNP site for design primer pairs.</w:t>
      </w:r>
      <w:r w:rsidRPr="00EA547F">
        <w:rPr>
          <w:rFonts w:ascii="Times New Roman" w:hAnsi="Times New Roman" w:hint="eastAsia"/>
          <w:sz w:val="24"/>
          <w:szCs w:val="24"/>
        </w:rPr>
        <w:t xml:space="preserve"> </w:t>
      </w:r>
    </w:p>
    <w:p w14:paraId="684C612D" w14:textId="77777777" w:rsidR="006F6D69" w:rsidRDefault="006F6D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34A6FB3" w14:textId="77777777" w:rsidR="006D09D4" w:rsidRDefault="006D09D4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63CCBE" wp14:editId="08E96E90">
            <wp:extent cx="5943600" cy="25660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10BE" w14:textId="2F56B55E" w:rsidR="006D09D4" w:rsidRDefault="006D09D4" w:rsidP="006D09D4">
      <w:pPr>
        <w:rPr>
          <w:rFonts w:ascii="Times New Roman" w:hAnsi="Times New Roman"/>
          <w:sz w:val="24"/>
          <w:szCs w:val="24"/>
        </w:rPr>
      </w:pPr>
      <w:r w:rsidRPr="00EA547F">
        <w:rPr>
          <w:rFonts w:ascii="Times New Roman" w:hAnsi="Times New Roman" w:hint="eastAsia"/>
          <w:b/>
          <w:bCs/>
          <w:sz w:val="24"/>
          <w:szCs w:val="24"/>
        </w:rPr>
        <w:t>Figure S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4B5B30">
        <w:rPr>
          <w:rFonts w:ascii="Times New Roman" w:hAnsi="Times New Roman" w:hint="eastAsia"/>
          <w:sz w:val="24"/>
          <w:szCs w:val="24"/>
        </w:rPr>
        <w:t xml:space="preserve">: </w:t>
      </w:r>
      <w:r w:rsidRPr="00EA547F">
        <w:rPr>
          <w:rFonts w:ascii="Times New Roman" w:hAnsi="Times New Roman"/>
          <w:sz w:val="24"/>
          <w:szCs w:val="18"/>
        </w:rPr>
        <w:t xml:space="preserve">The alignment of </w:t>
      </w:r>
      <w:r>
        <w:rPr>
          <w:rFonts w:ascii="Times New Roman" w:hAnsi="Times New Roman"/>
          <w:sz w:val="24"/>
          <w:szCs w:val="18"/>
        </w:rPr>
        <w:t xml:space="preserve">partial </w:t>
      </w:r>
      <w:r w:rsidRPr="007A3FFF">
        <w:rPr>
          <w:rFonts w:ascii="Times New Roman" w:hAnsi="Times New Roman"/>
          <w:i/>
          <w:iCs/>
          <w:sz w:val="24"/>
          <w:szCs w:val="18"/>
        </w:rPr>
        <w:t>matK</w:t>
      </w:r>
      <w:r w:rsidRPr="00EA547F">
        <w:rPr>
          <w:rFonts w:ascii="Times New Roman" w:hAnsi="Times New Roman"/>
          <w:sz w:val="24"/>
          <w:szCs w:val="18"/>
        </w:rPr>
        <w:t xml:space="preserve"> </w:t>
      </w:r>
      <w:r>
        <w:rPr>
          <w:rFonts w:ascii="Times New Roman" w:hAnsi="Times New Roman"/>
          <w:sz w:val="24"/>
          <w:szCs w:val="18"/>
        </w:rPr>
        <w:t xml:space="preserve">sequences which include selected SNP </w:t>
      </w:r>
      <w:r w:rsidRPr="00EA547F">
        <w:rPr>
          <w:rFonts w:ascii="Times New Roman" w:hAnsi="Times New Roman"/>
          <w:sz w:val="24"/>
          <w:szCs w:val="18"/>
        </w:rPr>
        <w:t xml:space="preserve">among </w:t>
      </w:r>
      <w:r w:rsidRPr="00EA547F">
        <w:rPr>
          <w:rFonts w:ascii="Times New Roman" w:hAnsi="Times New Roman"/>
          <w:i/>
          <w:iCs/>
          <w:sz w:val="24"/>
          <w:szCs w:val="18"/>
        </w:rPr>
        <w:t>Carduus</w:t>
      </w:r>
      <w:r>
        <w:rPr>
          <w:rFonts w:ascii="Times New Roman" w:hAnsi="Times New Roman"/>
          <w:sz w:val="24"/>
          <w:szCs w:val="18"/>
        </w:rPr>
        <w:t xml:space="preserve"> species</w:t>
      </w:r>
      <w:r w:rsidRPr="00EA547F">
        <w:rPr>
          <w:rFonts w:ascii="Times New Roman" w:hAnsi="Times New Roman"/>
          <w:sz w:val="24"/>
          <w:szCs w:val="18"/>
        </w:rPr>
        <w:t xml:space="preserve">. The </w:t>
      </w:r>
      <w:r>
        <w:rPr>
          <w:rFonts w:ascii="Times New Roman" w:hAnsi="Times New Roman"/>
          <w:sz w:val="24"/>
          <w:szCs w:val="18"/>
        </w:rPr>
        <w:t xml:space="preserve">light blue-shaded letter indicates the specific SNP of </w:t>
      </w:r>
      <w:r w:rsidRPr="006D09D4">
        <w:rPr>
          <w:rFonts w:ascii="Times New Roman" w:hAnsi="Times New Roman"/>
          <w:i/>
          <w:iCs/>
          <w:sz w:val="24"/>
          <w:szCs w:val="18"/>
        </w:rPr>
        <w:t>C. crispus</w:t>
      </w:r>
      <w:r>
        <w:rPr>
          <w:rFonts w:ascii="Times New Roman" w:hAnsi="Times New Roman"/>
          <w:sz w:val="24"/>
          <w:szCs w:val="18"/>
        </w:rPr>
        <w:t xml:space="preserve"> in </w:t>
      </w:r>
      <w:r w:rsidRPr="006D09D4">
        <w:rPr>
          <w:rFonts w:ascii="Times New Roman" w:hAnsi="Times New Roman"/>
          <w:i/>
          <w:iCs/>
          <w:sz w:val="24"/>
          <w:szCs w:val="18"/>
        </w:rPr>
        <w:t>matK</w:t>
      </w:r>
      <w:r>
        <w:rPr>
          <w:rFonts w:ascii="Times New Roman" w:hAnsi="Times New Roman"/>
          <w:sz w:val="24"/>
          <w:szCs w:val="18"/>
        </w:rPr>
        <w:t>.</w:t>
      </w:r>
      <w:r w:rsidRPr="00EA547F">
        <w:rPr>
          <w:rFonts w:ascii="Times New Roman" w:hAnsi="Times New Roman" w:hint="eastAsia"/>
          <w:sz w:val="24"/>
          <w:szCs w:val="24"/>
        </w:rPr>
        <w:t xml:space="preserve"> </w:t>
      </w:r>
    </w:p>
    <w:p w14:paraId="5D3963FB" w14:textId="7AD9DBD9" w:rsidR="006F6D69" w:rsidRDefault="006F6D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2FDC598" w14:textId="77777777" w:rsidR="00EA547F" w:rsidRDefault="00EA547F">
      <w:pPr>
        <w:rPr>
          <w:rFonts w:ascii="Times New Roman" w:hAnsi="Times New Roman"/>
          <w:sz w:val="24"/>
          <w:szCs w:val="24"/>
        </w:rPr>
      </w:pPr>
    </w:p>
    <w:p w14:paraId="006C7F8C" w14:textId="77777777" w:rsidR="00EA547F" w:rsidRDefault="00EA547F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48CE7A3" wp14:editId="636ED8DB">
            <wp:extent cx="4324350" cy="2749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90DA6" w14:textId="0E07E229" w:rsidR="00EA547F" w:rsidRDefault="002237B8" w:rsidP="002237B8">
      <w:pPr>
        <w:tabs>
          <w:tab w:val="left" w:pos="4540"/>
        </w:tabs>
        <w:rPr>
          <w:rFonts w:ascii="Times New Roman" w:hAnsi="Times New Roman"/>
          <w:sz w:val="24"/>
          <w:szCs w:val="18"/>
        </w:rPr>
      </w:pPr>
      <w:r w:rsidRPr="00EA547F">
        <w:rPr>
          <w:rFonts w:ascii="Times New Roman" w:hAnsi="Times New Roman" w:hint="eastAsia"/>
          <w:b/>
          <w:bCs/>
          <w:sz w:val="24"/>
          <w:szCs w:val="24"/>
        </w:rPr>
        <w:t>Figure S</w:t>
      </w:r>
      <w:r w:rsidR="00700A77">
        <w:rPr>
          <w:rFonts w:ascii="Times New Roman" w:hAnsi="Times New Roman"/>
          <w:b/>
          <w:bCs/>
          <w:sz w:val="24"/>
          <w:szCs w:val="24"/>
        </w:rPr>
        <w:t>3</w:t>
      </w:r>
      <w:r w:rsidRPr="004B5B30">
        <w:rPr>
          <w:rFonts w:ascii="Times New Roman" w:hAnsi="Times New Roman" w:hint="eastAsia"/>
          <w:sz w:val="24"/>
          <w:szCs w:val="24"/>
        </w:rPr>
        <w:t>:</w:t>
      </w:r>
      <w:r w:rsidRPr="00EA547F">
        <w:rPr>
          <w:rFonts w:ascii="Times New Roman" w:hAnsi="Times New Roman"/>
          <w:sz w:val="24"/>
          <w:szCs w:val="18"/>
        </w:rPr>
        <w:t xml:space="preserve"> The design of the primer pairs based on SNP site that is specific for </w:t>
      </w:r>
      <w:r w:rsidRPr="00EA547F">
        <w:rPr>
          <w:rFonts w:ascii="Times New Roman" w:hAnsi="Times New Roman"/>
          <w:i/>
          <w:iCs/>
          <w:sz w:val="24"/>
          <w:szCs w:val="18"/>
        </w:rPr>
        <w:t>Carduus crispus</w:t>
      </w:r>
      <w:r w:rsidRPr="00EA547F">
        <w:rPr>
          <w:rFonts w:ascii="Times New Roman" w:hAnsi="Times New Roman"/>
          <w:sz w:val="24"/>
          <w:szCs w:val="18"/>
        </w:rPr>
        <w:t>.</w:t>
      </w:r>
      <w:r w:rsidR="00026AAA">
        <w:rPr>
          <w:rFonts w:ascii="Times New Roman" w:hAnsi="Times New Roman"/>
          <w:sz w:val="24"/>
          <w:szCs w:val="18"/>
        </w:rPr>
        <w:t xml:space="preserve"> The red bar indicates location of SNP in </w:t>
      </w:r>
      <w:r w:rsidR="00026AAA" w:rsidRPr="00026AAA">
        <w:rPr>
          <w:rFonts w:ascii="Times New Roman" w:hAnsi="Times New Roman"/>
          <w:i/>
          <w:iCs/>
          <w:sz w:val="24"/>
          <w:szCs w:val="18"/>
        </w:rPr>
        <w:t>matK</w:t>
      </w:r>
      <w:r w:rsidR="00026AAA">
        <w:rPr>
          <w:rFonts w:ascii="Times New Roman" w:hAnsi="Times New Roman"/>
          <w:sz w:val="24"/>
          <w:szCs w:val="18"/>
        </w:rPr>
        <w:t>. The yellow arrows represent the position of primers CD_SNP_F2 and CD_SNP_R2 whereas the normal blue arrows means the location of primers CD_SNP_F1 and CD_SNP_R1. The bold blue arrows show the sites of matK463F and matK1162R.</w:t>
      </w:r>
      <w:r w:rsidR="00EA21A5">
        <w:rPr>
          <w:rFonts w:ascii="Times New Roman" w:hAnsi="Times New Roman"/>
          <w:sz w:val="24"/>
          <w:szCs w:val="18"/>
        </w:rPr>
        <w:t xml:space="preserve"> The two headed arrows indicate the size of each primer pairs: 700 bp for </w:t>
      </w:r>
      <w:r w:rsidR="00904A17">
        <w:rPr>
          <w:rFonts w:ascii="Times New Roman" w:hAnsi="Times New Roman"/>
          <w:sz w:val="24"/>
          <w:szCs w:val="18"/>
        </w:rPr>
        <w:t xml:space="preserve">the pairs of </w:t>
      </w:r>
      <w:r w:rsidR="00EA21A5">
        <w:rPr>
          <w:rFonts w:ascii="Times New Roman" w:hAnsi="Times New Roman"/>
          <w:sz w:val="24"/>
          <w:szCs w:val="18"/>
        </w:rPr>
        <w:t>matK463F and matK1162R, 421 bp for two pairs of matK463F-CD_SNP_R1 and matK463F-CD_SNP_R2, and 323 bp for two pairs of CD_SNP_F1-matK1162R and CD_SNP_F2-matK1162R.</w:t>
      </w:r>
    </w:p>
    <w:p w14:paraId="0713D425" w14:textId="1EBE3C1A" w:rsidR="00CF13C4" w:rsidRDefault="00CF13C4" w:rsidP="002237B8">
      <w:pPr>
        <w:tabs>
          <w:tab w:val="left" w:pos="4540"/>
        </w:tabs>
        <w:rPr>
          <w:rFonts w:ascii="Times New Roman" w:hAnsi="Times New Roman"/>
          <w:sz w:val="24"/>
          <w:szCs w:val="18"/>
        </w:rPr>
      </w:pPr>
    </w:p>
    <w:p w14:paraId="03146ED1" w14:textId="41EBF256" w:rsidR="00CF13C4" w:rsidRDefault="00CF13C4" w:rsidP="002237B8">
      <w:pPr>
        <w:tabs>
          <w:tab w:val="left" w:pos="4540"/>
        </w:tabs>
        <w:rPr>
          <w:rFonts w:ascii="Times New Roman" w:hAnsi="Times New Roman"/>
          <w:sz w:val="24"/>
          <w:szCs w:val="18"/>
        </w:rPr>
      </w:pPr>
    </w:p>
    <w:p w14:paraId="13BC9FBE" w14:textId="464905FA" w:rsidR="00CF13C4" w:rsidRDefault="00CF13C4" w:rsidP="002237B8">
      <w:pPr>
        <w:tabs>
          <w:tab w:val="left" w:pos="4540"/>
        </w:tabs>
        <w:rPr>
          <w:rFonts w:ascii="Times New Roman" w:hAnsi="Times New Roman"/>
          <w:sz w:val="24"/>
          <w:szCs w:val="18"/>
        </w:rPr>
      </w:pPr>
    </w:p>
    <w:p w14:paraId="7A772C5F" w14:textId="48EE2F93" w:rsidR="00CF13C4" w:rsidRDefault="00CF13C4" w:rsidP="002237B8">
      <w:pPr>
        <w:tabs>
          <w:tab w:val="left" w:pos="4540"/>
        </w:tabs>
        <w:rPr>
          <w:rFonts w:ascii="Times New Roman" w:hAnsi="Times New Roman"/>
          <w:sz w:val="24"/>
          <w:szCs w:val="18"/>
        </w:rPr>
      </w:pPr>
    </w:p>
    <w:p w14:paraId="74A3E601" w14:textId="4EBB98C4" w:rsidR="00CF13C4" w:rsidRDefault="00CF13C4" w:rsidP="002237B8">
      <w:pPr>
        <w:tabs>
          <w:tab w:val="left" w:pos="4540"/>
        </w:tabs>
        <w:rPr>
          <w:rFonts w:ascii="Times New Roman" w:hAnsi="Times New Roman"/>
          <w:sz w:val="24"/>
          <w:szCs w:val="18"/>
        </w:rPr>
      </w:pPr>
    </w:p>
    <w:p w14:paraId="0DE08055" w14:textId="78A7EA48" w:rsidR="00CF13C4" w:rsidRDefault="00CF13C4" w:rsidP="002237B8">
      <w:pPr>
        <w:tabs>
          <w:tab w:val="left" w:pos="4540"/>
        </w:tabs>
        <w:rPr>
          <w:rFonts w:ascii="Times New Roman" w:hAnsi="Times New Roman"/>
          <w:sz w:val="24"/>
          <w:szCs w:val="18"/>
        </w:rPr>
      </w:pPr>
    </w:p>
    <w:p w14:paraId="5CD3CF34" w14:textId="44C0F241" w:rsidR="00CF13C4" w:rsidRDefault="00CF13C4" w:rsidP="002237B8">
      <w:pPr>
        <w:tabs>
          <w:tab w:val="left" w:pos="4540"/>
        </w:tabs>
        <w:rPr>
          <w:rFonts w:ascii="Times New Roman" w:hAnsi="Times New Roman"/>
          <w:sz w:val="24"/>
          <w:szCs w:val="18"/>
        </w:rPr>
      </w:pPr>
    </w:p>
    <w:p w14:paraId="391A84D3" w14:textId="49666AFE" w:rsidR="00CF13C4" w:rsidRDefault="00CF13C4" w:rsidP="002237B8">
      <w:pPr>
        <w:tabs>
          <w:tab w:val="left" w:pos="4540"/>
        </w:tabs>
        <w:rPr>
          <w:rFonts w:ascii="Times New Roman" w:hAnsi="Times New Roman"/>
          <w:sz w:val="24"/>
          <w:szCs w:val="18"/>
        </w:rPr>
      </w:pPr>
    </w:p>
    <w:p w14:paraId="79237207" w14:textId="77777777" w:rsidR="00CF13C4" w:rsidRDefault="00CF13C4" w:rsidP="002237B8">
      <w:pPr>
        <w:tabs>
          <w:tab w:val="left" w:pos="4540"/>
        </w:tabs>
        <w:rPr>
          <w:rFonts w:ascii="Times New Roman" w:hAnsi="Times New Roman"/>
          <w:sz w:val="24"/>
          <w:szCs w:val="18"/>
        </w:rPr>
      </w:pPr>
    </w:p>
    <w:p w14:paraId="480B1E3C" w14:textId="77777777" w:rsidR="00C731E9" w:rsidRDefault="00CF13C4" w:rsidP="00CF13C4">
      <w:pPr>
        <w:autoSpaceDE w:val="0"/>
        <w:autoSpaceDN w:val="0"/>
        <w:adjustRightInd w:val="0"/>
        <w:spacing w:before="120" w:after="240" w:line="360" w:lineRule="auto"/>
        <w:rPr>
          <w:rFonts w:ascii="Times New Roman" w:hAnsi="Times New Roman"/>
          <w:sz w:val="24"/>
          <w:szCs w:val="18"/>
        </w:rPr>
      </w:pPr>
      <w:r>
        <w:rPr>
          <w:noProof/>
        </w:rPr>
        <w:lastRenderedPageBreak/>
        <w:drawing>
          <wp:inline distT="0" distB="0" distL="0" distR="0" wp14:anchorId="46D30520" wp14:editId="55AB468E">
            <wp:extent cx="3154732" cy="682892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19" cy="68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4AA73" w14:textId="32FF41D0" w:rsidR="00CF13C4" w:rsidRDefault="00CF13C4" w:rsidP="003B07A5">
      <w:pPr>
        <w:autoSpaceDE w:val="0"/>
        <w:autoSpaceDN w:val="0"/>
        <w:adjustRightInd w:val="0"/>
        <w:spacing w:before="120" w:after="240" w:line="360" w:lineRule="auto"/>
        <w:rPr>
          <w:rFonts w:ascii="Times New Roman" w:hAnsi="Times New Roman"/>
          <w:sz w:val="24"/>
          <w:szCs w:val="24"/>
          <w:lang w:bidi="en-US"/>
        </w:rPr>
      </w:pPr>
      <w:r w:rsidRPr="00C731E9">
        <w:rPr>
          <w:rFonts w:ascii="Times New Roman" w:hAnsi="Times New Roman"/>
          <w:b/>
          <w:bCs/>
          <w:sz w:val="24"/>
          <w:szCs w:val="18"/>
        </w:rPr>
        <w:t>Figure S</w:t>
      </w:r>
      <w:r w:rsidR="00700A77">
        <w:rPr>
          <w:rFonts w:ascii="Times New Roman" w:hAnsi="Times New Roman"/>
          <w:b/>
          <w:bCs/>
          <w:sz w:val="24"/>
          <w:szCs w:val="18"/>
        </w:rPr>
        <w:t>4</w:t>
      </w:r>
      <w:r>
        <w:rPr>
          <w:rFonts w:ascii="Times New Roman" w:hAnsi="Times New Roman"/>
          <w:sz w:val="24"/>
          <w:szCs w:val="18"/>
        </w:rPr>
        <w:t xml:space="preserve">: </w:t>
      </w:r>
      <w:r w:rsidRPr="008B61D7">
        <w:rPr>
          <w:rFonts w:ascii="Times New Roman" w:hAnsi="Times New Roman"/>
          <w:sz w:val="24"/>
          <w:szCs w:val="24"/>
          <w:lang w:bidi="en-US"/>
        </w:rPr>
        <w:t xml:space="preserve">The Bayesian Inference tree of </w:t>
      </w:r>
      <w:r w:rsidRPr="008B61D7">
        <w:rPr>
          <w:rFonts w:ascii="Times New Roman" w:hAnsi="Times New Roman"/>
          <w:i/>
          <w:sz w:val="24"/>
          <w:szCs w:val="24"/>
          <w:lang w:bidi="en-US"/>
        </w:rPr>
        <w:t>Carduus</w:t>
      </w:r>
      <w:r w:rsidRPr="008B61D7">
        <w:rPr>
          <w:rFonts w:ascii="Times New Roman" w:hAnsi="Times New Roman"/>
          <w:sz w:val="24"/>
          <w:szCs w:val="24"/>
          <w:lang w:bidi="en-US"/>
        </w:rPr>
        <w:t xml:space="preserve"> and related taxa inferred from</w:t>
      </w:r>
      <w:r w:rsidR="00C731E9">
        <w:rPr>
          <w:rFonts w:ascii="Times New Roman" w:hAnsi="Times New Roman"/>
          <w:sz w:val="24"/>
          <w:szCs w:val="24"/>
          <w:lang w:bidi="en-US"/>
        </w:rPr>
        <w:t xml:space="preserve"> whole cpDNA sequences (A),</w:t>
      </w:r>
      <w:r w:rsidRPr="008B61D7">
        <w:rPr>
          <w:rFonts w:ascii="Times New Roman" w:hAnsi="Times New Roman"/>
          <w:sz w:val="24"/>
          <w:szCs w:val="24"/>
          <w:lang w:bidi="en-US"/>
        </w:rPr>
        <w:t xml:space="preserve"> </w:t>
      </w:r>
      <w:r w:rsidR="00C731E9">
        <w:rPr>
          <w:rFonts w:ascii="Times New Roman" w:hAnsi="Times New Roman"/>
          <w:sz w:val="24"/>
          <w:szCs w:val="24"/>
          <w:lang w:bidi="en-US"/>
        </w:rPr>
        <w:t>non</w:t>
      </w:r>
      <w:r w:rsidRPr="008B61D7">
        <w:rPr>
          <w:rFonts w:ascii="Times New Roman" w:hAnsi="Times New Roman"/>
          <w:sz w:val="24"/>
          <w:szCs w:val="24"/>
          <w:lang w:bidi="en-US"/>
        </w:rPr>
        <w:t>-coding regions of cpDNA</w:t>
      </w:r>
      <w:r w:rsidR="00C731E9">
        <w:rPr>
          <w:rFonts w:ascii="Times New Roman" w:hAnsi="Times New Roman"/>
          <w:sz w:val="24"/>
          <w:szCs w:val="24"/>
          <w:lang w:bidi="en-US"/>
        </w:rPr>
        <w:t xml:space="preserve"> (B), and eight hotspot regions (C)</w:t>
      </w:r>
      <w:r w:rsidRPr="008B61D7">
        <w:rPr>
          <w:rFonts w:ascii="Times New Roman" w:hAnsi="Times New Roman"/>
          <w:sz w:val="24"/>
          <w:szCs w:val="24"/>
          <w:lang w:bidi="en-US"/>
        </w:rPr>
        <w:t xml:space="preserve">. The numbers mean supporting values (Bootstrap (BP)/ Posterior probability (PP)). </w:t>
      </w:r>
      <w:r w:rsidR="00C731E9">
        <w:rPr>
          <w:rFonts w:ascii="Times New Roman" w:hAnsi="Times New Roman"/>
          <w:sz w:val="24"/>
          <w:szCs w:val="24"/>
          <w:lang w:bidi="en-US"/>
        </w:rPr>
        <w:t>The dash (-) means no support values.</w:t>
      </w:r>
    </w:p>
    <w:p w14:paraId="45F27286" w14:textId="535B0410" w:rsidR="00A41D0B" w:rsidRDefault="00A41D0B" w:rsidP="00A41D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BB9C844" wp14:editId="343FFF02">
            <wp:extent cx="5935672" cy="1485900"/>
            <wp:effectExtent l="0" t="0" r="8255" b="0"/>
            <wp:docPr id="1" name="그림 1" descr="G:\working home\Carduus files\Carduus manuscript files\supplementary figure\Supplementary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orking home\Carduus files\Carduus manuscript files\supplementary figure\Supplementary Figur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5957874" cy="149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04711" w14:textId="7BD26288" w:rsidR="00A41D0B" w:rsidRDefault="00A41D0B" w:rsidP="00A41D0B">
      <w:pPr>
        <w:spacing w:after="0" w:line="360" w:lineRule="auto"/>
        <w:jc w:val="both"/>
        <w:rPr>
          <w:rFonts w:ascii="Times New Roman" w:eastAsia="Malgun Gothic" w:hAnsi="Times New Roman"/>
          <w:sz w:val="24"/>
          <w:szCs w:val="24"/>
        </w:rPr>
      </w:pPr>
      <w:r w:rsidRPr="0048726A">
        <w:rPr>
          <w:rFonts w:ascii="Times New Roman" w:hAnsi="Times New Roman" w:hint="eastAsia"/>
          <w:b/>
          <w:sz w:val="24"/>
          <w:szCs w:val="24"/>
        </w:rPr>
        <w:t>Figure S</w:t>
      </w:r>
      <w:r w:rsidR="00700A77">
        <w:rPr>
          <w:rFonts w:ascii="Times New Roman" w:hAnsi="Times New Roman"/>
          <w:b/>
          <w:sz w:val="24"/>
          <w:szCs w:val="24"/>
        </w:rPr>
        <w:t>5</w:t>
      </w:r>
      <w:r w:rsidRPr="00B97476">
        <w:rPr>
          <w:rFonts w:ascii="Times New Roman" w:hAnsi="Times New Roman" w:hint="eastAsia"/>
          <w:sz w:val="24"/>
          <w:szCs w:val="24"/>
        </w:rPr>
        <w:t xml:space="preserve">: </w:t>
      </w:r>
      <w:r w:rsidRPr="00B97476">
        <w:rPr>
          <w:rFonts w:ascii="Times New Roman" w:hAnsi="Times New Roman"/>
          <w:sz w:val="24"/>
          <w:szCs w:val="18"/>
        </w:rPr>
        <w:t xml:space="preserve">The PCR results of specific primer pairs for </w:t>
      </w:r>
      <w:r w:rsidRPr="00B97476">
        <w:rPr>
          <w:rFonts w:ascii="Times New Roman" w:hAnsi="Times New Roman"/>
          <w:i/>
          <w:sz w:val="24"/>
          <w:szCs w:val="18"/>
        </w:rPr>
        <w:t>Carduus crispus</w:t>
      </w:r>
      <w:r w:rsidRPr="00B97476">
        <w:rPr>
          <w:rFonts w:ascii="Times New Roman" w:hAnsi="Times New Roman"/>
          <w:sz w:val="24"/>
          <w:szCs w:val="18"/>
        </w:rPr>
        <w:t>.</w:t>
      </w:r>
      <w:r w:rsidRPr="00B97476">
        <w:rPr>
          <w:rFonts w:ascii="Times New Roman" w:hAnsi="Times New Roman" w:hint="eastAsia"/>
          <w:sz w:val="24"/>
          <w:szCs w:val="18"/>
        </w:rPr>
        <w:t xml:space="preserve"> The combination </w:t>
      </w:r>
      <w:r w:rsidRPr="00B97476">
        <w:rPr>
          <w:rFonts w:ascii="Times New Roman" w:eastAsia="Malgun Gothic" w:hAnsi="Times New Roman"/>
          <w:sz w:val="24"/>
          <w:szCs w:val="24"/>
        </w:rPr>
        <w:t>of matK_463F, matK_1162R, CD_SNP_F</w:t>
      </w:r>
      <w:r w:rsidRPr="00B97476">
        <w:rPr>
          <w:rFonts w:ascii="Times New Roman" w:eastAsia="Malgun Gothic" w:hAnsi="Times New Roman" w:hint="eastAsia"/>
          <w:sz w:val="24"/>
          <w:szCs w:val="24"/>
        </w:rPr>
        <w:t>1</w:t>
      </w:r>
      <w:r w:rsidRPr="00B97476">
        <w:rPr>
          <w:rFonts w:ascii="Times New Roman" w:eastAsia="Malgun Gothic" w:hAnsi="Times New Roman"/>
          <w:sz w:val="24"/>
          <w:szCs w:val="24"/>
        </w:rPr>
        <w:t>, and CD_SNP_R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1. The number from 1 to </w:t>
      </w:r>
      <w:r w:rsidR="003F0284">
        <w:rPr>
          <w:rFonts w:ascii="Times New Roman" w:eastAsia="Malgun Gothic" w:hAnsi="Times New Roman"/>
          <w:sz w:val="24"/>
          <w:szCs w:val="24"/>
        </w:rPr>
        <w:t>2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B97476">
        <w:rPr>
          <w:rFonts w:ascii="Times New Roman" w:eastAsia="Malgun Gothic" w:hAnsi="Times New Roman" w:hint="eastAsia"/>
          <w:i/>
          <w:sz w:val="24"/>
          <w:szCs w:val="24"/>
        </w:rPr>
        <w:t>Carduus crispus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; from </w:t>
      </w:r>
      <w:r w:rsidR="003F0284">
        <w:rPr>
          <w:rFonts w:ascii="Times New Roman" w:eastAsia="Malgun Gothic" w:hAnsi="Times New Roman"/>
          <w:sz w:val="24"/>
          <w:szCs w:val="24"/>
        </w:rPr>
        <w:t>13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 to </w:t>
      </w:r>
      <w:r w:rsidR="003F0284">
        <w:rPr>
          <w:rFonts w:ascii="Times New Roman" w:eastAsia="Malgun Gothic" w:hAnsi="Times New Roman"/>
          <w:sz w:val="24"/>
          <w:szCs w:val="24"/>
        </w:rPr>
        <w:t>20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B97476">
        <w:rPr>
          <w:rFonts w:ascii="Times New Roman" w:eastAsia="Malgun Gothic" w:hAnsi="Times New Roman" w:hint="eastAsia"/>
          <w:i/>
          <w:sz w:val="24"/>
          <w:szCs w:val="24"/>
        </w:rPr>
        <w:t xml:space="preserve">Carduus </w:t>
      </w:r>
      <w:r w:rsidRPr="00B97476">
        <w:rPr>
          <w:rFonts w:ascii="Times New Roman" w:eastAsia="Malgun Gothic" w:hAnsi="Times New Roman" w:hint="eastAsia"/>
          <w:i/>
          <w:noProof/>
          <w:sz w:val="24"/>
          <w:szCs w:val="24"/>
        </w:rPr>
        <w:t>acanthoides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; from </w:t>
      </w:r>
      <w:r w:rsidR="003F0284">
        <w:rPr>
          <w:rFonts w:ascii="Times New Roman" w:eastAsia="Malgun Gothic" w:hAnsi="Times New Roman"/>
          <w:sz w:val="24"/>
          <w:szCs w:val="24"/>
        </w:rPr>
        <w:t>21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 to </w:t>
      </w:r>
      <w:r w:rsidR="003F0284">
        <w:rPr>
          <w:rFonts w:ascii="Times New Roman" w:eastAsia="Malgun Gothic" w:hAnsi="Times New Roman"/>
          <w:sz w:val="24"/>
          <w:szCs w:val="24"/>
        </w:rPr>
        <w:t>24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B97476">
        <w:rPr>
          <w:rFonts w:ascii="Times New Roman" w:eastAsia="Malgun Gothic" w:hAnsi="Times New Roman" w:hint="eastAsia"/>
          <w:i/>
          <w:sz w:val="24"/>
          <w:szCs w:val="24"/>
        </w:rPr>
        <w:t xml:space="preserve">Carduus </w:t>
      </w:r>
      <w:r w:rsidRPr="00B97476">
        <w:rPr>
          <w:rFonts w:ascii="Times New Roman" w:eastAsia="Malgun Gothic" w:hAnsi="Times New Roman" w:hint="eastAsia"/>
          <w:i/>
          <w:noProof/>
          <w:sz w:val="24"/>
          <w:szCs w:val="24"/>
        </w:rPr>
        <w:t>tenuiflorus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. </w:t>
      </w:r>
    </w:p>
    <w:p w14:paraId="4E52F61F" w14:textId="77777777" w:rsidR="00A41D0B" w:rsidRDefault="00A41D0B" w:rsidP="00A41D0B">
      <w:pPr>
        <w:spacing w:after="0" w:line="360" w:lineRule="auto"/>
        <w:jc w:val="both"/>
        <w:rPr>
          <w:rFonts w:ascii="Times New Roman" w:eastAsia="Malgun Gothic" w:hAnsi="Times New Roman"/>
          <w:sz w:val="24"/>
          <w:szCs w:val="24"/>
        </w:rPr>
      </w:pPr>
    </w:p>
    <w:p w14:paraId="5FB8DDC6" w14:textId="77777777" w:rsidR="00A41D0B" w:rsidRDefault="00A41D0B" w:rsidP="00A41D0B">
      <w:pPr>
        <w:spacing w:after="0" w:line="360" w:lineRule="auto"/>
        <w:jc w:val="both"/>
        <w:rPr>
          <w:rFonts w:ascii="Times New Roman" w:eastAsia="Malgun Gothic" w:hAnsi="Times New Roman"/>
          <w:sz w:val="24"/>
          <w:szCs w:val="24"/>
        </w:rPr>
      </w:pPr>
      <w:r>
        <w:rPr>
          <w:rFonts w:ascii="Times New Roman" w:eastAsia="Malgun Gothic" w:hAnsi="Times New Roman"/>
          <w:noProof/>
          <w:sz w:val="24"/>
          <w:szCs w:val="24"/>
        </w:rPr>
        <w:drawing>
          <wp:inline distT="0" distB="0" distL="0" distR="0" wp14:anchorId="67E07DDC" wp14:editId="1E9AF208">
            <wp:extent cx="5903958" cy="1447800"/>
            <wp:effectExtent l="0" t="0" r="1905" b="0"/>
            <wp:docPr id="2" name="그림 2" descr="G:\working home\Carduus files\Carduus manuscript files\supplementary figure\Supplementary 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orking home\Carduus files\Carduus manuscript files\supplementary figure\Supplementary Figur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" r="3338" b="6748"/>
                    <a:stretch/>
                  </pic:blipFill>
                  <pic:spPr bwMode="auto">
                    <a:xfrm>
                      <a:off x="0" y="0"/>
                      <a:ext cx="5914745" cy="14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B523F" w14:textId="11C651C5" w:rsidR="00A41D0B" w:rsidRDefault="00A41D0B" w:rsidP="00A00958">
      <w:pPr>
        <w:spacing w:after="0" w:line="360" w:lineRule="auto"/>
        <w:jc w:val="both"/>
        <w:rPr>
          <w:rFonts w:ascii="Times New Roman" w:eastAsia="Malgun Gothic" w:hAnsi="Times New Roman"/>
          <w:sz w:val="24"/>
          <w:szCs w:val="24"/>
        </w:rPr>
      </w:pPr>
      <w:r w:rsidRPr="0048726A">
        <w:rPr>
          <w:rFonts w:ascii="Times New Roman" w:hAnsi="Times New Roman" w:hint="eastAsia"/>
          <w:b/>
          <w:sz w:val="24"/>
          <w:szCs w:val="24"/>
        </w:rPr>
        <w:t>Figure S</w:t>
      </w:r>
      <w:r w:rsidR="00700A77">
        <w:rPr>
          <w:rFonts w:ascii="Times New Roman" w:hAnsi="Times New Roman"/>
          <w:b/>
          <w:sz w:val="24"/>
          <w:szCs w:val="24"/>
        </w:rPr>
        <w:t>6</w:t>
      </w:r>
      <w:r w:rsidRPr="00B97476">
        <w:rPr>
          <w:rFonts w:ascii="Times New Roman" w:hAnsi="Times New Roman" w:hint="eastAsia"/>
          <w:sz w:val="24"/>
          <w:szCs w:val="24"/>
        </w:rPr>
        <w:t>: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 </w:t>
      </w:r>
      <w:r w:rsidRPr="00B97476">
        <w:rPr>
          <w:rFonts w:ascii="Times New Roman" w:hAnsi="Times New Roman"/>
          <w:sz w:val="24"/>
          <w:szCs w:val="18"/>
        </w:rPr>
        <w:t xml:space="preserve">The PCR results of specific primer pairs for </w:t>
      </w:r>
      <w:r w:rsidRPr="00B97476">
        <w:rPr>
          <w:rFonts w:ascii="Times New Roman" w:hAnsi="Times New Roman"/>
          <w:i/>
          <w:sz w:val="24"/>
          <w:szCs w:val="18"/>
        </w:rPr>
        <w:t>Carduus crispus</w:t>
      </w:r>
      <w:r w:rsidRPr="00B97476">
        <w:rPr>
          <w:rFonts w:ascii="Times New Roman" w:hAnsi="Times New Roman"/>
          <w:sz w:val="24"/>
          <w:szCs w:val="18"/>
        </w:rPr>
        <w:t>.</w:t>
      </w:r>
      <w:r w:rsidRPr="00B97476">
        <w:rPr>
          <w:rFonts w:ascii="Times New Roman" w:hAnsi="Times New Roman" w:hint="eastAsia"/>
          <w:sz w:val="24"/>
          <w:szCs w:val="18"/>
        </w:rPr>
        <w:t xml:space="preserve"> 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The combination </w:t>
      </w:r>
      <w:r w:rsidRPr="00B97476">
        <w:rPr>
          <w:rFonts w:ascii="Times New Roman" w:eastAsia="Malgun Gothic" w:hAnsi="Times New Roman"/>
          <w:sz w:val="24"/>
          <w:szCs w:val="24"/>
        </w:rPr>
        <w:t>of matK_463F, matK_1162R, CD_SNP_F2, and CD_SNP_R2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. The number from 1 to </w:t>
      </w:r>
      <w:r w:rsidR="003F0284">
        <w:rPr>
          <w:rFonts w:ascii="Times New Roman" w:eastAsia="Malgun Gothic" w:hAnsi="Times New Roman"/>
          <w:sz w:val="24"/>
          <w:szCs w:val="24"/>
        </w:rPr>
        <w:t>12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B97476">
        <w:rPr>
          <w:rFonts w:ascii="Times New Roman" w:eastAsia="Malgun Gothic" w:hAnsi="Times New Roman" w:hint="eastAsia"/>
          <w:i/>
          <w:sz w:val="24"/>
          <w:szCs w:val="24"/>
        </w:rPr>
        <w:t>Carduus crispus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; from </w:t>
      </w:r>
      <w:r w:rsidR="003F0284">
        <w:rPr>
          <w:rFonts w:ascii="Times New Roman" w:eastAsia="Malgun Gothic" w:hAnsi="Times New Roman"/>
          <w:sz w:val="24"/>
          <w:szCs w:val="24"/>
        </w:rPr>
        <w:t>13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 to </w:t>
      </w:r>
      <w:r w:rsidR="003F0284">
        <w:rPr>
          <w:rFonts w:ascii="Times New Roman" w:eastAsia="Malgun Gothic" w:hAnsi="Times New Roman"/>
          <w:sz w:val="24"/>
          <w:szCs w:val="24"/>
        </w:rPr>
        <w:t>20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B97476">
        <w:rPr>
          <w:rFonts w:ascii="Times New Roman" w:eastAsia="Malgun Gothic" w:hAnsi="Times New Roman" w:hint="eastAsia"/>
          <w:i/>
          <w:sz w:val="24"/>
          <w:szCs w:val="24"/>
        </w:rPr>
        <w:t xml:space="preserve">Carduus </w:t>
      </w:r>
      <w:r w:rsidRPr="00B97476">
        <w:rPr>
          <w:rFonts w:ascii="Times New Roman" w:eastAsia="Malgun Gothic" w:hAnsi="Times New Roman" w:hint="eastAsia"/>
          <w:i/>
          <w:noProof/>
          <w:sz w:val="24"/>
          <w:szCs w:val="24"/>
        </w:rPr>
        <w:t>acanthoides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; from </w:t>
      </w:r>
      <w:r w:rsidR="003F0284">
        <w:rPr>
          <w:rFonts w:ascii="Times New Roman" w:eastAsia="Malgun Gothic" w:hAnsi="Times New Roman"/>
          <w:sz w:val="24"/>
          <w:szCs w:val="24"/>
        </w:rPr>
        <w:t>21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 to </w:t>
      </w:r>
      <w:r w:rsidR="003F0284">
        <w:rPr>
          <w:rFonts w:ascii="Times New Roman" w:eastAsia="Malgun Gothic" w:hAnsi="Times New Roman"/>
          <w:sz w:val="24"/>
          <w:szCs w:val="24"/>
        </w:rPr>
        <w:t>24</w:t>
      </w:r>
      <w:r w:rsidRPr="00B97476">
        <w:rPr>
          <w:rFonts w:ascii="Times New Roman" w:eastAsia="Malgun Gothic" w:hAnsi="Times New Roman" w:hint="eastAsia"/>
          <w:sz w:val="24"/>
          <w:szCs w:val="24"/>
        </w:rPr>
        <w:t xml:space="preserve">: </w:t>
      </w:r>
      <w:r w:rsidRPr="00B97476">
        <w:rPr>
          <w:rFonts w:ascii="Times New Roman" w:eastAsia="Malgun Gothic" w:hAnsi="Times New Roman" w:hint="eastAsia"/>
          <w:i/>
          <w:sz w:val="24"/>
          <w:szCs w:val="24"/>
        </w:rPr>
        <w:t xml:space="preserve">Carduus </w:t>
      </w:r>
      <w:r w:rsidRPr="00B97476">
        <w:rPr>
          <w:rFonts w:ascii="Times New Roman" w:eastAsia="Malgun Gothic" w:hAnsi="Times New Roman" w:hint="eastAsia"/>
          <w:i/>
          <w:noProof/>
          <w:sz w:val="24"/>
          <w:szCs w:val="24"/>
        </w:rPr>
        <w:t>tenuiflorus</w:t>
      </w:r>
      <w:r w:rsidRPr="00B97476">
        <w:rPr>
          <w:rFonts w:ascii="Times New Roman" w:eastAsia="Malgun Gothic" w:hAnsi="Times New Roman" w:hint="eastAsia"/>
          <w:sz w:val="24"/>
          <w:szCs w:val="24"/>
        </w:rPr>
        <w:t>.</w:t>
      </w:r>
    </w:p>
    <w:p w14:paraId="53CDDD84" w14:textId="46A7A900" w:rsidR="00A00958" w:rsidRPr="00A00958" w:rsidRDefault="00A00958" w:rsidP="00A00958">
      <w:pPr>
        <w:spacing w:after="0" w:line="360" w:lineRule="auto"/>
        <w:jc w:val="both"/>
        <w:rPr>
          <w:rFonts w:ascii="Times New Roman" w:hAnsi="Times New Roman"/>
          <w:sz w:val="24"/>
          <w:szCs w:val="18"/>
        </w:rPr>
        <w:sectPr w:rsidR="00A00958" w:rsidRPr="00A00958" w:rsidSect="00CF13C4">
          <w:pgSz w:w="12240" w:h="15840"/>
          <w:pgMar w:top="1440" w:right="1440" w:bottom="1701" w:left="1440" w:header="709" w:footer="709" w:gutter="0"/>
          <w:cols w:space="708"/>
          <w:docGrid w:linePitch="360"/>
        </w:sectPr>
      </w:pPr>
    </w:p>
    <w:p w14:paraId="1BB7F835" w14:textId="01A93174" w:rsidR="003F2EC5" w:rsidRDefault="003B07A5">
      <w:pPr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8A6B6F3" wp14:editId="1526842B">
            <wp:extent cx="5317234" cy="75319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89" cy="754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DBB9" w14:textId="0EFE3BE6" w:rsidR="005622CB" w:rsidRPr="005A04E8" w:rsidRDefault="005622CB">
      <w:pPr>
        <w:rPr>
          <w:rFonts w:ascii="Times New Roman" w:hAnsi="Times New Roman"/>
          <w:sz w:val="24"/>
        </w:rPr>
      </w:pPr>
      <w:r w:rsidRPr="0048726A">
        <w:rPr>
          <w:rFonts w:ascii="Times New Roman" w:hAnsi="Times New Roman" w:hint="eastAsia"/>
          <w:b/>
          <w:sz w:val="24"/>
          <w:szCs w:val="24"/>
        </w:rPr>
        <w:t>Figure S</w:t>
      </w:r>
      <w:r w:rsidR="00700A77">
        <w:rPr>
          <w:rFonts w:ascii="Times New Roman" w:hAnsi="Times New Roman"/>
          <w:b/>
          <w:sz w:val="24"/>
          <w:szCs w:val="24"/>
        </w:rPr>
        <w:t>7</w:t>
      </w:r>
      <w:r w:rsidRPr="00B97476">
        <w:rPr>
          <w:rFonts w:ascii="Times New Roman" w:hAnsi="Times New Roman" w:hint="eastAsia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The MAUVE alignment of chloroplast genomes among </w:t>
      </w:r>
      <w:r w:rsidRPr="005622CB">
        <w:rPr>
          <w:rFonts w:ascii="Times New Roman" w:hAnsi="Times New Roman"/>
          <w:i/>
          <w:iCs/>
          <w:sz w:val="24"/>
          <w:szCs w:val="24"/>
        </w:rPr>
        <w:t>Carduus</w:t>
      </w:r>
      <w:r>
        <w:rPr>
          <w:rFonts w:ascii="Times New Roman" w:hAnsi="Times New Roman"/>
          <w:sz w:val="24"/>
          <w:szCs w:val="24"/>
        </w:rPr>
        <w:t xml:space="preserve"> and related species. </w:t>
      </w:r>
      <w:r w:rsidRPr="005622CB">
        <w:rPr>
          <w:rFonts w:ascii="Times New Roman" w:hAnsi="Times New Roman"/>
          <w:i/>
          <w:iCs/>
          <w:sz w:val="24"/>
          <w:szCs w:val="24"/>
        </w:rPr>
        <w:t>Nicotiana tabacum</w:t>
      </w:r>
      <w:r>
        <w:rPr>
          <w:rFonts w:ascii="Times New Roman" w:hAnsi="Times New Roman"/>
          <w:sz w:val="24"/>
          <w:szCs w:val="24"/>
        </w:rPr>
        <w:t xml:space="preserve"> is outgroup.</w:t>
      </w:r>
    </w:p>
    <w:sectPr w:rsidR="005622CB" w:rsidRPr="005A04E8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BFC96" w14:textId="77777777" w:rsidR="008545A4" w:rsidRDefault="008545A4" w:rsidP="009C40F7">
      <w:pPr>
        <w:spacing w:after="0" w:line="240" w:lineRule="auto"/>
      </w:pPr>
      <w:r>
        <w:separator/>
      </w:r>
    </w:p>
  </w:endnote>
  <w:endnote w:type="continuationSeparator" w:id="0">
    <w:p w14:paraId="7424CA39" w14:textId="77777777" w:rsidR="008545A4" w:rsidRDefault="008545A4" w:rsidP="009C4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cnyvwMyriadPro-Semibold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lybftSTIX-Regular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776B59" w14:textId="77777777" w:rsidR="008545A4" w:rsidRDefault="008545A4" w:rsidP="009C40F7">
      <w:pPr>
        <w:spacing w:after="0" w:line="240" w:lineRule="auto"/>
      </w:pPr>
      <w:r>
        <w:separator/>
      </w:r>
    </w:p>
  </w:footnote>
  <w:footnote w:type="continuationSeparator" w:id="0">
    <w:p w14:paraId="4E69FAC6" w14:textId="77777777" w:rsidR="008545A4" w:rsidRDefault="008545A4" w:rsidP="009C40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K3MDe2MDcxNTMzNTVQ0lEKTi0uzszPAykwNKoFAIPLEXUtAAAA"/>
  </w:docVars>
  <w:rsids>
    <w:rsidRoot w:val="003F2EC5"/>
    <w:rsid w:val="000046ED"/>
    <w:rsid w:val="000055D1"/>
    <w:rsid w:val="00026AAA"/>
    <w:rsid w:val="00060141"/>
    <w:rsid w:val="000601FD"/>
    <w:rsid w:val="000855D7"/>
    <w:rsid w:val="000B5C1D"/>
    <w:rsid w:val="001271C9"/>
    <w:rsid w:val="00172B42"/>
    <w:rsid w:val="00176A9E"/>
    <w:rsid w:val="00196E13"/>
    <w:rsid w:val="001A378E"/>
    <w:rsid w:val="0020156C"/>
    <w:rsid w:val="00216270"/>
    <w:rsid w:val="002237B8"/>
    <w:rsid w:val="002250C2"/>
    <w:rsid w:val="002412BA"/>
    <w:rsid w:val="002D1830"/>
    <w:rsid w:val="003340C9"/>
    <w:rsid w:val="00350781"/>
    <w:rsid w:val="003557C8"/>
    <w:rsid w:val="00356434"/>
    <w:rsid w:val="003B07A5"/>
    <w:rsid w:val="003F0284"/>
    <w:rsid w:val="003F28C3"/>
    <w:rsid w:val="003F2EC5"/>
    <w:rsid w:val="003F4C23"/>
    <w:rsid w:val="00402FF1"/>
    <w:rsid w:val="0048726A"/>
    <w:rsid w:val="00491624"/>
    <w:rsid w:val="004A246F"/>
    <w:rsid w:val="004B5B30"/>
    <w:rsid w:val="004E6CD5"/>
    <w:rsid w:val="005115BF"/>
    <w:rsid w:val="00531A7A"/>
    <w:rsid w:val="005622CB"/>
    <w:rsid w:val="00581AC1"/>
    <w:rsid w:val="005879D9"/>
    <w:rsid w:val="005A04E8"/>
    <w:rsid w:val="005B29A2"/>
    <w:rsid w:val="005B5472"/>
    <w:rsid w:val="005D613B"/>
    <w:rsid w:val="006209BD"/>
    <w:rsid w:val="006772FB"/>
    <w:rsid w:val="006A00AF"/>
    <w:rsid w:val="006B0AA0"/>
    <w:rsid w:val="006B52F4"/>
    <w:rsid w:val="006C22FD"/>
    <w:rsid w:val="006D09D4"/>
    <w:rsid w:val="006D2861"/>
    <w:rsid w:val="006E23AF"/>
    <w:rsid w:val="006F6D69"/>
    <w:rsid w:val="00700A77"/>
    <w:rsid w:val="00724878"/>
    <w:rsid w:val="0076051C"/>
    <w:rsid w:val="00796579"/>
    <w:rsid w:val="007A3FFF"/>
    <w:rsid w:val="00821660"/>
    <w:rsid w:val="008230B1"/>
    <w:rsid w:val="00833A5B"/>
    <w:rsid w:val="008545A4"/>
    <w:rsid w:val="00871662"/>
    <w:rsid w:val="008E1E29"/>
    <w:rsid w:val="008E7133"/>
    <w:rsid w:val="00904A17"/>
    <w:rsid w:val="0095453B"/>
    <w:rsid w:val="0095664A"/>
    <w:rsid w:val="00975E8A"/>
    <w:rsid w:val="009B154F"/>
    <w:rsid w:val="009B3A67"/>
    <w:rsid w:val="009B4A6F"/>
    <w:rsid w:val="009C40F7"/>
    <w:rsid w:val="009E2B4A"/>
    <w:rsid w:val="00A00958"/>
    <w:rsid w:val="00A17B37"/>
    <w:rsid w:val="00A41D0B"/>
    <w:rsid w:val="00A63E2C"/>
    <w:rsid w:val="00A67854"/>
    <w:rsid w:val="00A94D28"/>
    <w:rsid w:val="00AC512E"/>
    <w:rsid w:val="00AF5D6A"/>
    <w:rsid w:val="00B86E01"/>
    <w:rsid w:val="00B95D79"/>
    <w:rsid w:val="00BF7600"/>
    <w:rsid w:val="00C11F93"/>
    <w:rsid w:val="00C731E9"/>
    <w:rsid w:val="00C92270"/>
    <w:rsid w:val="00CF13C4"/>
    <w:rsid w:val="00D33130"/>
    <w:rsid w:val="00D6147D"/>
    <w:rsid w:val="00D9194C"/>
    <w:rsid w:val="00DB6A2C"/>
    <w:rsid w:val="00DD1242"/>
    <w:rsid w:val="00DE6288"/>
    <w:rsid w:val="00E2550D"/>
    <w:rsid w:val="00E45B58"/>
    <w:rsid w:val="00EA21A5"/>
    <w:rsid w:val="00EA547F"/>
    <w:rsid w:val="00EB0A37"/>
    <w:rsid w:val="00EC24F5"/>
    <w:rsid w:val="00EF4220"/>
    <w:rsid w:val="00F0702B"/>
    <w:rsid w:val="00F32BDD"/>
    <w:rsid w:val="00F717B7"/>
    <w:rsid w:val="00F720F5"/>
    <w:rsid w:val="00FB1D91"/>
    <w:rsid w:val="00FD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27C1236"/>
  <w15:docId w15:val="{FAF4A318-C41C-4EBA-886A-68BF76DB7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4"/>
        <w:szCs w:val="24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EC5"/>
    <w:rPr>
      <w:rFonts w:ascii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6affiliation">
    <w:name w:val="MDPI_1.6_affiliation"/>
    <w:basedOn w:val="Normal"/>
    <w:qFormat/>
    <w:rsid w:val="003F2EC5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/>
      <w:color w:val="000000"/>
      <w:sz w:val="18"/>
      <w:szCs w:val="18"/>
      <w:lang w:eastAsia="de-DE" w:bidi="en-US"/>
    </w:rPr>
  </w:style>
  <w:style w:type="character" w:styleId="Hyperlink">
    <w:name w:val="Hyperlink"/>
    <w:basedOn w:val="DefaultParagraphFont"/>
    <w:uiPriority w:val="99"/>
    <w:semiHidden/>
    <w:unhideWhenUsed/>
    <w:rsid w:val="003F2E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EC5"/>
    <w:rPr>
      <w:color w:val="800080"/>
      <w:u w:val="single"/>
    </w:rPr>
  </w:style>
  <w:style w:type="paragraph" w:customStyle="1" w:styleId="font5">
    <w:name w:val="font5"/>
    <w:basedOn w:val="Normal"/>
    <w:rsid w:val="003F2EC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font6">
    <w:name w:val="font6"/>
    <w:basedOn w:val="Normal"/>
    <w:rsid w:val="003F2EC5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0000"/>
      <w:sz w:val="22"/>
      <w:szCs w:val="22"/>
    </w:rPr>
  </w:style>
  <w:style w:type="paragraph" w:customStyle="1" w:styleId="xl66">
    <w:name w:val="xl66"/>
    <w:basedOn w:val="Normal"/>
    <w:rsid w:val="003F2EC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"/>
    <w:rsid w:val="003F2E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8">
    <w:name w:val="xl68"/>
    <w:basedOn w:val="Normal"/>
    <w:rsid w:val="003F2EC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69">
    <w:name w:val="xl69"/>
    <w:basedOn w:val="Normal"/>
    <w:rsid w:val="003F2EC5"/>
    <w:pPr>
      <w:shd w:val="clear" w:color="000000" w:fill="DDD9C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"/>
    <w:rsid w:val="003F2EC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Normal"/>
    <w:rsid w:val="003F2EC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72">
    <w:name w:val="xl72"/>
    <w:basedOn w:val="Normal"/>
    <w:rsid w:val="003F2E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Normal"/>
    <w:rsid w:val="003F2E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"/>
    <w:rsid w:val="003F2E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8"/>
      <w:szCs w:val="28"/>
    </w:rPr>
  </w:style>
  <w:style w:type="paragraph" w:customStyle="1" w:styleId="xl75">
    <w:name w:val="xl75"/>
    <w:basedOn w:val="Normal"/>
    <w:rsid w:val="003F2E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76">
    <w:name w:val="xl76"/>
    <w:basedOn w:val="Normal"/>
    <w:rsid w:val="003F2EC5"/>
    <w:pP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"/>
    <w:rsid w:val="003F2EC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"/>
    <w:rsid w:val="003F2E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"/>
    <w:rsid w:val="003F2EC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D0B"/>
    <w:pPr>
      <w:spacing w:after="0" w:line="240" w:lineRule="auto"/>
    </w:pPr>
    <w:rPr>
      <w:rFonts w:ascii="Gulim" w:eastAsia="Gulim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D0B"/>
    <w:rPr>
      <w:rFonts w:ascii="Gulim" w:eastAsia="Gulim" w:hAnsi="Calibr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4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0F7"/>
    <w:rPr>
      <w:rFonts w:ascii="Calibri" w:hAnsi="Calibr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C4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0F7"/>
    <w:rPr>
      <w:rFonts w:ascii="Calibri" w:hAnsi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17B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vi-VN" w:eastAsia="vi-V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7B37"/>
    <w:rPr>
      <w:rFonts w:ascii="Courier New" w:eastAsia="Times New Roman" w:hAnsi="Courier New" w:cs="Courier New"/>
      <w:sz w:val="20"/>
      <w:szCs w:val="20"/>
      <w:lang w:val="vi-VN" w:eastAsia="vi-VN"/>
    </w:rPr>
  </w:style>
  <w:style w:type="paragraph" w:customStyle="1" w:styleId="MDPI51figurecaption">
    <w:name w:val="MDPI_5.1_figure_caption"/>
    <w:basedOn w:val="Normal"/>
    <w:qFormat/>
    <w:rsid w:val="00EA547F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12title">
    <w:name w:val="MDPI_1.2_title"/>
    <w:next w:val="Normal"/>
    <w:qFormat/>
    <w:rsid w:val="0020156C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color w:val="000000"/>
      <w:sz w:val="36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20</Pages>
  <Words>3391</Words>
  <Characters>19334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plant2</dc:creator>
  <cp:lastModifiedBy>Khoa Anh</cp:lastModifiedBy>
  <cp:revision>33</cp:revision>
  <dcterms:created xsi:type="dcterms:W3CDTF">2020-06-16T06:17:00Z</dcterms:created>
  <dcterms:modified xsi:type="dcterms:W3CDTF">2020-09-17T08:03:00Z</dcterms:modified>
</cp:coreProperties>
</file>