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0227B" w14:textId="282C14CA" w:rsidR="001228DD" w:rsidRPr="00BC0A82" w:rsidRDefault="001228DD" w:rsidP="001228D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A82">
        <w:rPr>
          <w:rFonts w:ascii="Times New Roman" w:hAnsi="Times New Roman" w:cs="Times New Roman"/>
          <w:sz w:val="24"/>
          <w:szCs w:val="24"/>
        </w:rPr>
        <w:t xml:space="preserve">Table S3. </w:t>
      </w:r>
      <w:r w:rsidR="004F0128">
        <w:rPr>
          <w:rFonts w:ascii="Times New Roman" w:hAnsi="Times New Roman" w:cs="Times New Roman"/>
          <w:sz w:val="24"/>
          <w:szCs w:val="24"/>
        </w:rPr>
        <w:t>P</w:t>
      </w:r>
      <w:r w:rsidR="00260F3D" w:rsidRPr="00AA5E82">
        <w:rPr>
          <w:rFonts w:ascii="Times New Roman" w:eastAsia="Times New Roman" w:hAnsi="Times New Roman" w:cs="Times New Roman"/>
          <w:sz w:val="24"/>
          <w:szCs w:val="24"/>
        </w:rPr>
        <w:t>roportion</w:t>
      </w:r>
      <w:r w:rsidR="00260F3D" w:rsidDel="004F0128">
        <w:rPr>
          <w:rFonts w:ascii="Times New Roman" w:hAnsi="Times New Roman" w:cs="Times New Roman"/>
          <w:sz w:val="24"/>
          <w:szCs w:val="24"/>
        </w:rPr>
        <w:t xml:space="preserve"> </w:t>
      </w:r>
      <w:r w:rsidRPr="00BC0A82">
        <w:rPr>
          <w:rFonts w:ascii="Times New Roman" w:hAnsi="Times New Roman" w:cs="Times New Roman"/>
          <w:sz w:val="24"/>
          <w:szCs w:val="24"/>
        </w:rPr>
        <w:t xml:space="preserve">of suitable areas obtained for </w:t>
      </w:r>
      <w:r w:rsidRPr="00BC0A82">
        <w:rPr>
          <w:rFonts w:ascii="Times New Roman" w:hAnsi="Times New Roman" w:cs="Times New Roman"/>
          <w:i/>
          <w:iCs/>
          <w:sz w:val="24"/>
          <w:szCs w:val="24"/>
        </w:rPr>
        <w:t xml:space="preserve">Vespa </w:t>
      </w:r>
      <w:proofErr w:type="spellStart"/>
      <w:r w:rsidRPr="00BC0A82">
        <w:rPr>
          <w:rFonts w:ascii="Times New Roman" w:hAnsi="Times New Roman" w:cs="Times New Roman"/>
          <w:i/>
          <w:iCs/>
          <w:sz w:val="24"/>
          <w:szCs w:val="24"/>
        </w:rPr>
        <w:t>mandarinia</w:t>
      </w:r>
      <w:proofErr w:type="spellEnd"/>
      <w:r w:rsidRPr="00BC0A82">
        <w:rPr>
          <w:rFonts w:ascii="Times New Roman" w:hAnsi="Times New Roman" w:cs="Times New Roman"/>
          <w:sz w:val="24"/>
          <w:szCs w:val="24"/>
        </w:rPr>
        <w:t xml:space="preserve"> in North America, before and after trimming the models with their MOP.</w:t>
      </w:r>
    </w:p>
    <w:tbl>
      <w:tblPr>
        <w:tblW w:w="103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3510"/>
        <w:gridCol w:w="1800"/>
        <w:gridCol w:w="1620"/>
        <w:gridCol w:w="1935"/>
      </w:tblGrid>
      <w:tr w:rsidR="001228DD" w14:paraId="3D1BBF20" w14:textId="77777777" w:rsidTr="00771ADC">
        <w:trPr>
          <w:trHeight w:val="749"/>
        </w:trPr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D79675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MOP trimming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1B3F52D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Model scheme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FD17DB0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area (km</w:t>
            </w:r>
            <w:r w:rsidRPr="00CD4A6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2CFA793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Area predicted as suitable (km</w:t>
            </w:r>
            <w:r w:rsidRPr="00020E1E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35C75AF" w14:textId="3E265D61" w:rsidR="001228DD" w:rsidRDefault="00260F3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Pr="00260F3D">
              <w:rPr>
                <w:rFonts w:ascii="Times New Roman" w:eastAsia="Times New Roman" w:hAnsi="Times New Roman" w:cs="Times New Roman"/>
              </w:rPr>
              <w:t>roportion of suitable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0F3D">
              <w:rPr>
                <w:rFonts w:ascii="Times New Roman" w:eastAsia="Times New Roman" w:hAnsi="Times New Roman" w:cs="Times New Roman"/>
              </w:rPr>
              <w:t>areas</w:t>
            </w:r>
          </w:p>
        </w:tc>
      </w:tr>
      <w:tr w:rsidR="001228DD" w14:paraId="04A11B11" w14:textId="77777777" w:rsidTr="00260F3D">
        <w:trPr>
          <w:trHeight w:val="4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C800577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trimming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65E9414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Raw variables and distance thinned occurrences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56381D4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D4A65">
              <w:rPr>
                <w:rFonts w:ascii="Times New Roman" w:eastAsia="Times New Roman" w:hAnsi="Times New Roman" w:cs="Times New Roman"/>
              </w:rPr>
              <w:t>20965151.2</w:t>
            </w: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578958F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D4A65">
              <w:rPr>
                <w:rFonts w:ascii="Times New Roman" w:eastAsia="Times New Roman" w:hAnsi="Times New Roman" w:cs="Times New Roman"/>
              </w:rPr>
              <w:t>3839474.074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E0E4605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0.183</w:t>
            </w:r>
          </w:p>
        </w:tc>
      </w:tr>
      <w:tr w:rsidR="001228DD" w14:paraId="66D8358B" w14:textId="77777777" w:rsidTr="00260F3D">
        <w:trPr>
          <w:trHeight w:val="4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398085C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A857933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PCs and distance thinned occurrences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D879A2F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D4A65">
              <w:rPr>
                <w:rFonts w:ascii="Times New Roman" w:eastAsia="Times New Roman" w:hAnsi="Times New Roman" w:cs="Times New Roman"/>
              </w:rPr>
              <w:t>20965151.2</w:t>
            </w: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632ABD4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D4A65">
              <w:rPr>
                <w:rFonts w:ascii="Times New Roman" w:eastAsia="Times New Roman" w:hAnsi="Times New Roman" w:cs="Times New Roman"/>
              </w:rPr>
              <w:t>6453843.34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0F6CB0C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0.308</w:t>
            </w:r>
          </w:p>
        </w:tc>
      </w:tr>
      <w:tr w:rsidR="001228DD" w14:paraId="79200EFE" w14:textId="77777777" w:rsidTr="00260F3D">
        <w:trPr>
          <w:trHeight w:val="4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F8AF974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1909674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Raw variables and country-density thinned occurrences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2E8CCA4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D4A65">
              <w:rPr>
                <w:rFonts w:ascii="Times New Roman" w:eastAsia="Times New Roman" w:hAnsi="Times New Roman" w:cs="Times New Roman"/>
              </w:rPr>
              <w:t>20965151.2</w:t>
            </w: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7FF63A7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D4A65">
              <w:rPr>
                <w:rFonts w:ascii="Times New Roman" w:eastAsia="Times New Roman" w:hAnsi="Times New Roman" w:cs="Times New Roman"/>
              </w:rPr>
              <w:t>3774173.91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B9EE0B9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0.180</w:t>
            </w:r>
          </w:p>
        </w:tc>
      </w:tr>
      <w:tr w:rsidR="001228DD" w14:paraId="26845567" w14:textId="77777777" w:rsidTr="00260F3D">
        <w:trPr>
          <w:trHeight w:val="4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DEC14CB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4E68697" w14:textId="21CA50D1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PCs and country-density thinned</w:t>
            </w:r>
            <w:r w:rsidR="005008D5">
              <w:rPr>
                <w:rFonts w:ascii="Times New Roman" w:eastAsia="Times New Roman" w:hAnsi="Times New Roman" w:cs="Times New Roman"/>
              </w:rPr>
              <w:t xml:space="preserve"> </w:t>
            </w:r>
            <w:r w:rsidR="005008D5">
              <w:rPr>
                <w:rFonts w:ascii="Times New Roman" w:eastAsia="Times New Roman" w:hAnsi="Times New Roman" w:cs="Times New Roman"/>
              </w:rPr>
              <w:t>occurrences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AC61656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D4A65">
              <w:rPr>
                <w:rFonts w:ascii="Times New Roman" w:eastAsia="Times New Roman" w:hAnsi="Times New Roman" w:cs="Times New Roman"/>
              </w:rPr>
              <w:t>20965151.2</w:t>
            </w: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C53C604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D4A65">
              <w:rPr>
                <w:rFonts w:ascii="Times New Roman" w:eastAsia="Times New Roman" w:hAnsi="Times New Roman" w:cs="Times New Roman"/>
              </w:rPr>
              <w:t>6863510.138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4E0936C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0.327</w:t>
            </w:r>
          </w:p>
        </w:tc>
      </w:tr>
      <w:tr w:rsidR="001228DD" w14:paraId="3ED53344" w14:textId="77777777" w:rsidTr="00260F3D">
        <w:trPr>
          <w:trHeight w:val="4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DCD089D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After trimming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DD051B6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Raw variables and distance thinned occurrences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BDBBBC9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D4A65">
              <w:rPr>
                <w:rFonts w:ascii="Times New Roman" w:eastAsia="Times New Roman" w:hAnsi="Times New Roman" w:cs="Times New Roman"/>
              </w:rPr>
              <w:t>20965151.2</w:t>
            </w: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7BFF3D8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A516A">
              <w:rPr>
                <w:rFonts w:ascii="Times New Roman" w:eastAsia="Times New Roman" w:hAnsi="Times New Roman" w:cs="Times New Roman"/>
              </w:rPr>
              <w:t>3580694.55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9FA9FE7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0.171</w:t>
            </w:r>
          </w:p>
        </w:tc>
      </w:tr>
      <w:tr w:rsidR="001228DD" w14:paraId="191255BF" w14:textId="77777777" w:rsidTr="00260F3D">
        <w:trPr>
          <w:trHeight w:val="4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41C8316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4DD8C21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PCs and distance thinned occurrences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2559D1C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D4A65">
              <w:rPr>
                <w:rFonts w:ascii="Times New Roman" w:eastAsia="Times New Roman" w:hAnsi="Times New Roman" w:cs="Times New Roman"/>
              </w:rPr>
              <w:t>20965151.2</w:t>
            </w: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979342F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A516A">
              <w:rPr>
                <w:rFonts w:ascii="Times New Roman" w:eastAsia="Times New Roman" w:hAnsi="Times New Roman" w:cs="Times New Roman"/>
              </w:rPr>
              <w:t>5201290.428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9D3AFF7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0.248</w:t>
            </w:r>
          </w:p>
        </w:tc>
      </w:tr>
      <w:tr w:rsidR="001228DD" w14:paraId="52383F69" w14:textId="77777777" w:rsidTr="00260F3D">
        <w:trPr>
          <w:trHeight w:val="4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F705102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2E0A4A6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Raw variables and country-density thinned occurrences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F1955F0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D4A65">
              <w:rPr>
                <w:rFonts w:ascii="Times New Roman" w:eastAsia="Times New Roman" w:hAnsi="Times New Roman" w:cs="Times New Roman"/>
              </w:rPr>
              <w:t>20965151.2</w:t>
            </w: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A02A5AA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D4A65">
              <w:rPr>
                <w:rFonts w:ascii="Times New Roman" w:eastAsia="Times New Roman" w:hAnsi="Times New Roman" w:cs="Times New Roman"/>
              </w:rPr>
              <w:t>3428581.50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29A3D8D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0.164</w:t>
            </w:r>
          </w:p>
        </w:tc>
      </w:tr>
      <w:tr w:rsidR="001228DD" w14:paraId="4981862F" w14:textId="77777777" w:rsidTr="00260F3D">
        <w:trPr>
          <w:trHeight w:val="43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57C48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8DDA787" w14:textId="1BCE9368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PCs and </w:t>
            </w:r>
            <w:bookmarkStart w:id="0" w:name="_GoBack"/>
            <w:r>
              <w:rPr>
                <w:rFonts w:ascii="Times New Roman" w:eastAsia="Times New Roman" w:hAnsi="Times New Roman" w:cs="Times New Roman"/>
              </w:rPr>
              <w:t>country-density thinned</w:t>
            </w:r>
            <w:r w:rsidR="005008D5">
              <w:rPr>
                <w:rFonts w:ascii="Times New Roman" w:eastAsia="Times New Roman" w:hAnsi="Times New Roman" w:cs="Times New Roman"/>
              </w:rPr>
              <w:t xml:space="preserve"> </w:t>
            </w:r>
            <w:r w:rsidR="005008D5">
              <w:rPr>
                <w:rFonts w:ascii="Times New Roman" w:eastAsia="Times New Roman" w:hAnsi="Times New Roman" w:cs="Times New Roman"/>
              </w:rPr>
              <w:t>occurrences</w:t>
            </w:r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A70C9EB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D4A65">
              <w:rPr>
                <w:rFonts w:ascii="Times New Roman" w:eastAsia="Times New Roman" w:hAnsi="Times New Roman" w:cs="Times New Roman"/>
              </w:rPr>
              <w:t>20965151.2</w:t>
            </w: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3FF4171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A516A">
              <w:rPr>
                <w:rFonts w:ascii="Times New Roman" w:eastAsia="Times New Roman" w:hAnsi="Times New Roman" w:cs="Times New Roman"/>
              </w:rPr>
              <w:t>5006070.31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27E7CAC" w14:textId="77777777" w:rsidR="001228DD" w:rsidRDefault="001228DD" w:rsidP="000252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0.239</w:t>
            </w:r>
          </w:p>
        </w:tc>
      </w:tr>
    </w:tbl>
    <w:p w14:paraId="09059FA8" w14:textId="77777777" w:rsidR="001228DD" w:rsidRDefault="001228DD" w:rsidP="001228DD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5E5830" w14:textId="77777777" w:rsidR="009E61BC" w:rsidRDefault="009E61BC"/>
    <w:sectPr w:rsidR="009E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DD"/>
    <w:rsid w:val="001228DD"/>
    <w:rsid w:val="00260F3D"/>
    <w:rsid w:val="004F0128"/>
    <w:rsid w:val="005008D5"/>
    <w:rsid w:val="00771ADC"/>
    <w:rsid w:val="009E61BC"/>
    <w:rsid w:val="00DA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59E0E"/>
  <w15:chartTrackingRefBased/>
  <w15:docId w15:val="{D4AD6640-7544-4A5A-B43C-3076440C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D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F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3D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2020-10-03T15:57:00Z</dcterms:created>
  <dcterms:modified xsi:type="dcterms:W3CDTF">2020-10-03T18:55:00Z</dcterms:modified>
</cp:coreProperties>
</file>