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8538F" w14:textId="359E9784" w:rsidR="00882CF3" w:rsidRPr="00882CF3" w:rsidRDefault="00A30B67" w:rsidP="00882CF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Supplemental</w:t>
      </w:r>
      <w:r w:rsidR="00485F32" w:rsidRPr="00882C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file 12</w:t>
      </w:r>
      <w:r w:rsidR="00882CF3" w:rsidRPr="00882C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proofErr w:type="gramEnd"/>
    </w:p>
    <w:p w14:paraId="63455808" w14:textId="6E1A8E1B" w:rsidR="004473BD" w:rsidRPr="00882CF3" w:rsidRDefault="00485F32" w:rsidP="00882CF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882C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Figure S4</w:t>
      </w:r>
      <w:r w:rsidR="004473BD" w:rsidRPr="00882C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</w:p>
    <w:p w14:paraId="30E97949" w14:textId="0BCA9700" w:rsidR="00485F32" w:rsidRPr="00882CF3" w:rsidRDefault="00485F32" w:rsidP="00882CF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882C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Combined frequency of HGMD mutations and rare variants. </w:t>
      </w:r>
    </w:p>
    <w:p w14:paraId="07DEA117" w14:textId="77777777" w:rsidR="00485F32" w:rsidRPr="00D713EC" w:rsidRDefault="00485F32" w:rsidP="00882CF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713EC">
        <w:rPr>
          <w:rFonts w:ascii="Times New Roman" w:hAnsi="Times New Roman" w:cs="Times New Roman"/>
          <w:iCs/>
          <w:sz w:val="24"/>
          <w:szCs w:val="24"/>
          <w:lang w:val="en-US"/>
        </w:rPr>
        <w:t>*Statistical testing using Fishers exact t-test suggests a trend for a difference in the frequency of MYH6 and PRKAG2 variants (p-value of 0.053 and 0.054. respectively) between CHD and the other subgroups.</w:t>
      </w:r>
    </w:p>
    <w:p w14:paraId="02D6B258" w14:textId="0024F871" w:rsidR="00485F32" w:rsidRPr="00847564" w:rsidRDefault="00485F32" w:rsidP="00485F32">
      <w:pPr>
        <w:spacing w:after="0" w:line="480" w:lineRule="auto"/>
        <w:rPr>
          <w:rFonts w:ascii="Times New Roman" w:hAnsi="Times New Roman" w:cs="Times New Roman"/>
          <w:iCs/>
          <w:lang w:val="en-US"/>
        </w:rPr>
      </w:pPr>
    </w:p>
    <w:p w14:paraId="01849C49" w14:textId="1E2D6281" w:rsidR="00727E31" w:rsidRDefault="00C45552">
      <w:r w:rsidRPr="00C45552">
        <w:rPr>
          <w:noProof/>
          <w:lang w:val="ru-RU" w:eastAsia="ru-RU"/>
        </w:rPr>
        <w:drawing>
          <wp:inline distT="0" distB="0" distL="0" distR="0" wp14:anchorId="4E28AC87" wp14:editId="6658A816">
            <wp:extent cx="6666614" cy="4125432"/>
            <wp:effectExtent l="0" t="0" r="2032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27E31" w:rsidSect="005834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32"/>
    <w:rsid w:val="004473BD"/>
    <w:rsid w:val="00485F32"/>
    <w:rsid w:val="00727E31"/>
    <w:rsid w:val="00882CF3"/>
    <w:rsid w:val="00A30B67"/>
    <w:rsid w:val="00C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2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5F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32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2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5F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32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65822379996801E-2"/>
          <c:y val="3.9356680911164017E-2"/>
          <c:w val="0.93073626322524128"/>
          <c:h val="0.74314994124493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'All_cutoff5%'!$B$1</c:f>
              <c:strCache>
                <c:ptCount val="1"/>
                <c:pt idx="0">
                  <c:v>CHD</c:v>
                </c:pt>
              </c:strCache>
            </c:strRef>
          </c:tx>
          <c:invertIfNegative val="0"/>
          <c:cat>
            <c:strRef>
              <c:f>'All_cutoff5%'!$A$2:$A$42</c:f>
              <c:strCache>
                <c:ptCount val="41"/>
                <c:pt idx="0">
                  <c:v>TTN</c:v>
                </c:pt>
                <c:pt idx="1">
                  <c:v>GAA</c:v>
                </c:pt>
                <c:pt idx="2">
                  <c:v>LAMA2</c:v>
                </c:pt>
                <c:pt idx="3">
                  <c:v>*MYH6</c:v>
                </c:pt>
                <c:pt idx="4">
                  <c:v>MYBPC3</c:v>
                </c:pt>
                <c:pt idx="5">
                  <c:v>DMD</c:v>
                </c:pt>
                <c:pt idx="6">
                  <c:v>AKAP9</c:v>
                </c:pt>
                <c:pt idx="7">
                  <c:v>RBM20</c:v>
                </c:pt>
                <c:pt idx="8">
                  <c:v>*PRKAG2</c:v>
                </c:pt>
                <c:pt idx="9">
                  <c:v>NPPA</c:v>
                </c:pt>
                <c:pt idx="10">
                  <c:v>DSP</c:v>
                </c:pt>
                <c:pt idx="11">
                  <c:v>ANK2</c:v>
                </c:pt>
                <c:pt idx="12">
                  <c:v>DSG2</c:v>
                </c:pt>
                <c:pt idx="13">
                  <c:v>LAMA4</c:v>
                </c:pt>
                <c:pt idx="14">
                  <c:v>MYPN</c:v>
                </c:pt>
                <c:pt idx="15">
                  <c:v>RYR2</c:v>
                </c:pt>
                <c:pt idx="16">
                  <c:v>DSC2</c:v>
                </c:pt>
                <c:pt idx="17">
                  <c:v>JPH2</c:v>
                </c:pt>
                <c:pt idx="18">
                  <c:v>SNTA1</c:v>
                </c:pt>
                <c:pt idx="19">
                  <c:v>TMEM43</c:v>
                </c:pt>
                <c:pt idx="20">
                  <c:v>KCNQ1</c:v>
                </c:pt>
                <c:pt idx="21">
                  <c:v>CACNA2D1</c:v>
                </c:pt>
                <c:pt idx="22">
                  <c:v>DES</c:v>
                </c:pt>
                <c:pt idx="23">
                  <c:v>TNNI3</c:v>
                </c:pt>
                <c:pt idx="24">
                  <c:v>NUP155</c:v>
                </c:pt>
                <c:pt idx="25">
                  <c:v>CACNA1C</c:v>
                </c:pt>
                <c:pt idx="26">
                  <c:v>KCNE1</c:v>
                </c:pt>
                <c:pt idx="27">
                  <c:v>MYH7</c:v>
                </c:pt>
                <c:pt idx="28">
                  <c:v>ACTN2</c:v>
                </c:pt>
                <c:pt idx="29">
                  <c:v>BAG3</c:v>
                </c:pt>
                <c:pt idx="30">
                  <c:v>CHRM2</c:v>
                </c:pt>
                <c:pt idx="31">
                  <c:v>GPD1L</c:v>
                </c:pt>
                <c:pt idx="32">
                  <c:v>CSRP3</c:v>
                </c:pt>
                <c:pt idx="33">
                  <c:v>PKP2</c:v>
                </c:pt>
                <c:pt idx="34">
                  <c:v>CACNB2</c:v>
                </c:pt>
                <c:pt idx="35">
                  <c:v>DSC3</c:v>
                </c:pt>
                <c:pt idx="36">
                  <c:v>FKTN</c:v>
                </c:pt>
                <c:pt idx="37">
                  <c:v>TBX5</c:v>
                </c:pt>
                <c:pt idx="38">
                  <c:v>TBX20</c:v>
                </c:pt>
                <c:pt idx="39">
                  <c:v>NEBL</c:v>
                </c:pt>
                <c:pt idx="40">
                  <c:v>NEXN</c:v>
                </c:pt>
              </c:strCache>
            </c:strRef>
          </c:cat>
          <c:val>
            <c:numRef>
              <c:f>'All_cutoff5%'!$B$2:$B$42</c:f>
              <c:numCache>
                <c:formatCode>General</c:formatCode>
                <c:ptCount val="41"/>
                <c:pt idx="0">
                  <c:v>1.0434782608695652</c:v>
                </c:pt>
                <c:pt idx="1">
                  <c:v>0.43478260869565216</c:v>
                </c:pt>
                <c:pt idx="2">
                  <c:v>0.30434782608695654</c:v>
                </c:pt>
                <c:pt idx="3">
                  <c:v>0.30434782608695654</c:v>
                </c:pt>
                <c:pt idx="4">
                  <c:v>0.2608695652173913</c:v>
                </c:pt>
                <c:pt idx="5">
                  <c:v>0.21739130434782608</c:v>
                </c:pt>
                <c:pt idx="6">
                  <c:v>0.17391304347826086</c:v>
                </c:pt>
                <c:pt idx="7">
                  <c:v>0.17391304347826086</c:v>
                </c:pt>
                <c:pt idx="8">
                  <c:v>0.17391304347826086</c:v>
                </c:pt>
                <c:pt idx="9">
                  <c:v>0.13043478260869565</c:v>
                </c:pt>
                <c:pt idx="10">
                  <c:v>0.13043478260869565</c:v>
                </c:pt>
                <c:pt idx="11">
                  <c:v>8.6956521739130432E-2</c:v>
                </c:pt>
                <c:pt idx="12">
                  <c:v>8.6956521739130432E-2</c:v>
                </c:pt>
                <c:pt idx="13">
                  <c:v>8.6956521739130432E-2</c:v>
                </c:pt>
                <c:pt idx="14">
                  <c:v>8.6956521739130432E-2</c:v>
                </c:pt>
                <c:pt idx="15">
                  <c:v>8.6956521739130432E-2</c:v>
                </c:pt>
                <c:pt idx="16">
                  <c:v>8.6956521739130432E-2</c:v>
                </c:pt>
                <c:pt idx="17">
                  <c:v>8.6956521739130432E-2</c:v>
                </c:pt>
                <c:pt idx="18">
                  <c:v>8.6956521739130432E-2</c:v>
                </c:pt>
                <c:pt idx="19">
                  <c:v>8.6956521739130432E-2</c:v>
                </c:pt>
                <c:pt idx="20">
                  <c:v>4.3478260869565216E-2</c:v>
                </c:pt>
                <c:pt idx="21">
                  <c:v>4.3478260869565216E-2</c:v>
                </c:pt>
                <c:pt idx="22">
                  <c:v>4.3478260869565216E-2</c:v>
                </c:pt>
                <c:pt idx="23">
                  <c:v>4.3478260869565216E-2</c:v>
                </c:pt>
                <c:pt idx="24">
                  <c:v>4.3478260869565216E-2</c:v>
                </c:pt>
                <c:pt idx="25">
                  <c:v>4.3478260869565216E-2</c:v>
                </c:pt>
                <c:pt idx="26">
                  <c:v>4.3478260869565216E-2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'All_cutoff5%'!$C$1</c:f>
              <c:strCache>
                <c:ptCount val="1"/>
                <c:pt idx="0">
                  <c:v>DCM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'All_cutoff5%'!$A$2:$A$42</c:f>
              <c:strCache>
                <c:ptCount val="41"/>
                <c:pt idx="0">
                  <c:v>TTN</c:v>
                </c:pt>
                <c:pt idx="1">
                  <c:v>GAA</c:v>
                </c:pt>
                <c:pt idx="2">
                  <c:v>LAMA2</c:v>
                </c:pt>
                <c:pt idx="3">
                  <c:v>*MYH6</c:v>
                </c:pt>
                <c:pt idx="4">
                  <c:v>MYBPC3</c:v>
                </c:pt>
                <c:pt idx="5">
                  <c:v>DMD</c:v>
                </c:pt>
                <c:pt idx="6">
                  <c:v>AKAP9</c:v>
                </c:pt>
                <c:pt idx="7">
                  <c:v>RBM20</c:v>
                </c:pt>
                <c:pt idx="8">
                  <c:v>*PRKAG2</c:v>
                </c:pt>
                <c:pt idx="9">
                  <c:v>NPPA</c:v>
                </c:pt>
                <c:pt idx="10">
                  <c:v>DSP</c:v>
                </c:pt>
                <c:pt idx="11">
                  <c:v>ANK2</c:v>
                </c:pt>
                <c:pt idx="12">
                  <c:v>DSG2</c:v>
                </c:pt>
                <c:pt idx="13">
                  <c:v>LAMA4</c:v>
                </c:pt>
                <c:pt idx="14">
                  <c:v>MYPN</c:v>
                </c:pt>
                <c:pt idx="15">
                  <c:v>RYR2</c:v>
                </c:pt>
                <c:pt idx="16">
                  <c:v>DSC2</c:v>
                </c:pt>
                <c:pt idx="17">
                  <c:v>JPH2</c:v>
                </c:pt>
                <c:pt idx="18">
                  <c:v>SNTA1</c:v>
                </c:pt>
                <c:pt idx="19">
                  <c:v>TMEM43</c:v>
                </c:pt>
                <c:pt idx="20">
                  <c:v>KCNQ1</c:v>
                </c:pt>
                <c:pt idx="21">
                  <c:v>CACNA2D1</c:v>
                </c:pt>
                <c:pt idx="22">
                  <c:v>DES</c:v>
                </c:pt>
                <c:pt idx="23">
                  <c:v>TNNI3</c:v>
                </c:pt>
                <c:pt idx="24">
                  <c:v>NUP155</c:v>
                </c:pt>
                <c:pt idx="25">
                  <c:v>CACNA1C</c:v>
                </c:pt>
                <c:pt idx="26">
                  <c:v>KCNE1</c:v>
                </c:pt>
                <c:pt idx="27">
                  <c:v>MYH7</c:v>
                </c:pt>
                <c:pt idx="28">
                  <c:v>ACTN2</c:v>
                </c:pt>
                <c:pt idx="29">
                  <c:v>BAG3</c:v>
                </c:pt>
                <c:pt idx="30">
                  <c:v>CHRM2</c:v>
                </c:pt>
                <c:pt idx="31">
                  <c:v>GPD1L</c:v>
                </c:pt>
                <c:pt idx="32">
                  <c:v>CSRP3</c:v>
                </c:pt>
                <c:pt idx="33">
                  <c:v>PKP2</c:v>
                </c:pt>
                <c:pt idx="34">
                  <c:v>CACNB2</c:v>
                </c:pt>
                <c:pt idx="35">
                  <c:v>DSC3</c:v>
                </c:pt>
                <c:pt idx="36">
                  <c:v>FKTN</c:v>
                </c:pt>
                <c:pt idx="37">
                  <c:v>TBX5</c:v>
                </c:pt>
                <c:pt idx="38">
                  <c:v>TBX20</c:v>
                </c:pt>
                <c:pt idx="39">
                  <c:v>NEBL</c:v>
                </c:pt>
                <c:pt idx="40">
                  <c:v>NEXN</c:v>
                </c:pt>
              </c:strCache>
            </c:strRef>
          </c:cat>
          <c:val>
            <c:numRef>
              <c:f>'All_cutoff5%'!$C$2:$C$42</c:f>
              <c:numCache>
                <c:formatCode>General</c:formatCode>
                <c:ptCount val="41"/>
                <c:pt idx="0">
                  <c:v>1.1875</c:v>
                </c:pt>
                <c:pt idx="1">
                  <c:v>0.21875</c:v>
                </c:pt>
                <c:pt idx="2">
                  <c:v>0.46875</c:v>
                </c:pt>
                <c:pt idx="3">
                  <c:v>0.28125</c:v>
                </c:pt>
                <c:pt idx="4">
                  <c:v>0.3125</c:v>
                </c:pt>
                <c:pt idx="5">
                  <c:v>0.125</c:v>
                </c:pt>
                <c:pt idx="6">
                  <c:v>0.125</c:v>
                </c:pt>
                <c:pt idx="7">
                  <c:v>0.125</c:v>
                </c:pt>
                <c:pt idx="8">
                  <c:v>3.125E-2</c:v>
                </c:pt>
                <c:pt idx="9">
                  <c:v>9.375E-2</c:v>
                </c:pt>
                <c:pt idx="10">
                  <c:v>3.125E-2</c:v>
                </c:pt>
                <c:pt idx="11">
                  <c:v>0.15625</c:v>
                </c:pt>
                <c:pt idx="12">
                  <c:v>0.15625</c:v>
                </c:pt>
                <c:pt idx="13">
                  <c:v>6.25E-2</c:v>
                </c:pt>
                <c:pt idx="14">
                  <c:v>6.25E-2</c:v>
                </c:pt>
                <c:pt idx="15">
                  <c:v>6.25E-2</c:v>
                </c:pt>
                <c:pt idx="16">
                  <c:v>3.125E-2</c:v>
                </c:pt>
                <c:pt idx="17">
                  <c:v>3.125E-2</c:v>
                </c:pt>
                <c:pt idx="18">
                  <c:v>0</c:v>
                </c:pt>
                <c:pt idx="19">
                  <c:v>0</c:v>
                </c:pt>
                <c:pt idx="20">
                  <c:v>0.15625</c:v>
                </c:pt>
                <c:pt idx="21">
                  <c:v>9.375E-2</c:v>
                </c:pt>
                <c:pt idx="22">
                  <c:v>6.25E-2</c:v>
                </c:pt>
                <c:pt idx="23">
                  <c:v>6.25E-2</c:v>
                </c:pt>
                <c:pt idx="24">
                  <c:v>6.25E-2</c:v>
                </c:pt>
                <c:pt idx="25">
                  <c:v>3.125E-2</c:v>
                </c:pt>
                <c:pt idx="26">
                  <c:v>0</c:v>
                </c:pt>
                <c:pt idx="27">
                  <c:v>9.375E-2</c:v>
                </c:pt>
                <c:pt idx="28">
                  <c:v>6.25E-2</c:v>
                </c:pt>
                <c:pt idx="29">
                  <c:v>6.25E-2</c:v>
                </c:pt>
                <c:pt idx="30">
                  <c:v>6.25E-2</c:v>
                </c:pt>
                <c:pt idx="31">
                  <c:v>6.25E-2</c:v>
                </c:pt>
                <c:pt idx="32">
                  <c:v>3.125E-2</c:v>
                </c:pt>
                <c:pt idx="33">
                  <c:v>3.125E-2</c:v>
                </c:pt>
                <c:pt idx="34">
                  <c:v>3.125E-2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er>
          <c:idx val="2"/>
          <c:order val="2"/>
          <c:tx>
            <c:strRef>
              <c:f>'All_cutoff5%'!$D$1</c:f>
              <c:strCache>
                <c:ptCount val="1"/>
                <c:pt idx="0">
                  <c:v>iVT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'All_cutoff5%'!$A$2:$A$42</c:f>
              <c:strCache>
                <c:ptCount val="41"/>
                <c:pt idx="0">
                  <c:v>TTN</c:v>
                </c:pt>
                <c:pt idx="1">
                  <c:v>GAA</c:v>
                </c:pt>
                <c:pt idx="2">
                  <c:v>LAMA2</c:v>
                </c:pt>
                <c:pt idx="3">
                  <c:v>*MYH6</c:v>
                </c:pt>
                <c:pt idx="4">
                  <c:v>MYBPC3</c:v>
                </c:pt>
                <c:pt idx="5">
                  <c:v>DMD</c:v>
                </c:pt>
                <c:pt idx="6">
                  <c:v>AKAP9</c:v>
                </c:pt>
                <c:pt idx="7">
                  <c:v>RBM20</c:v>
                </c:pt>
                <c:pt idx="8">
                  <c:v>*PRKAG2</c:v>
                </c:pt>
                <c:pt idx="9">
                  <c:v>NPPA</c:v>
                </c:pt>
                <c:pt idx="10">
                  <c:v>DSP</c:v>
                </c:pt>
                <c:pt idx="11">
                  <c:v>ANK2</c:v>
                </c:pt>
                <c:pt idx="12">
                  <c:v>DSG2</c:v>
                </c:pt>
                <c:pt idx="13">
                  <c:v>LAMA4</c:v>
                </c:pt>
                <c:pt idx="14">
                  <c:v>MYPN</c:v>
                </c:pt>
                <c:pt idx="15">
                  <c:v>RYR2</c:v>
                </c:pt>
                <c:pt idx="16">
                  <c:v>DSC2</c:v>
                </c:pt>
                <c:pt idx="17">
                  <c:v>JPH2</c:v>
                </c:pt>
                <c:pt idx="18">
                  <c:v>SNTA1</c:v>
                </c:pt>
                <c:pt idx="19">
                  <c:v>TMEM43</c:v>
                </c:pt>
                <c:pt idx="20">
                  <c:v>KCNQ1</c:v>
                </c:pt>
                <c:pt idx="21">
                  <c:v>CACNA2D1</c:v>
                </c:pt>
                <c:pt idx="22">
                  <c:v>DES</c:v>
                </c:pt>
                <c:pt idx="23">
                  <c:v>TNNI3</c:v>
                </c:pt>
                <c:pt idx="24">
                  <c:v>NUP155</c:v>
                </c:pt>
                <c:pt idx="25">
                  <c:v>CACNA1C</c:v>
                </c:pt>
                <c:pt idx="26">
                  <c:v>KCNE1</c:v>
                </c:pt>
                <c:pt idx="27">
                  <c:v>MYH7</c:v>
                </c:pt>
                <c:pt idx="28">
                  <c:v>ACTN2</c:v>
                </c:pt>
                <c:pt idx="29">
                  <c:v>BAG3</c:v>
                </c:pt>
                <c:pt idx="30">
                  <c:v>CHRM2</c:v>
                </c:pt>
                <c:pt idx="31">
                  <c:v>GPD1L</c:v>
                </c:pt>
                <c:pt idx="32">
                  <c:v>CSRP3</c:v>
                </c:pt>
                <c:pt idx="33">
                  <c:v>PKP2</c:v>
                </c:pt>
                <c:pt idx="34">
                  <c:v>CACNB2</c:v>
                </c:pt>
                <c:pt idx="35">
                  <c:v>DSC3</c:v>
                </c:pt>
                <c:pt idx="36">
                  <c:v>FKTN</c:v>
                </c:pt>
                <c:pt idx="37">
                  <c:v>TBX5</c:v>
                </c:pt>
                <c:pt idx="38">
                  <c:v>TBX20</c:v>
                </c:pt>
                <c:pt idx="39">
                  <c:v>NEBL</c:v>
                </c:pt>
                <c:pt idx="40">
                  <c:v>NEXN</c:v>
                </c:pt>
              </c:strCache>
            </c:strRef>
          </c:cat>
          <c:val>
            <c:numRef>
              <c:f>'All_cutoff5%'!$D$2:$D$42</c:f>
              <c:numCache>
                <c:formatCode>General</c:formatCode>
                <c:ptCount val="41"/>
                <c:pt idx="0">
                  <c:v>0.97297297297297303</c:v>
                </c:pt>
                <c:pt idx="1">
                  <c:v>0.43243243243243246</c:v>
                </c:pt>
                <c:pt idx="2">
                  <c:v>0.35135135135135137</c:v>
                </c:pt>
                <c:pt idx="3">
                  <c:v>8.1081081081081086E-2</c:v>
                </c:pt>
                <c:pt idx="4">
                  <c:v>0.1891891891891892</c:v>
                </c:pt>
                <c:pt idx="5">
                  <c:v>0.16216216216216217</c:v>
                </c:pt>
                <c:pt idx="6">
                  <c:v>0.16216216216216217</c:v>
                </c:pt>
                <c:pt idx="7">
                  <c:v>0.10810810810810811</c:v>
                </c:pt>
                <c:pt idx="8">
                  <c:v>2.7027027027027029E-2</c:v>
                </c:pt>
                <c:pt idx="9">
                  <c:v>0.10810810810810811</c:v>
                </c:pt>
                <c:pt idx="10">
                  <c:v>8.1081081081081086E-2</c:v>
                </c:pt>
                <c:pt idx="11">
                  <c:v>0.10810810810810811</c:v>
                </c:pt>
                <c:pt idx="12">
                  <c:v>0.10810810810810811</c:v>
                </c:pt>
                <c:pt idx="13">
                  <c:v>0.13513513513513514</c:v>
                </c:pt>
                <c:pt idx="14">
                  <c:v>0.16216216216216217</c:v>
                </c:pt>
                <c:pt idx="15">
                  <c:v>0.16216216216216217</c:v>
                </c:pt>
                <c:pt idx="16">
                  <c:v>2.7027027027027029E-2</c:v>
                </c:pt>
                <c:pt idx="17">
                  <c:v>5.4054054054054057E-2</c:v>
                </c:pt>
                <c:pt idx="18">
                  <c:v>5.4054054054054057E-2</c:v>
                </c:pt>
                <c:pt idx="19">
                  <c:v>2.7027027027027029E-2</c:v>
                </c:pt>
                <c:pt idx="20">
                  <c:v>8.1081081081081086E-2</c:v>
                </c:pt>
                <c:pt idx="21">
                  <c:v>0</c:v>
                </c:pt>
                <c:pt idx="22">
                  <c:v>0.10810810810810811</c:v>
                </c:pt>
                <c:pt idx="23">
                  <c:v>2.7027027027027029E-2</c:v>
                </c:pt>
                <c:pt idx="24">
                  <c:v>2.7027027027027029E-2</c:v>
                </c:pt>
                <c:pt idx="25">
                  <c:v>5.4054054054054057E-2</c:v>
                </c:pt>
                <c:pt idx="26">
                  <c:v>5.4054054054054057E-2</c:v>
                </c:pt>
                <c:pt idx="27">
                  <c:v>8.1081081081081086E-2</c:v>
                </c:pt>
                <c:pt idx="28">
                  <c:v>0</c:v>
                </c:pt>
                <c:pt idx="29">
                  <c:v>2.7027027027027029E-2</c:v>
                </c:pt>
                <c:pt idx="30">
                  <c:v>0</c:v>
                </c:pt>
                <c:pt idx="31">
                  <c:v>0</c:v>
                </c:pt>
                <c:pt idx="32">
                  <c:v>5.4054054054054057E-2</c:v>
                </c:pt>
                <c:pt idx="33">
                  <c:v>8.1081081081081086E-2</c:v>
                </c:pt>
                <c:pt idx="34">
                  <c:v>5.4054054054054057E-2</c:v>
                </c:pt>
                <c:pt idx="35">
                  <c:v>5.4054054054054057E-2</c:v>
                </c:pt>
                <c:pt idx="36">
                  <c:v>5.4054054054054057E-2</c:v>
                </c:pt>
                <c:pt idx="37">
                  <c:v>2.7027027027027029E-2</c:v>
                </c:pt>
                <c:pt idx="38">
                  <c:v>0.10810810810810811</c:v>
                </c:pt>
                <c:pt idx="39">
                  <c:v>5.4054054054054057E-2</c:v>
                </c:pt>
                <c:pt idx="40">
                  <c:v>8.1081081081081086E-2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497024"/>
        <c:axId val="284498560"/>
      </c:barChart>
      <c:catAx>
        <c:axId val="284497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84498560"/>
        <c:crosses val="autoZero"/>
        <c:auto val="1"/>
        <c:lblAlgn val="ctr"/>
        <c:lblOffset val="100"/>
        <c:noMultiLvlLbl val="0"/>
      </c:catAx>
      <c:valAx>
        <c:axId val="284498560"/>
        <c:scaling>
          <c:orientation val="minMax"/>
          <c:max val="0.60000000000000009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4497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6</cp:revision>
  <dcterms:created xsi:type="dcterms:W3CDTF">2017-11-24T05:06:00Z</dcterms:created>
  <dcterms:modified xsi:type="dcterms:W3CDTF">2020-08-30T11:32:00Z</dcterms:modified>
</cp:coreProperties>
</file>