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FA" w:rsidRDefault="00112EFA" w:rsidP="00112EFA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EFA" w:rsidRPr="00DE6EF3" w:rsidRDefault="00112EFA" w:rsidP="00112EF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S </w:t>
      </w:r>
      <w:r w:rsidRPr="00DE6EF3">
        <w:rPr>
          <w:rFonts w:asciiTheme="majorBidi" w:hAnsiTheme="majorBidi" w:cstheme="majorBidi"/>
          <w:sz w:val="24"/>
          <w:szCs w:val="24"/>
          <w:lang w:val="en-GB"/>
        </w:rPr>
        <w:t>Table (1)</w:t>
      </w:r>
      <w:r>
        <w:rPr>
          <w:rFonts w:asciiTheme="majorBidi" w:hAnsiTheme="majorBidi" w:cstheme="majorBidi"/>
          <w:sz w:val="24"/>
          <w:szCs w:val="24"/>
          <w:lang w:val="en-GB"/>
        </w:rPr>
        <w:t>.</w:t>
      </w:r>
      <w:r w:rsidRPr="00DE6EF3">
        <w:rPr>
          <w:rFonts w:asciiTheme="majorBidi" w:hAnsiTheme="majorBidi" w:cstheme="majorBidi"/>
          <w:sz w:val="24"/>
          <w:szCs w:val="24"/>
          <w:lang w:val="en-GB"/>
        </w:rPr>
        <w:t xml:space="preserve"> The </w:t>
      </w:r>
      <w:r w:rsidRPr="00DE6EF3">
        <w:rPr>
          <w:rFonts w:asciiTheme="majorBidi" w:eastAsia="Times New Roman" w:hAnsiTheme="majorBidi" w:cstheme="majorBidi"/>
          <w:sz w:val="24"/>
          <w:szCs w:val="24"/>
          <w:lang w:val="en-GB"/>
        </w:rPr>
        <w:t>interpretation</w:t>
      </w:r>
      <w:r w:rsidRPr="00DE6EF3">
        <w:rPr>
          <w:rFonts w:asciiTheme="majorBidi" w:hAnsiTheme="majorBidi" w:cstheme="majorBidi"/>
          <w:sz w:val="24"/>
          <w:szCs w:val="24"/>
          <w:lang w:val="en-GB"/>
        </w:rPr>
        <w:t xml:space="preserve"> of </w:t>
      </w:r>
      <w:proofErr w:type="spellStart"/>
      <w:r w:rsidRPr="00DE6EF3">
        <w:rPr>
          <w:rFonts w:asciiTheme="majorBidi" w:hAnsiTheme="majorBidi" w:cstheme="majorBidi"/>
          <w:sz w:val="24"/>
          <w:szCs w:val="24"/>
          <w:lang w:val="en-GB"/>
        </w:rPr>
        <w:t>Enterobacteriacae</w:t>
      </w:r>
      <w:proofErr w:type="spellEnd"/>
      <w:r w:rsidRPr="00DE6EF3">
        <w:rPr>
          <w:rFonts w:asciiTheme="majorBidi" w:hAnsiTheme="majorBidi" w:cstheme="majorBidi"/>
          <w:sz w:val="24"/>
          <w:szCs w:val="24"/>
          <w:lang w:val="en-GB"/>
        </w:rPr>
        <w:t xml:space="preserve"> sensitivity test according to </w:t>
      </w:r>
      <w:r w:rsidRPr="00DE6EF3">
        <w:rPr>
          <w:rFonts w:asciiTheme="majorBidi" w:eastAsia="Times New Roman" w:hAnsiTheme="majorBidi" w:cstheme="majorBidi"/>
          <w:sz w:val="24"/>
          <w:szCs w:val="24"/>
          <w:lang w:val="en-GB" w:bidi="ar-EG"/>
        </w:rPr>
        <w:t>(CLSI/NCCLS, 2009)</w:t>
      </w:r>
    </w:p>
    <w:tbl>
      <w:tblPr>
        <w:tblW w:w="7823" w:type="dxa"/>
        <w:tblInd w:w="-162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1312"/>
        <w:gridCol w:w="1198"/>
        <w:gridCol w:w="1560"/>
        <w:gridCol w:w="1276"/>
      </w:tblGrid>
      <w:tr w:rsidR="00112EFA" w:rsidRPr="00634336" w:rsidTr="00EB15CF">
        <w:trPr>
          <w:trHeight w:val="356"/>
        </w:trPr>
        <w:tc>
          <w:tcPr>
            <w:tcW w:w="2477" w:type="dxa"/>
            <w:vMerge w:val="restart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Antimicrobial</w:t>
            </w:r>
          </w:p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Discs</w:t>
            </w:r>
          </w:p>
        </w:tc>
        <w:tc>
          <w:tcPr>
            <w:tcW w:w="1312" w:type="dxa"/>
            <w:vMerge w:val="restart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Disc</w:t>
            </w:r>
          </w:p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Potency</w:t>
            </w:r>
          </w:p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Mg/disc</w:t>
            </w:r>
          </w:p>
        </w:tc>
        <w:tc>
          <w:tcPr>
            <w:tcW w:w="4034" w:type="dxa"/>
            <w:gridSpan w:val="3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Interpretation</w:t>
            </w:r>
          </w:p>
        </w:tc>
      </w:tr>
      <w:tr w:rsidR="00112EFA" w:rsidRPr="00634336" w:rsidTr="00EB15CF">
        <w:trPr>
          <w:trHeight w:val="265"/>
        </w:trPr>
        <w:tc>
          <w:tcPr>
            <w:tcW w:w="2477" w:type="dxa"/>
            <w:vMerge/>
            <w:vAlign w:val="center"/>
            <w:hideMark/>
          </w:tcPr>
          <w:p w:rsidR="00112EFA" w:rsidRPr="00634336" w:rsidRDefault="00112EFA" w:rsidP="00EB15CF">
            <w:pPr>
              <w:spacing w:after="0" w:line="24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</w:p>
        </w:tc>
        <w:tc>
          <w:tcPr>
            <w:tcW w:w="1312" w:type="dxa"/>
            <w:vMerge/>
            <w:vAlign w:val="center"/>
            <w:hideMark/>
          </w:tcPr>
          <w:p w:rsidR="00112EFA" w:rsidRPr="00634336" w:rsidRDefault="00112EFA" w:rsidP="00EB15CF">
            <w:pPr>
              <w:spacing w:after="0" w:line="24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</w:p>
        </w:tc>
        <w:tc>
          <w:tcPr>
            <w:tcW w:w="4034" w:type="dxa"/>
            <w:gridSpan w:val="3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Zone diameter (mm)</w:t>
            </w:r>
          </w:p>
        </w:tc>
      </w:tr>
      <w:tr w:rsidR="00112EFA" w:rsidRPr="00634336" w:rsidTr="00EB15CF">
        <w:trPr>
          <w:trHeight w:val="543"/>
        </w:trPr>
        <w:tc>
          <w:tcPr>
            <w:tcW w:w="2477" w:type="dxa"/>
            <w:vMerge/>
            <w:vAlign w:val="center"/>
            <w:hideMark/>
          </w:tcPr>
          <w:p w:rsidR="00112EFA" w:rsidRPr="00634336" w:rsidRDefault="00112EFA" w:rsidP="00EB15CF">
            <w:pPr>
              <w:spacing w:after="0" w:line="24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</w:p>
        </w:tc>
        <w:tc>
          <w:tcPr>
            <w:tcW w:w="1312" w:type="dxa"/>
            <w:vMerge/>
            <w:vAlign w:val="center"/>
            <w:hideMark/>
          </w:tcPr>
          <w:p w:rsidR="00112EFA" w:rsidRPr="00634336" w:rsidRDefault="00112EFA" w:rsidP="00EB15CF">
            <w:pPr>
              <w:spacing w:after="0" w:line="24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</w:p>
        </w:tc>
        <w:tc>
          <w:tcPr>
            <w:tcW w:w="1198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Sensitive</w:t>
            </w:r>
          </w:p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rtl/>
                <w:lang w:eastAsia="zh-CN" w:bidi="ar-EG"/>
              </w:rPr>
              <w:t>≤</w:t>
            </w:r>
          </w:p>
        </w:tc>
        <w:tc>
          <w:tcPr>
            <w:tcW w:w="1560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Intermediate</w:t>
            </w:r>
          </w:p>
        </w:tc>
        <w:tc>
          <w:tcPr>
            <w:tcW w:w="1276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Resistant</w:t>
            </w:r>
          </w:p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rtl/>
                <w:lang w:eastAsia="zh-CN" w:bidi="ar-EG"/>
              </w:rPr>
              <w:t>≥</w:t>
            </w:r>
          </w:p>
        </w:tc>
      </w:tr>
      <w:tr w:rsidR="00112EFA" w:rsidRPr="00634336" w:rsidTr="00EB15CF">
        <w:trPr>
          <w:trHeight w:val="218"/>
        </w:trPr>
        <w:tc>
          <w:tcPr>
            <w:tcW w:w="2477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 xml:space="preserve">Amoxicillin + </w:t>
            </w:r>
            <w:proofErr w:type="spellStart"/>
            <w:r w:rsidRPr="00634336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Clavulinic</w:t>
            </w:r>
            <w:proofErr w:type="spellEnd"/>
            <w:r w:rsidRPr="00634336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 xml:space="preserve"> acid</w:t>
            </w:r>
          </w:p>
        </w:tc>
        <w:tc>
          <w:tcPr>
            <w:tcW w:w="1312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hAnsiTheme="majorBidi" w:cstheme="majorBidi"/>
                <w:sz w:val="24"/>
                <w:szCs w:val="24"/>
              </w:rPr>
              <w:t>20-10µg</w:t>
            </w:r>
          </w:p>
        </w:tc>
        <w:tc>
          <w:tcPr>
            <w:tcW w:w="1198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tabs>
                <w:tab w:val="right" w:pos="228"/>
              </w:tabs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18</w:t>
            </w:r>
          </w:p>
        </w:tc>
        <w:tc>
          <w:tcPr>
            <w:tcW w:w="1560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14-17</w:t>
            </w:r>
          </w:p>
        </w:tc>
        <w:tc>
          <w:tcPr>
            <w:tcW w:w="1276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13</w:t>
            </w:r>
          </w:p>
        </w:tc>
      </w:tr>
      <w:tr w:rsidR="00112EFA" w:rsidRPr="00634336" w:rsidTr="00EB15CF">
        <w:trPr>
          <w:trHeight w:val="262"/>
        </w:trPr>
        <w:tc>
          <w:tcPr>
            <w:tcW w:w="2477" w:type="dxa"/>
            <w:vAlign w:val="center"/>
            <w:hideMark/>
          </w:tcPr>
          <w:p w:rsidR="00112EFA" w:rsidRPr="00634336" w:rsidRDefault="00112EFA" w:rsidP="00EB15CF">
            <w:pPr>
              <w:tabs>
                <w:tab w:val="left" w:pos="1470"/>
                <w:tab w:val="center" w:pos="4153"/>
              </w:tabs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634336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Chloramphenicol</w:t>
            </w:r>
          </w:p>
        </w:tc>
        <w:tc>
          <w:tcPr>
            <w:tcW w:w="1312" w:type="dxa"/>
            <w:vAlign w:val="center"/>
            <w:hideMark/>
          </w:tcPr>
          <w:p w:rsidR="00112EFA" w:rsidRPr="00634336" w:rsidRDefault="00112EFA" w:rsidP="00EB15CF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634336">
              <w:rPr>
                <w:rFonts w:asciiTheme="majorBidi" w:hAnsiTheme="majorBidi" w:cstheme="majorBidi"/>
                <w:sz w:val="24"/>
                <w:szCs w:val="24"/>
              </w:rPr>
              <w:t>30µg</w:t>
            </w:r>
          </w:p>
        </w:tc>
        <w:tc>
          <w:tcPr>
            <w:tcW w:w="1198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18</w:t>
            </w:r>
          </w:p>
        </w:tc>
        <w:tc>
          <w:tcPr>
            <w:tcW w:w="1560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13-17</w:t>
            </w:r>
          </w:p>
        </w:tc>
        <w:tc>
          <w:tcPr>
            <w:tcW w:w="1276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12</w:t>
            </w:r>
          </w:p>
        </w:tc>
      </w:tr>
      <w:tr w:rsidR="00112EFA" w:rsidRPr="00634336" w:rsidTr="00EB15CF">
        <w:trPr>
          <w:trHeight w:val="262"/>
        </w:trPr>
        <w:tc>
          <w:tcPr>
            <w:tcW w:w="2477" w:type="dxa"/>
            <w:vAlign w:val="center"/>
            <w:hideMark/>
          </w:tcPr>
          <w:p w:rsidR="00112EFA" w:rsidRPr="00634336" w:rsidRDefault="00112EFA" w:rsidP="00EB15CF">
            <w:pPr>
              <w:tabs>
                <w:tab w:val="left" w:pos="1470"/>
                <w:tab w:val="center" w:pos="4153"/>
              </w:tabs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634336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Ciprofloxacin</w:t>
            </w:r>
          </w:p>
        </w:tc>
        <w:tc>
          <w:tcPr>
            <w:tcW w:w="1312" w:type="dxa"/>
            <w:vAlign w:val="center"/>
            <w:hideMark/>
          </w:tcPr>
          <w:p w:rsidR="00112EFA" w:rsidRPr="00634336" w:rsidRDefault="00112EFA" w:rsidP="00EB15CF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34336">
              <w:rPr>
                <w:rFonts w:asciiTheme="majorBidi" w:hAnsiTheme="majorBidi" w:cstheme="majorBidi"/>
                <w:sz w:val="24"/>
                <w:szCs w:val="24"/>
              </w:rPr>
              <w:t>5µg</w:t>
            </w:r>
          </w:p>
        </w:tc>
        <w:tc>
          <w:tcPr>
            <w:tcW w:w="1198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21</w:t>
            </w:r>
          </w:p>
        </w:tc>
        <w:tc>
          <w:tcPr>
            <w:tcW w:w="1560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16-20</w:t>
            </w:r>
          </w:p>
        </w:tc>
        <w:tc>
          <w:tcPr>
            <w:tcW w:w="1276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15</w:t>
            </w:r>
          </w:p>
        </w:tc>
      </w:tr>
      <w:tr w:rsidR="00112EFA" w:rsidRPr="00634336" w:rsidTr="00EB15CF">
        <w:trPr>
          <w:trHeight w:val="203"/>
        </w:trPr>
        <w:tc>
          <w:tcPr>
            <w:tcW w:w="2477" w:type="dxa"/>
            <w:vAlign w:val="center"/>
            <w:hideMark/>
          </w:tcPr>
          <w:p w:rsidR="00112EFA" w:rsidRPr="00634336" w:rsidRDefault="00112EFA" w:rsidP="00EB15CF">
            <w:pPr>
              <w:tabs>
                <w:tab w:val="left" w:pos="1470"/>
                <w:tab w:val="center" w:pos="4153"/>
              </w:tabs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ar-SA" w:bidi="ar-EG"/>
              </w:rPr>
            </w:pPr>
            <w:r w:rsidRPr="00634336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Gentamicin</w:t>
            </w:r>
          </w:p>
        </w:tc>
        <w:tc>
          <w:tcPr>
            <w:tcW w:w="1312" w:type="dxa"/>
            <w:vAlign w:val="center"/>
            <w:hideMark/>
          </w:tcPr>
          <w:p w:rsidR="00112EFA" w:rsidRPr="00634336" w:rsidRDefault="00112EFA" w:rsidP="00EB15CF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34336">
              <w:rPr>
                <w:rFonts w:asciiTheme="majorBidi" w:hAnsiTheme="majorBidi" w:cstheme="majorBidi"/>
                <w:sz w:val="24"/>
                <w:szCs w:val="24"/>
              </w:rPr>
              <w:t>10µg</w:t>
            </w:r>
          </w:p>
        </w:tc>
        <w:tc>
          <w:tcPr>
            <w:tcW w:w="1198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15</w:t>
            </w:r>
          </w:p>
        </w:tc>
        <w:tc>
          <w:tcPr>
            <w:tcW w:w="1560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13-14</w:t>
            </w:r>
          </w:p>
        </w:tc>
        <w:tc>
          <w:tcPr>
            <w:tcW w:w="1276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12</w:t>
            </w:r>
          </w:p>
        </w:tc>
      </w:tr>
      <w:tr w:rsidR="00112EFA" w:rsidRPr="00634336" w:rsidTr="00EB15CF">
        <w:trPr>
          <w:trHeight w:val="262"/>
        </w:trPr>
        <w:tc>
          <w:tcPr>
            <w:tcW w:w="2477" w:type="dxa"/>
            <w:shd w:val="clear" w:color="auto" w:fill="auto"/>
            <w:vAlign w:val="center"/>
            <w:hideMark/>
          </w:tcPr>
          <w:p w:rsidR="00112EFA" w:rsidRPr="00634336" w:rsidRDefault="00112EFA" w:rsidP="00EB15CF">
            <w:pPr>
              <w:tabs>
                <w:tab w:val="left" w:pos="1470"/>
                <w:tab w:val="center" w:pos="4153"/>
              </w:tabs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proofErr w:type="spellStart"/>
            <w:r w:rsidRPr="00634336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Nalidixic</w:t>
            </w:r>
            <w:proofErr w:type="spellEnd"/>
            <w:r w:rsidRPr="00634336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 xml:space="preserve"> acid</w:t>
            </w:r>
          </w:p>
        </w:tc>
        <w:tc>
          <w:tcPr>
            <w:tcW w:w="1312" w:type="dxa"/>
            <w:vAlign w:val="center"/>
            <w:hideMark/>
          </w:tcPr>
          <w:p w:rsidR="00112EFA" w:rsidRPr="00634336" w:rsidRDefault="00112EFA" w:rsidP="00EB15CF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634336">
              <w:rPr>
                <w:rFonts w:asciiTheme="majorBidi" w:hAnsiTheme="majorBidi" w:cstheme="majorBidi"/>
                <w:sz w:val="24"/>
                <w:szCs w:val="24"/>
              </w:rPr>
              <w:t>30µg</w:t>
            </w:r>
          </w:p>
        </w:tc>
        <w:tc>
          <w:tcPr>
            <w:tcW w:w="1198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19</w:t>
            </w:r>
          </w:p>
        </w:tc>
        <w:tc>
          <w:tcPr>
            <w:tcW w:w="1560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14-18</w:t>
            </w:r>
          </w:p>
        </w:tc>
        <w:tc>
          <w:tcPr>
            <w:tcW w:w="1276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13</w:t>
            </w:r>
          </w:p>
        </w:tc>
      </w:tr>
      <w:tr w:rsidR="00112EFA" w:rsidRPr="00634336" w:rsidTr="00EB15CF">
        <w:trPr>
          <w:trHeight w:val="262"/>
        </w:trPr>
        <w:tc>
          <w:tcPr>
            <w:tcW w:w="2477" w:type="dxa"/>
            <w:vAlign w:val="center"/>
            <w:hideMark/>
          </w:tcPr>
          <w:p w:rsidR="00112EFA" w:rsidRPr="00634336" w:rsidRDefault="00112EFA" w:rsidP="00EB15CF">
            <w:pPr>
              <w:tabs>
                <w:tab w:val="left" w:pos="1470"/>
                <w:tab w:val="center" w:pos="4153"/>
              </w:tabs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ar-SA" w:bidi="ar-EG"/>
              </w:rPr>
            </w:pPr>
            <w:proofErr w:type="spellStart"/>
            <w:r w:rsidRPr="00634336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Nitrofurantoin</w:t>
            </w:r>
            <w:proofErr w:type="spellEnd"/>
          </w:p>
        </w:tc>
        <w:tc>
          <w:tcPr>
            <w:tcW w:w="1312" w:type="dxa"/>
            <w:vAlign w:val="center"/>
            <w:hideMark/>
          </w:tcPr>
          <w:p w:rsidR="00112EFA" w:rsidRPr="00634336" w:rsidRDefault="00112EFA" w:rsidP="00EB15CF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634336">
              <w:rPr>
                <w:rFonts w:asciiTheme="majorBidi" w:hAnsiTheme="majorBidi" w:cstheme="majorBidi"/>
                <w:sz w:val="24"/>
                <w:szCs w:val="24"/>
              </w:rPr>
              <w:t>300 µg</w:t>
            </w:r>
          </w:p>
        </w:tc>
        <w:tc>
          <w:tcPr>
            <w:tcW w:w="1198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17</w:t>
            </w:r>
          </w:p>
        </w:tc>
        <w:tc>
          <w:tcPr>
            <w:tcW w:w="1560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15-16</w:t>
            </w:r>
          </w:p>
        </w:tc>
        <w:tc>
          <w:tcPr>
            <w:tcW w:w="1276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14</w:t>
            </w:r>
          </w:p>
        </w:tc>
      </w:tr>
      <w:tr w:rsidR="00112EFA" w:rsidRPr="00634336" w:rsidTr="00EB15CF">
        <w:trPr>
          <w:trHeight w:val="271"/>
        </w:trPr>
        <w:tc>
          <w:tcPr>
            <w:tcW w:w="2477" w:type="dxa"/>
            <w:vAlign w:val="center"/>
            <w:hideMark/>
          </w:tcPr>
          <w:p w:rsidR="00112EFA" w:rsidRPr="00634336" w:rsidRDefault="00112EFA" w:rsidP="00EB15CF">
            <w:pPr>
              <w:tabs>
                <w:tab w:val="left" w:pos="1470"/>
                <w:tab w:val="center" w:pos="4153"/>
              </w:tabs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proofErr w:type="spellStart"/>
            <w:r w:rsidRPr="00634336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Norfloxacin</w:t>
            </w:r>
            <w:proofErr w:type="spellEnd"/>
          </w:p>
        </w:tc>
        <w:tc>
          <w:tcPr>
            <w:tcW w:w="1312" w:type="dxa"/>
            <w:vAlign w:val="center"/>
            <w:hideMark/>
          </w:tcPr>
          <w:p w:rsidR="00112EFA" w:rsidRPr="00634336" w:rsidRDefault="00112EFA" w:rsidP="00EB15CF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34336">
              <w:rPr>
                <w:rFonts w:asciiTheme="majorBidi" w:hAnsiTheme="majorBidi" w:cstheme="majorBidi"/>
                <w:sz w:val="24"/>
                <w:szCs w:val="24"/>
              </w:rPr>
              <w:t>10 µg</w:t>
            </w:r>
          </w:p>
        </w:tc>
        <w:tc>
          <w:tcPr>
            <w:tcW w:w="1198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17</w:t>
            </w:r>
          </w:p>
        </w:tc>
        <w:tc>
          <w:tcPr>
            <w:tcW w:w="1560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13-16</w:t>
            </w:r>
          </w:p>
        </w:tc>
        <w:tc>
          <w:tcPr>
            <w:tcW w:w="1276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12</w:t>
            </w:r>
          </w:p>
        </w:tc>
      </w:tr>
      <w:tr w:rsidR="00112EFA" w:rsidRPr="00634336" w:rsidTr="00EB15CF">
        <w:trPr>
          <w:trHeight w:val="248"/>
        </w:trPr>
        <w:tc>
          <w:tcPr>
            <w:tcW w:w="2477" w:type="dxa"/>
            <w:vAlign w:val="center"/>
            <w:hideMark/>
          </w:tcPr>
          <w:p w:rsidR="00112EFA" w:rsidRPr="00634336" w:rsidRDefault="00112EFA" w:rsidP="00EB15CF">
            <w:pPr>
              <w:tabs>
                <w:tab w:val="left" w:pos="1470"/>
                <w:tab w:val="center" w:pos="4153"/>
              </w:tabs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ar-SA" w:bidi="ar-EG"/>
              </w:rPr>
            </w:pPr>
            <w:r w:rsidRPr="00634336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Streptomycin</w:t>
            </w:r>
          </w:p>
        </w:tc>
        <w:tc>
          <w:tcPr>
            <w:tcW w:w="1312" w:type="dxa"/>
            <w:vAlign w:val="center"/>
            <w:hideMark/>
          </w:tcPr>
          <w:p w:rsidR="00112EFA" w:rsidRPr="00634336" w:rsidRDefault="00112EFA" w:rsidP="00EB15CF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634336">
              <w:rPr>
                <w:rFonts w:asciiTheme="majorBidi" w:hAnsiTheme="majorBidi" w:cstheme="majorBidi"/>
                <w:sz w:val="24"/>
                <w:szCs w:val="24"/>
              </w:rPr>
              <w:t>10 µg</w:t>
            </w:r>
          </w:p>
        </w:tc>
        <w:tc>
          <w:tcPr>
            <w:tcW w:w="1198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15</w:t>
            </w:r>
          </w:p>
        </w:tc>
        <w:tc>
          <w:tcPr>
            <w:tcW w:w="1560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12-14</w:t>
            </w:r>
          </w:p>
        </w:tc>
        <w:tc>
          <w:tcPr>
            <w:tcW w:w="1276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11</w:t>
            </w:r>
          </w:p>
        </w:tc>
      </w:tr>
      <w:tr w:rsidR="00112EFA" w:rsidRPr="00634336" w:rsidTr="00EB15CF">
        <w:trPr>
          <w:trHeight w:val="523"/>
        </w:trPr>
        <w:tc>
          <w:tcPr>
            <w:tcW w:w="2477" w:type="dxa"/>
            <w:vAlign w:val="center"/>
            <w:hideMark/>
          </w:tcPr>
          <w:p w:rsidR="00112EFA" w:rsidRPr="00634336" w:rsidRDefault="00112EFA" w:rsidP="00EB15CF">
            <w:pPr>
              <w:tabs>
                <w:tab w:val="left" w:pos="1470"/>
                <w:tab w:val="center" w:pos="4153"/>
              </w:tabs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634336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Trimethoprim-</w:t>
            </w:r>
            <w:proofErr w:type="spellStart"/>
            <w:r w:rsidRPr="00634336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sulfamethoxazole</w:t>
            </w:r>
            <w:proofErr w:type="spellEnd"/>
          </w:p>
        </w:tc>
        <w:tc>
          <w:tcPr>
            <w:tcW w:w="1312" w:type="dxa"/>
            <w:vAlign w:val="center"/>
            <w:hideMark/>
          </w:tcPr>
          <w:p w:rsidR="00112EFA" w:rsidRPr="00634336" w:rsidRDefault="00112EFA" w:rsidP="00EB15CF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634336">
              <w:rPr>
                <w:rFonts w:asciiTheme="majorBidi" w:hAnsiTheme="majorBidi" w:cstheme="majorBidi"/>
                <w:sz w:val="24"/>
                <w:szCs w:val="24"/>
              </w:rPr>
              <w:t>1.25-23.75µg</w:t>
            </w:r>
          </w:p>
        </w:tc>
        <w:tc>
          <w:tcPr>
            <w:tcW w:w="1198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16</w:t>
            </w:r>
          </w:p>
        </w:tc>
        <w:tc>
          <w:tcPr>
            <w:tcW w:w="1560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11-15</w:t>
            </w:r>
          </w:p>
        </w:tc>
        <w:tc>
          <w:tcPr>
            <w:tcW w:w="1276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10</w:t>
            </w:r>
          </w:p>
        </w:tc>
      </w:tr>
      <w:tr w:rsidR="00112EFA" w:rsidRPr="00634336" w:rsidTr="00EB15CF">
        <w:trPr>
          <w:trHeight w:val="276"/>
        </w:trPr>
        <w:tc>
          <w:tcPr>
            <w:tcW w:w="2477" w:type="dxa"/>
            <w:vAlign w:val="center"/>
            <w:hideMark/>
          </w:tcPr>
          <w:p w:rsidR="00112EFA" w:rsidRPr="00634336" w:rsidRDefault="00112EFA" w:rsidP="00EB15CF">
            <w:pPr>
              <w:tabs>
                <w:tab w:val="left" w:pos="1470"/>
                <w:tab w:val="center" w:pos="4153"/>
              </w:tabs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634336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Tetracycline</w:t>
            </w:r>
          </w:p>
        </w:tc>
        <w:tc>
          <w:tcPr>
            <w:tcW w:w="1312" w:type="dxa"/>
            <w:vAlign w:val="center"/>
            <w:hideMark/>
          </w:tcPr>
          <w:p w:rsidR="00112EFA" w:rsidRPr="00634336" w:rsidRDefault="00112EFA" w:rsidP="00EB15CF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34336">
              <w:rPr>
                <w:rFonts w:asciiTheme="majorBidi" w:hAnsiTheme="majorBidi" w:cstheme="majorBidi"/>
                <w:sz w:val="24"/>
                <w:szCs w:val="24"/>
              </w:rPr>
              <w:t>30 µg</w:t>
            </w:r>
          </w:p>
        </w:tc>
        <w:tc>
          <w:tcPr>
            <w:tcW w:w="1198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15</w:t>
            </w:r>
          </w:p>
        </w:tc>
        <w:tc>
          <w:tcPr>
            <w:tcW w:w="1560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12-14</w:t>
            </w:r>
          </w:p>
        </w:tc>
        <w:tc>
          <w:tcPr>
            <w:tcW w:w="1276" w:type="dxa"/>
            <w:vAlign w:val="center"/>
            <w:hideMark/>
          </w:tcPr>
          <w:p w:rsidR="00112EFA" w:rsidRPr="00634336" w:rsidRDefault="00112EFA" w:rsidP="00EB15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</w:pPr>
            <w:r w:rsidRPr="00634336">
              <w:rPr>
                <w:rFonts w:asciiTheme="majorBidi" w:eastAsia="SimSun" w:hAnsiTheme="majorBidi" w:cstheme="majorBidi"/>
                <w:sz w:val="24"/>
                <w:szCs w:val="24"/>
                <w:lang w:eastAsia="zh-CN" w:bidi="ar-EG"/>
              </w:rPr>
              <w:t>11</w:t>
            </w:r>
          </w:p>
        </w:tc>
      </w:tr>
    </w:tbl>
    <w:p w:rsidR="00112EFA" w:rsidRPr="00634336" w:rsidRDefault="00112EFA" w:rsidP="00112EFA">
      <w:pPr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:rsidR="00112EFA" w:rsidRDefault="00112EFA" w:rsidP="00112EFA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EFA" w:rsidRDefault="00112EFA" w:rsidP="00112EFA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EFA" w:rsidRDefault="00112EFA" w:rsidP="00112EFA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EFA" w:rsidRDefault="00112EFA" w:rsidP="00112EFA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EFA" w:rsidRDefault="00112EFA" w:rsidP="00112EFA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EFA" w:rsidRDefault="00112EFA" w:rsidP="00112EFA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EFA" w:rsidRDefault="00112EFA" w:rsidP="00112EFA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EFA" w:rsidRDefault="00112EFA" w:rsidP="00112EFA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EFA" w:rsidRDefault="00112EFA" w:rsidP="00112EFA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EFA" w:rsidRDefault="00112EFA" w:rsidP="00112EFA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EFA" w:rsidRDefault="00112EFA" w:rsidP="00112EFA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EFA" w:rsidRPr="006D3AA0" w:rsidRDefault="00112EFA" w:rsidP="00112EFA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 </w:t>
      </w:r>
      <w:r w:rsidRPr="006D3AA0">
        <w:rPr>
          <w:rFonts w:ascii="Times New Roman" w:eastAsia="Calibri" w:hAnsi="Times New Roman" w:cs="Times New Roman"/>
          <w:sz w:val="24"/>
          <w:szCs w:val="24"/>
        </w:rPr>
        <w:t>Table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6D3AA0">
        <w:rPr>
          <w:rFonts w:ascii="Times New Roman" w:eastAsia="Calibri" w:hAnsi="Times New Roman" w:cs="Times New Roman"/>
          <w:sz w:val="24"/>
          <w:szCs w:val="24"/>
        </w:rPr>
        <w:t xml:space="preserve">. Antimicrobial sensitivity tests of </w:t>
      </w:r>
      <w:r w:rsidRPr="006D3AA0">
        <w:rPr>
          <w:rFonts w:ascii="Times New Roman" w:eastAsia="Calibri" w:hAnsi="Times New Roman" w:cs="Times New Roman"/>
          <w:i/>
          <w:iCs/>
          <w:sz w:val="24"/>
          <w:szCs w:val="24"/>
        </w:rPr>
        <w:t>E.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6D3AA0">
        <w:rPr>
          <w:rFonts w:ascii="Times New Roman" w:eastAsia="Calibri" w:hAnsi="Times New Roman" w:cs="Times New Roman"/>
          <w:i/>
          <w:iCs/>
          <w:sz w:val="24"/>
          <w:szCs w:val="24"/>
        </w:rPr>
        <w:t>coli</w:t>
      </w:r>
      <w:r w:rsidRPr="006D3AA0">
        <w:rPr>
          <w:rFonts w:ascii="Times New Roman" w:eastAsia="Calibri" w:hAnsi="Times New Roman" w:cs="Times New Roman"/>
          <w:sz w:val="24"/>
          <w:szCs w:val="24"/>
        </w:rPr>
        <w:t xml:space="preserve"> serotypes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recovered from intestinal tissues of different groups</w:t>
      </w:r>
    </w:p>
    <w:tbl>
      <w:tblPr>
        <w:tblW w:w="0" w:type="auto"/>
        <w:jc w:val="center"/>
        <w:tblInd w:w="-2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805"/>
        <w:gridCol w:w="856"/>
        <w:gridCol w:w="473"/>
        <w:gridCol w:w="648"/>
        <w:gridCol w:w="520"/>
        <w:gridCol w:w="613"/>
        <w:gridCol w:w="520"/>
        <w:gridCol w:w="625"/>
        <w:gridCol w:w="590"/>
        <w:gridCol w:w="683"/>
        <w:gridCol w:w="508"/>
        <w:gridCol w:w="532"/>
        <w:gridCol w:w="520"/>
        <w:gridCol w:w="368"/>
      </w:tblGrid>
      <w:tr w:rsidR="00112EFA" w:rsidRPr="00733B33" w:rsidTr="00EB15CF">
        <w:trPr>
          <w:trHeight w:val="253"/>
          <w:jc w:val="center"/>
        </w:trPr>
        <w:tc>
          <w:tcPr>
            <w:tcW w:w="530" w:type="dxa"/>
            <w:vMerge w:val="restart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No.</w:t>
            </w:r>
          </w:p>
        </w:tc>
        <w:tc>
          <w:tcPr>
            <w:tcW w:w="711" w:type="dxa"/>
            <w:vMerge w:val="restart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O.</w:t>
            </w:r>
          </w:p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Groups</w:t>
            </w:r>
          </w:p>
        </w:tc>
        <w:tc>
          <w:tcPr>
            <w:tcW w:w="892" w:type="dxa"/>
            <w:vMerge w:val="restart"/>
            <w:hideMark/>
          </w:tcPr>
          <w:p w:rsidR="00112EFA" w:rsidRPr="00733B33" w:rsidRDefault="00112EFA" w:rsidP="00EB15CF">
            <w:pPr>
              <w:spacing w:after="160" w:line="256" w:lineRule="auto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Group</w:t>
            </w:r>
          </w:p>
        </w:tc>
        <w:tc>
          <w:tcPr>
            <w:tcW w:w="6653" w:type="dxa"/>
            <w:gridSpan w:val="12"/>
            <w:hideMark/>
          </w:tcPr>
          <w:p w:rsidR="00112EFA" w:rsidRPr="00733B33" w:rsidRDefault="00112EFA" w:rsidP="00EB15CF">
            <w:pPr>
              <w:spacing w:after="160" w:line="256" w:lineRule="auto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 xml:space="preserve">                                Antimicrobial agents</w:t>
            </w:r>
          </w:p>
        </w:tc>
      </w:tr>
      <w:tr w:rsidR="00112EFA" w:rsidRPr="00733B33" w:rsidTr="00EB15CF">
        <w:trPr>
          <w:trHeight w:val="352"/>
          <w:jc w:val="center"/>
        </w:trPr>
        <w:tc>
          <w:tcPr>
            <w:tcW w:w="530" w:type="dxa"/>
            <w:vMerge/>
            <w:vAlign w:val="center"/>
            <w:hideMark/>
          </w:tcPr>
          <w:p w:rsidR="00112EFA" w:rsidRPr="00733B33" w:rsidRDefault="00112EFA" w:rsidP="00EB15CF">
            <w:pPr>
              <w:spacing w:after="0" w:line="256" w:lineRule="auto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112EFA" w:rsidRPr="00733B33" w:rsidRDefault="00112EFA" w:rsidP="00EB15CF">
            <w:pPr>
              <w:spacing w:after="0" w:line="256" w:lineRule="auto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892" w:type="dxa"/>
            <w:vMerge/>
            <w:vAlign w:val="center"/>
            <w:hideMark/>
          </w:tcPr>
          <w:p w:rsidR="00112EFA" w:rsidRPr="00733B33" w:rsidRDefault="00112EFA" w:rsidP="00EB15CF">
            <w:pPr>
              <w:spacing w:after="0" w:line="256" w:lineRule="auto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477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TE</w:t>
            </w:r>
          </w:p>
        </w:tc>
        <w:tc>
          <w:tcPr>
            <w:tcW w:w="65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SMZ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NA</w:t>
            </w:r>
          </w:p>
        </w:tc>
        <w:tc>
          <w:tcPr>
            <w:tcW w:w="618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SXT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GN</w:t>
            </w:r>
          </w:p>
        </w:tc>
        <w:tc>
          <w:tcPr>
            <w:tcW w:w="63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LEV</w:t>
            </w:r>
          </w:p>
        </w:tc>
        <w:tc>
          <w:tcPr>
            <w:tcW w:w="595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FFC</w:t>
            </w:r>
          </w:p>
        </w:tc>
        <w:tc>
          <w:tcPr>
            <w:tcW w:w="689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AML</w:t>
            </w:r>
          </w:p>
        </w:tc>
        <w:tc>
          <w:tcPr>
            <w:tcW w:w="512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UB</w:t>
            </w:r>
          </w:p>
        </w:tc>
        <w:tc>
          <w:tcPr>
            <w:tcW w:w="536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proofErr w:type="spellStart"/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CiP</w:t>
            </w:r>
            <w:proofErr w:type="spellEnd"/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AK</w:t>
            </w:r>
          </w:p>
        </w:tc>
        <w:tc>
          <w:tcPr>
            <w:tcW w:w="37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N</w:t>
            </w:r>
          </w:p>
        </w:tc>
      </w:tr>
      <w:tr w:rsidR="00112EFA" w:rsidRPr="00733B33" w:rsidTr="00EB15CF">
        <w:trPr>
          <w:jc w:val="center"/>
        </w:trPr>
        <w:tc>
          <w:tcPr>
            <w:tcW w:w="53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1</w:t>
            </w:r>
          </w:p>
        </w:tc>
        <w:tc>
          <w:tcPr>
            <w:tcW w:w="711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O78</w:t>
            </w:r>
          </w:p>
        </w:tc>
        <w:tc>
          <w:tcPr>
            <w:tcW w:w="892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P</w:t>
            </w: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C</w:t>
            </w:r>
          </w:p>
        </w:tc>
        <w:tc>
          <w:tcPr>
            <w:tcW w:w="477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5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18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63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95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89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512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36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S</w:t>
            </w:r>
          </w:p>
        </w:tc>
        <w:tc>
          <w:tcPr>
            <w:tcW w:w="37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</w:tr>
      <w:tr w:rsidR="00112EFA" w:rsidRPr="00733B33" w:rsidTr="00EB15CF">
        <w:trPr>
          <w:jc w:val="center"/>
        </w:trPr>
        <w:tc>
          <w:tcPr>
            <w:tcW w:w="53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2</w:t>
            </w:r>
          </w:p>
        </w:tc>
        <w:tc>
          <w:tcPr>
            <w:tcW w:w="711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O78</w:t>
            </w:r>
          </w:p>
        </w:tc>
        <w:tc>
          <w:tcPr>
            <w:tcW w:w="892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P</w:t>
            </w: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C</w:t>
            </w:r>
          </w:p>
        </w:tc>
        <w:tc>
          <w:tcPr>
            <w:tcW w:w="477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5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18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63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95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89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512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36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S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37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</w:tr>
      <w:tr w:rsidR="00112EFA" w:rsidRPr="00733B33" w:rsidTr="00EB15CF">
        <w:trPr>
          <w:jc w:val="center"/>
        </w:trPr>
        <w:tc>
          <w:tcPr>
            <w:tcW w:w="53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3</w:t>
            </w:r>
          </w:p>
        </w:tc>
        <w:tc>
          <w:tcPr>
            <w:tcW w:w="711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O78</w:t>
            </w:r>
          </w:p>
        </w:tc>
        <w:tc>
          <w:tcPr>
            <w:tcW w:w="892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PS</w:t>
            </w:r>
          </w:p>
        </w:tc>
        <w:tc>
          <w:tcPr>
            <w:tcW w:w="477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65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18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3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595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89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12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36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S</w:t>
            </w:r>
          </w:p>
        </w:tc>
        <w:tc>
          <w:tcPr>
            <w:tcW w:w="37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</w:tr>
      <w:tr w:rsidR="00112EFA" w:rsidRPr="00733B33" w:rsidTr="00EB15CF">
        <w:trPr>
          <w:jc w:val="center"/>
        </w:trPr>
        <w:tc>
          <w:tcPr>
            <w:tcW w:w="53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4</w:t>
            </w:r>
          </w:p>
        </w:tc>
        <w:tc>
          <w:tcPr>
            <w:tcW w:w="711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O125</w:t>
            </w:r>
          </w:p>
        </w:tc>
        <w:tc>
          <w:tcPr>
            <w:tcW w:w="892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P</w:t>
            </w: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C</w:t>
            </w:r>
          </w:p>
        </w:tc>
        <w:tc>
          <w:tcPr>
            <w:tcW w:w="477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5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18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3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95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89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S</w:t>
            </w:r>
          </w:p>
        </w:tc>
        <w:tc>
          <w:tcPr>
            <w:tcW w:w="512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36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S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S</w:t>
            </w:r>
          </w:p>
        </w:tc>
        <w:tc>
          <w:tcPr>
            <w:tcW w:w="37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</w:tr>
      <w:tr w:rsidR="00112EFA" w:rsidRPr="00733B33" w:rsidTr="00EB15CF">
        <w:trPr>
          <w:jc w:val="center"/>
        </w:trPr>
        <w:tc>
          <w:tcPr>
            <w:tcW w:w="53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5</w:t>
            </w:r>
          </w:p>
        </w:tc>
        <w:tc>
          <w:tcPr>
            <w:tcW w:w="711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O125</w:t>
            </w:r>
          </w:p>
        </w:tc>
        <w:tc>
          <w:tcPr>
            <w:tcW w:w="892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P</w:t>
            </w: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C</w:t>
            </w:r>
          </w:p>
        </w:tc>
        <w:tc>
          <w:tcPr>
            <w:tcW w:w="477" w:type="dxa"/>
            <w:hideMark/>
          </w:tcPr>
          <w:p w:rsidR="00112EFA" w:rsidRPr="00733B33" w:rsidRDefault="00112EFA" w:rsidP="00EB15CF">
            <w:pPr>
              <w:spacing w:after="160" w:line="256" w:lineRule="auto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 xml:space="preserve"> R</w:t>
            </w:r>
          </w:p>
        </w:tc>
        <w:tc>
          <w:tcPr>
            <w:tcW w:w="65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618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63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95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89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512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36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S</w:t>
            </w:r>
          </w:p>
        </w:tc>
        <w:tc>
          <w:tcPr>
            <w:tcW w:w="37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</w:tr>
      <w:tr w:rsidR="00112EFA" w:rsidRPr="00733B33" w:rsidTr="00EB15CF">
        <w:trPr>
          <w:jc w:val="center"/>
        </w:trPr>
        <w:tc>
          <w:tcPr>
            <w:tcW w:w="53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6</w:t>
            </w:r>
          </w:p>
        </w:tc>
        <w:tc>
          <w:tcPr>
            <w:tcW w:w="711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O152</w:t>
            </w:r>
          </w:p>
        </w:tc>
        <w:tc>
          <w:tcPr>
            <w:tcW w:w="892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NC</w:t>
            </w:r>
          </w:p>
        </w:tc>
        <w:tc>
          <w:tcPr>
            <w:tcW w:w="477" w:type="dxa"/>
            <w:hideMark/>
          </w:tcPr>
          <w:p w:rsidR="00112EFA" w:rsidRPr="00733B33" w:rsidRDefault="00112EFA" w:rsidP="00EB15CF">
            <w:pPr>
              <w:spacing w:after="160" w:line="256" w:lineRule="auto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 xml:space="preserve"> R</w:t>
            </w:r>
          </w:p>
        </w:tc>
        <w:tc>
          <w:tcPr>
            <w:tcW w:w="65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18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3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95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89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12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36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S</w:t>
            </w:r>
          </w:p>
        </w:tc>
        <w:tc>
          <w:tcPr>
            <w:tcW w:w="37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</w:tr>
      <w:tr w:rsidR="00112EFA" w:rsidRPr="00733B33" w:rsidTr="00EB15CF">
        <w:trPr>
          <w:jc w:val="center"/>
        </w:trPr>
        <w:tc>
          <w:tcPr>
            <w:tcW w:w="53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7</w:t>
            </w:r>
          </w:p>
        </w:tc>
        <w:tc>
          <w:tcPr>
            <w:tcW w:w="711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O152</w:t>
            </w:r>
          </w:p>
        </w:tc>
        <w:tc>
          <w:tcPr>
            <w:tcW w:w="892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NC</w:t>
            </w:r>
          </w:p>
        </w:tc>
        <w:tc>
          <w:tcPr>
            <w:tcW w:w="477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5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18" w:type="dxa"/>
            <w:hideMark/>
          </w:tcPr>
          <w:p w:rsidR="00112EFA" w:rsidRPr="00733B33" w:rsidRDefault="00112EFA" w:rsidP="00EB15CF">
            <w:pPr>
              <w:spacing w:after="160" w:line="256" w:lineRule="auto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 xml:space="preserve"> R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3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95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89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12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36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37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</w:tr>
      <w:tr w:rsidR="00112EFA" w:rsidRPr="00733B33" w:rsidTr="00EB15CF">
        <w:trPr>
          <w:jc w:val="center"/>
        </w:trPr>
        <w:tc>
          <w:tcPr>
            <w:tcW w:w="53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8</w:t>
            </w:r>
          </w:p>
        </w:tc>
        <w:tc>
          <w:tcPr>
            <w:tcW w:w="711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O152</w:t>
            </w:r>
          </w:p>
        </w:tc>
        <w:tc>
          <w:tcPr>
            <w:tcW w:w="892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P</w:t>
            </w: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C</w:t>
            </w:r>
          </w:p>
        </w:tc>
        <w:tc>
          <w:tcPr>
            <w:tcW w:w="477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65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18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3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95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89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512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36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37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</w:tr>
      <w:tr w:rsidR="00112EFA" w:rsidRPr="00733B33" w:rsidTr="00EB15CF">
        <w:trPr>
          <w:jc w:val="center"/>
        </w:trPr>
        <w:tc>
          <w:tcPr>
            <w:tcW w:w="53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9</w:t>
            </w:r>
          </w:p>
        </w:tc>
        <w:tc>
          <w:tcPr>
            <w:tcW w:w="711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O115</w:t>
            </w:r>
          </w:p>
        </w:tc>
        <w:tc>
          <w:tcPr>
            <w:tcW w:w="892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PS</w:t>
            </w:r>
          </w:p>
        </w:tc>
        <w:tc>
          <w:tcPr>
            <w:tcW w:w="477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5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618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S</w:t>
            </w:r>
          </w:p>
        </w:tc>
        <w:tc>
          <w:tcPr>
            <w:tcW w:w="63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595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89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512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S</w:t>
            </w:r>
          </w:p>
        </w:tc>
        <w:tc>
          <w:tcPr>
            <w:tcW w:w="536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37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</w:tr>
      <w:tr w:rsidR="00112EFA" w:rsidRPr="00733B33" w:rsidTr="00EB15CF">
        <w:trPr>
          <w:jc w:val="center"/>
        </w:trPr>
        <w:tc>
          <w:tcPr>
            <w:tcW w:w="53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10</w:t>
            </w:r>
          </w:p>
        </w:tc>
        <w:tc>
          <w:tcPr>
            <w:tcW w:w="711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O168</w:t>
            </w:r>
          </w:p>
        </w:tc>
        <w:tc>
          <w:tcPr>
            <w:tcW w:w="892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P</w:t>
            </w: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C</w:t>
            </w:r>
          </w:p>
        </w:tc>
        <w:tc>
          <w:tcPr>
            <w:tcW w:w="477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5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18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63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95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89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512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36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S</w:t>
            </w:r>
          </w:p>
        </w:tc>
        <w:tc>
          <w:tcPr>
            <w:tcW w:w="37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</w:tr>
      <w:tr w:rsidR="00112EFA" w:rsidRPr="00733B33" w:rsidTr="00EB15CF">
        <w:trPr>
          <w:jc w:val="center"/>
        </w:trPr>
        <w:tc>
          <w:tcPr>
            <w:tcW w:w="53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11</w:t>
            </w:r>
          </w:p>
        </w:tc>
        <w:tc>
          <w:tcPr>
            <w:tcW w:w="711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O168</w:t>
            </w:r>
          </w:p>
        </w:tc>
        <w:tc>
          <w:tcPr>
            <w:tcW w:w="892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NC</w:t>
            </w:r>
          </w:p>
        </w:tc>
        <w:tc>
          <w:tcPr>
            <w:tcW w:w="477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5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18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3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595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89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12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536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24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370" w:type="dxa"/>
            <w:hideMark/>
          </w:tcPr>
          <w:p w:rsidR="00112EFA" w:rsidRPr="00733B33" w:rsidRDefault="00112EFA" w:rsidP="00EB15CF">
            <w:pPr>
              <w:spacing w:after="160" w:line="25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733B33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</w:tr>
    </w:tbl>
    <w:p w:rsidR="00112EFA" w:rsidRDefault="00112EFA" w:rsidP="00112EFA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2EFA" w:rsidRDefault="00112EFA" w:rsidP="00112EFA">
      <w:pPr>
        <w:spacing w:after="160" w:line="256" w:lineRule="auto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NC= </w:t>
      </w:r>
      <w:r>
        <w:rPr>
          <w:rFonts w:asciiTheme="majorBidi" w:hAnsiTheme="majorBidi" w:cstheme="majorBidi"/>
          <w:sz w:val="24"/>
          <w:szCs w:val="24"/>
        </w:rPr>
        <w:t>Negative control (</w:t>
      </w:r>
      <w:r w:rsidRPr="0027458F">
        <w:rPr>
          <w:rFonts w:asciiTheme="majorBidi" w:hAnsiTheme="majorBidi" w:cstheme="majorBidi"/>
          <w:sz w:val="24"/>
          <w:szCs w:val="24"/>
        </w:rPr>
        <w:t>non-</w:t>
      </w:r>
      <w:r>
        <w:rPr>
          <w:rFonts w:asciiTheme="majorBidi" w:hAnsiTheme="majorBidi" w:cstheme="majorBidi"/>
          <w:sz w:val="24"/>
          <w:szCs w:val="24"/>
        </w:rPr>
        <w:t xml:space="preserve">prebiotic </w:t>
      </w:r>
      <w:r w:rsidRPr="0027458F">
        <w:rPr>
          <w:rFonts w:asciiTheme="majorBidi" w:hAnsiTheme="majorBidi" w:cstheme="majorBidi"/>
          <w:sz w:val="24"/>
          <w:szCs w:val="24"/>
        </w:rPr>
        <w:t>supp</w:t>
      </w:r>
      <w:r>
        <w:rPr>
          <w:rFonts w:asciiTheme="majorBidi" w:hAnsiTheme="majorBidi" w:cstheme="majorBidi"/>
          <w:sz w:val="24"/>
          <w:szCs w:val="24"/>
        </w:rPr>
        <w:t xml:space="preserve">lemented non-infected control </w:t>
      </w:r>
    </w:p>
    <w:p w:rsidR="00112EFA" w:rsidRDefault="00112EFA" w:rsidP="00112EFA">
      <w:pPr>
        <w:spacing w:after="160" w:line="256" w:lineRule="auto"/>
        <w:rPr>
          <w:rFonts w:asciiTheme="majorBidi" w:eastAsia="Calibr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t xml:space="preserve">PC= Positive infected </w:t>
      </w:r>
      <w:r w:rsidRPr="0027458F">
        <w:rPr>
          <w:rFonts w:asciiTheme="majorBidi" w:hAnsiTheme="majorBidi" w:cstheme="majorBidi"/>
          <w:sz w:val="24"/>
          <w:szCs w:val="24"/>
        </w:rPr>
        <w:t xml:space="preserve">non-supplemented control </w:t>
      </w:r>
    </w:p>
    <w:p w:rsidR="00112EFA" w:rsidRDefault="00112EFA" w:rsidP="00112EFA">
      <w:pPr>
        <w:spacing w:after="160" w:line="256" w:lineRule="auto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PS= </w:t>
      </w:r>
      <w:r w:rsidRPr="000D6A6A"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Prebiotic </w:t>
      </w:r>
      <w:r>
        <w:rPr>
          <w:rFonts w:ascii="Times New Roman" w:eastAsia="Calibri" w:hAnsi="Times New Roman" w:cs="Times New Roman"/>
          <w:sz w:val="24"/>
          <w:szCs w:val="24"/>
          <w:lang w:bidi="ar-EG"/>
        </w:rPr>
        <w:t xml:space="preserve">supplemented infected group </w:t>
      </w:r>
    </w:p>
    <w:p w:rsidR="00CF6BA3" w:rsidRDefault="00CF6BA3" w:rsidP="004F75E4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6BA3" w:rsidRDefault="00CF6BA3" w:rsidP="004F75E4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6BA3" w:rsidRDefault="00CF6BA3" w:rsidP="004F75E4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6BA3" w:rsidRDefault="00CF6BA3" w:rsidP="004F75E4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6BA3" w:rsidRDefault="00CF6BA3" w:rsidP="004F75E4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6BA3" w:rsidRDefault="00CF6BA3" w:rsidP="004F75E4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6BA3" w:rsidRDefault="00CF6BA3" w:rsidP="004F75E4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6BA3" w:rsidRDefault="00CF6BA3" w:rsidP="004F75E4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6BA3" w:rsidRDefault="00CF6BA3" w:rsidP="004F75E4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6BA3" w:rsidRDefault="00CF6BA3" w:rsidP="004F75E4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6BA3" w:rsidRDefault="00CF6BA3" w:rsidP="004F75E4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6BA3" w:rsidRDefault="00CF6BA3" w:rsidP="004F75E4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6BA3" w:rsidRDefault="00CF6BA3" w:rsidP="004F75E4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EFA" w:rsidRDefault="00112EFA" w:rsidP="00112EFA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 </w:t>
      </w:r>
      <w:r w:rsidRPr="00C031EF">
        <w:rPr>
          <w:rFonts w:ascii="Times New Roman" w:eastAsia="Calibri" w:hAnsi="Times New Roman" w:cs="Times New Roman"/>
          <w:sz w:val="24"/>
          <w:szCs w:val="24"/>
        </w:rPr>
        <w:t>T</w:t>
      </w:r>
      <w:r w:rsidRPr="00CA3256">
        <w:rPr>
          <w:rFonts w:ascii="Times New Roman" w:eastAsia="Calibri" w:hAnsi="Times New Roman" w:cs="Times New Roman"/>
          <w:sz w:val="24"/>
          <w:szCs w:val="24"/>
        </w:rPr>
        <w:t xml:space="preserve">able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CA325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0" w:name="_GoBack"/>
      <w:r w:rsidRPr="00CA3256">
        <w:rPr>
          <w:rFonts w:ascii="Times New Roman" w:eastAsia="Calibri" w:hAnsi="Times New Roman" w:cs="Times New Roman"/>
          <w:sz w:val="24"/>
          <w:szCs w:val="24"/>
        </w:rPr>
        <w:t xml:space="preserve">Antibiotic sensitivity tests of </w:t>
      </w:r>
      <w:r w:rsidRPr="00CA325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Salmonella </w:t>
      </w:r>
      <w:proofErr w:type="spellStart"/>
      <w:r w:rsidRPr="00CA3256">
        <w:rPr>
          <w:rFonts w:ascii="Times New Roman" w:eastAsia="Calibri" w:hAnsi="Times New Roman" w:cs="Times New Roman"/>
          <w:sz w:val="24"/>
          <w:szCs w:val="24"/>
        </w:rPr>
        <w:t>serovars</w:t>
      </w:r>
      <w:bookmarkEnd w:id="0"/>
      <w:proofErr w:type="spellEnd"/>
      <w:r w:rsidRPr="00CA32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10530" w:type="dxa"/>
        <w:jc w:val="center"/>
        <w:tblInd w:w="-9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10"/>
        <w:gridCol w:w="630"/>
        <w:gridCol w:w="720"/>
        <w:gridCol w:w="630"/>
        <w:gridCol w:w="630"/>
        <w:gridCol w:w="540"/>
        <w:gridCol w:w="630"/>
        <w:gridCol w:w="540"/>
        <w:gridCol w:w="720"/>
        <w:gridCol w:w="540"/>
        <w:gridCol w:w="630"/>
        <w:gridCol w:w="630"/>
        <w:gridCol w:w="720"/>
      </w:tblGrid>
      <w:tr w:rsidR="00112EFA" w:rsidRPr="00BB49A6" w:rsidTr="00EB15CF">
        <w:trPr>
          <w:trHeight w:val="253"/>
          <w:jc w:val="center"/>
        </w:trPr>
        <w:tc>
          <w:tcPr>
            <w:tcW w:w="2160" w:type="dxa"/>
            <w:vMerge w:val="restart"/>
            <w:hideMark/>
          </w:tcPr>
          <w:p w:rsidR="00112EFA" w:rsidRPr="00BB49A6" w:rsidRDefault="00112EFA" w:rsidP="00EB15CF">
            <w:pPr>
              <w:spacing w:after="160" w:line="254" w:lineRule="auto"/>
              <w:rPr>
                <w:rFonts w:asciiTheme="majorBidi" w:eastAsia="Calibri" w:hAnsiTheme="majorBidi" w:cstheme="majorBidi"/>
                <w:i/>
                <w:iCs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i/>
                <w:iCs/>
                <w:sz w:val="20"/>
                <w:szCs w:val="20"/>
                <w:lang w:bidi="ar-EG"/>
              </w:rPr>
              <w:t>Salmonella</w:t>
            </w:r>
          </w:p>
          <w:p w:rsidR="00112EFA" w:rsidRPr="00BB49A6" w:rsidRDefault="00112EFA" w:rsidP="00EB15CF">
            <w:pPr>
              <w:spacing w:after="160" w:line="254" w:lineRule="auto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proofErr w:type="spellStart"/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Serovars</w:t>
            </w:r>
            <w:proofErr w:type="spellEnd"/>
          </w:p>
        </w:tc>
        <w:tc>
          <w:tcPr>
            <w:tcW w:w="810" w:type="dxa"/>
            <w:vMerge w:val="restart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Group</w:t>
            </w:r>
          </w:p>
        </w:tc>
        <w:tc>
          <w:tcPr>
            <w:tcW w:w="7560" w:type="dxa"/>
            <w:gridSpan w:val="12"/>
            <w:hideMark/>
          </w:tcPr>
          <w:p w:rsidR="00112EFA" w:rsidRPr="00BB49A6" w:rsidRDefault="00112EFA" w:rsidP="00EB15CF">
            <w:pPr>
              <w:spacing w:after="160" w:line="254" w:lineRule="auto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 xml:space="preserve">                                Antimicrobial agents</w:t>
            </w:r>
          </w:p>
        </w:tc>
      </w:tr>
      <w:tr w:rsidR="00112EFA" w:rsidRPr="00BB49A6" w:rsidTr="00EB15CF">
        <w:trPr>
          <w:trHeight w:val="352"/>
          <w:jc w:val="center"/>
        </w:trPr>
        <w:tc>
          <w:tcPr>
            <w:tcW w:w="2160" w:type="dxa"/>
            <w:vMerge/>
            <w:vAlign w:val="center"/>
            <w:hideMark/>
          </w:tcPr>
          <w:p w:rsidR="00112EFA" w:rsidRPr="00BB49A6" w:rsidRDefault="00112EFA" w:rsidP="00EB15CF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112EFA" w:rsidRPr="00BB49A6" w:rsidRDefault="00112EFA" w:rsidP="00EB15C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3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TE</w:t>
            </w:r>
          </w:p>
        </w:tc>
        <w:tc>
          <w:tcPr>
            <w:tcW w:w="72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SMZ</w:t>
            </w:r>
          </w:p>
        </w:tc>
        <w:tc>
          <w:tcPr>
            <w:tcW w:w="63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NA</w:t>
            </w:r>
          </w:p>
        </w:tc>
        <w:tc>
          <w:tcPr>
            <w:tcW w:w="63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SXT</w:t>
            </w:r>
          </w:p>
        </w:tc>
        <w:tc>
          <w:tcPr>
            <w:tcW w:w="54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GN</w:t>
            </w:r>
          </w:p>
        </w:tc>
        <w:tc>
          <w:tcPr>
            <w:tcW w:w="63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LEV</w:t>
            </w:r>
          </w:p>
        </w:tc>
        <w:tc>
          <w:tcPr>
            <w:tcW w:w="54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FFC</w:t>
            </w:r>
          </w:p>
        </w:tc>
        <w:tc>
          <w:tcPr>
            <w:tcW w:w="72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AML</w:t>
            </w:r>
          </w:p>
        </w:tc>
        <w:tc>
          <w:tcPr>
            <w:tcW w:w="54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UB</w:t>
            </w:r>
          </w:p>
        </w:tc>
        <w:tc>
          <w:tcPr>
            <w:tcW w:w="63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proofErr w:type="spellStart"/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CiP</w:t>
            </w:r>
            <w:proofErr w:type="spellEnd"/>
          </w:p>
        </w:tc>
        <w:tc>
          <w:tcPr>
            <w:tcW w:w="63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AK</w:t>
            </w:r>
          </w:p>
        </w:tc>
        <w:tc>
          <w:tcPr>
            <w:tcW w:w="72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N</w:t>
            </w:r>
          </w:p>
        </w:tc>
      </w:tr>
      <w:tr w:rsidR="00112EFA" w:rsidRPr="00BB49A6" w:rsidTr="00EB15CF">
        <w:trPr>
          <w:jc w:val="center"/>
        </w:trPr>
        <w:tc>
          <w:tcPr>
            <w:tcW w:w="2160" w:type="dxa"/>
            <w:hideMark/>
          </w:tcPr>
          <w:p w:rsidR="00112EFA" w:rsidRPr="00BB49A6" w:rsidRDefault="00112EFA" w:rsidP="00EB15CF">
            <w:pPr>
              <w:spacing w:after="160" w:line="254" w:lineRule="auto"/>
              <w:rPr>
                <w:rFonts w:asciiTheme="majorBidi" w:eastAsia="Calibri" w:hAnsiTheme="majorBidi" w:cstheme="majorBidi"/>
                <w:i/>
                <w:iCs/>
                <w:sz w:val="20"/>
                <w:szCs w:val="20"/>
                <w:lang w:bidi="ar-EG"/>
              </w:rPr>
            </w:pPr>
            <w:proofErr w:type="spellStart"/>
            <w:r w:rsidRPr="00BB49A6">
              <w:rPr>
                <w:rFonts w:asciiTheme="majorBidi" w:eastAsia="Calibri" w:hAnsiTheme="majorBidi" w:cstheme="majorBidi"/>
                <w:i/>
                <w:iCs/>
                <w:sz w:val="20"/>
                <w:szCs w:val="20"/>
                <w:lang w:bidi="ar-EG"/>
              </w:rPr>
              <w:t>S.Macclesfield</w:t>
            </w:r>
            <w:proofErr w:type="spellEnd"/>
          </w:p>
        </w:tc>
        <w:tc>
          <w:tcPr>
            <w:tcW w:w="81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P</w:t>
            </w: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C</w:t>
            </w:r>
          </w:p>
        </w:tc>
        <w:tc>
          <w:tcPr>
            <w:tcW w:w="63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72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3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63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54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63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S</w:t>
            </w:r>
          </w:p>
        </w:tc>
        <w:tc>
          <w:tcPr>
            <w:tcW w:w="54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72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54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3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S</w:t>
            </w:r>
          </w:p>
        </w:tc>
        <w:tc>
          <w:tcPr>
            <w:tcW w:w="63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S</w:t>
            </w:r>
          </w:p>
        </w:tc>
        <w:tc>
          <w:tcPr>
            <w:tcW w:w="72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</w:tr>
      <w:tr w:rsidR="00112EFA" w:rsidRPr="00BB49A6" w:rsidTr="00EB15CF">
        <w:trPr>
          <w:jc w:val="center"/>
        </w:trPr>
        <w:tc>
          <w:tcPr>
            <w:tcW w:w="2160" w:type="dxa"/>
            <w:hideMark/>
          </w:tcPr>
          <w:p w:rsidR="00112EFA" w:rsidRPr="00BB49A6" w:rsidRDefault="00112EFA" w:rsidP="00EB15CF">
            <w:pPr>
              <w:spacing w:after="160" w:line="254" w:lineRule="auto"/>
              <w:rPr>
                <w:rFonts w:asciiTheme="majorBidi" w:eastAsia="Calibri" w:hAnsiTheme="majorBidi" w:cstheme="majorBidi"/>
                <w:i/>
                <w:iCs/>
                <w:sz w:val="20"/>
                <w:szCs w:val="20"/>
                <w:lang w:bidi="ar-EG"/>
              </w:rPr>
            </w:pPr>
            <w:proofErr w:type="spellStart"/>
            <w:r w:rsidRPr="00BB49A6">
              <w:rPr>
                <w:rFonts w:asciiTheme="majorBidi" w:eastAsia="Calibri" w:hAnsiTheme="majorBidi" w:cstheme="majorBidi"/>
                <w:i/>
                <w:iCs/>
                <w:sz w:val="20"/>
                <w:szCs w:val="20"/>
                <w:lang w:bidi="ar-EG"/>
              </w:rPr>
              <w:t>S.Canada</w:t>
            </w:r>
            <w:proofErr w:type="spellEnd"/>
          </w:p>
        </w:tc>
        <w:tc>
          <w:tcPr>
            <w:tcW w:w="81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NC</w:t>
            </w:r>
          </w:p>
        </w:tc>
        <w:tc>
          <w:tcPr>
            <w:tcW w:w="63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72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3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63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S</w:t>
            </w:r>
          </w:p>
        </w:tc>
        <w:tc>
          <w:tcPr>
            <w:tcW w:w="54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S</w:t>
            </w:r>
          </w:p>
        </w:tc>
        <w:tc>
          <w:tcPr>
            <w:tcW w:w="63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S</w:t>
            </w:r>
          </w:p>
        </w:tc>
        <w:tc>
          <w:tcPr>
            <w:tcW w:w="54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72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4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3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S</w:t>
            </w:r>
          </w:p>
        </w:tc>
        <w:tc>
          <w:tcPr>
            <w:tcW w:w="63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72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</w:tr>
      <w:tr w:rsidR="00112EFA" w:rsidRPr="00BB49A6" w:rsidTr="00EB15CF">
        <w:trPr>
          <w:jc w:val="center"/>
        </w:trPr>
        <w:tc>
          <w:tcPr>
            <w:tcW w:w="2160" w:type="dxa"/>
            <w:hideMark/>
          </w:tcPr>
          <w:p w:rsidR="00112EFA" w:rsidRPr="00BB49A6" w:rsidRDefault="00112EFA" w:rsidP="00EB15CF">
            <w:pPr>
              <w:spacing w:after="160" w:line="254" w:lineRule="auto"/>
              <w:rPr>
                <w:rFonts w:asciiTheme="majorBidi" w:eastAsia="Calibri" w:hAnsiTheme="majorBidi" w:cstheme="majorBidi"/>
                <w:i/>
                <w:iCs/>
                <w:sz w:val="20"/>
                <w:szCs w:val="20"/>
                <w:lang w:bidi="ar-EG"/>
              </w:rPr>
            </w:pPr>
            <w:proofErr w:type="spellStart"/>
            <w:r w:rsidRPr="00BB49A6">
              <w:rPr>
                <w:rFonts w:asciiTheme="majorBidi" w:eastAsia="Calibri" w:hAnsiTheme="majorBidi" w:cstheme="majorBidi"/>
                <w:i/>
                <w:iCs/>
                <w:sz w:val="20"/>
                <w:szCs w:val="20"/>
                <w:lang w:bidi="ar-EG"/>
              </w:rPr>
              <w:t>S.Kisangani</w:t>
            </w:r>
            <w:proofErr w:type="spellEnd"/>
          </w:p>
        </w:tc>
        <w:tc>
          <w:tcPr>
            <w:tcW w:w="810" w:type="dxa"/>
            <w:hideMark/>
          </w:tcPr>
          <w:p w:rsidR="00112EFA" w:rsidRPr="00BB49A6" w:rsidRDefault="00112EFA" w:rsidP="00EB15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P</w:t>
            </w:r>
            <w:r w:rsidRPr="00BB49A6"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</w:tc>
        <w:tc>
          <w:tcPr>
            <w:tcW w:w="63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72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63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3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S</w:t>
            </w:r>
          </w:p>
        </w:tc>
        <w:tc>
          <w:tcPr>
            <w:tcW w:w="54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S</w:t>
            </w:r>
          </w:p>
        </w:tc>
        <w:tc>
          <w:tcPr>
            <w:tcW w:w="63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54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72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4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63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S</w:t>
            </w:r>
          </w:p>
        </w:tc>
        <w:tc>
          <w:tcPr>
            <w:tcW w:w="63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72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</w:tr>
      <w:tr w:rsidR="00112EFA" w:rsidRPr="00BB49A6" w:rsidTr="00EB15CF">
        <w:trPr>
          <w:jc w:val="center"/>
        </w:trPr>
        <w:tc>
          <w:tcPr>
            <w:tcW w:w="2160" w:type="dxa"/>
            <w:hideMark/>
          </w:tcPr>
          <w:p w:rsidR="00112EFA" w:rsidRPr="00BB49A6" w:rsidRDefault="00112EFA" w:rsidP="00EB15CF">
            <w:pPr>
              <w:spacing w:after="160" w:line="254" w:lineRule="auto"/>
              <w:rPr>
                <w:rFonts w:asciiTheme="majorBidi" w:eastAsia="Calibri" w:hAnsiTheme="majorBidi" w:cstheme="majorBidi"/>
                <w:i/>
                <w:iCs/>
                <w:sz w:val="20"/>
                <w:szCs w:val="20"/>
                <w:lang w:bidi="ar-EG"/>
              </w:rPr>
            </w:pPr>
            <w:proofErr w:type="spellStart"/>
            <w:r w:rsidRPr="00BB49A6">
              <w:rPr>
                <w:rFonts w:asciiTheme="majorBidi" w:eastAsia="Calibri" w:hAnsiTheme="majorBidi" w:cstheme="majorBidi"/>
                <w:i/>
                <w:iCs/>
                <w:sz w:val="20"/>
                <w:szCs w:val="20"/>
                <w:lang w:bidi="ar-EG"/>
              </w:rPr>
              <w:t>S.Kisangani</w:t>
            </w:r>
            <w:proofErr w:type="spellEnd"/>
          </w:p>
        </w:tc>
        <w:tc>
          <w:tcPr>
            <w:tcW w:w="810" w:type="dxa"/>
            <w:hideMark/>
          </w:tcPr>
          <w:p w:rsidR="00112EFA" w:rsidRPr="00BB49A6" w:rsidRDefault="00112EFA" w:rsidP="00EB15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P</w:t>
            </w:r>
            <w:r w:rsidRPr="00BB49A6"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</w:tc>
        <w:tc>
          <w:tcPr>
            <w:tcW w:w="63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72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3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3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54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3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S</w:t>
            </w:r>
          </w:p>
        </w:tc>
        <w:tc>
          <w:tcPr>
            <w:tcW w:w="54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72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54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R</w:t>
            </w:r>
          </w:p>
        </w:tc>
        <w:tc>
          <w:tcPr>
            <w:tcW w:w="63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  <w:tc>
          <w:tcPr>
            <w:tcW w:w="63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S</w:t>
            </w:r>
          </w:p>
        </w:tc>
        <w:tc>
          <w:tcPr>
            <w:tcW w:w="720" w:type="dxa"/>
            <w:hideMark/>
          </w:tcPr>
          <w:p w:rsidR="00112EFA" w:rsidRPr="00BB49A6" w:rsidRDefault="00112EFA" w:rsidP="00EB15CF">
            <w:pPr>
              <w:spacing w:after="160" w:line="254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</w:pPr>
            <w:r w:rsidRPr="00BB49A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I</w:t>
            </w:r>
          </w:p>
        </w:tc>
      </w:tr>
    </w:tbl>
    <w:p w:rsidR="006A2D73" w:rsidRDefault="00CB3319" w:rsidP="00112EFA">
      <w:pPr>
        <w:spacing w:after="160" w:line="256" w:lineRule="auto"/>
        <w:jc w:val="both"/>
        <w:rPr>
          <w:lang w:bidi="ar-EG"/>
        </w:rPr>
      </w:pPr>
    </w:p>
    <w:p w:rsidR="00112EFA" w:rsidRDefault="00112EFA" w:rsidP="00112EFA">
      <w:pPr>
        <w:spacing w:after="160" w:line="256" w:lineRule="auto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 xml:space="preserve">NC= </w:t>
      </w:r>
      <w:r>
        <w:rPr>
          <w:rFonts w:asciiTheme="majorBidi" w:hAnsiTheme="majorBidi" w:cstheme="majorBidi"/>
          <w:sz w:val="24"/>
          <w:szCs w:val="24"/>
        </w:rPr>
        <w:t>Negative control (</w:t>
      </w:r>
      <w:r w:rsidRPr="0027458F">
        <w:rPr>
          <w:rFonts w:asciiTheme="majorBidi" w:hAnsiTheme="majorBidi" w:cstheme="majorBidi"/>
          <w:sz w:val="24"/>
          <w:szCs w:val="24"/>
        </w:rPr>
        <w:t>non-</w:t>
      </w:r>
      <w:r>
        <w:rPr>
          <w:rFonts w:asciiTheme="majorBidi" w:hAnsiTheme="majorBidi" w:cstheme="majorBidi"/>
          <w:sz w:val="24"/>
          <w:szCs w:val="24"/>
        </w:rPr>
        <w:t xml:space="preserve">prebiotic </w:t>
      </w:r>
      <w:r w:rsidRPr="0027458F">
        <w:rPr>
          <w:rFonts w:asciiTheme="majorBidi" w:hAnsiTheme="majorBidi" w:cstheme="majorBidi"/>
          <w:sz w:val="24"/>
          <w:szCs w:val="24"/>
        </w:rPr>
        <w:t>supp</w:t>
      </w:r>
      <w:r>
        <w:rPr>
          <w:rFonts w:asciiTheme="majorBidi" w:hAnsiTheme="majorBidi" w:cstheme="majorBidi"/>
          <w:sz w:val="24"/>
          <w:szCs w:val="24"/>
        </w:rPr>
        <w:t xml:space="preserve">lemented non-infected control </w:t>
      </w:r>
    </w:p>
    <w:p w:rsidR="00112EFA" w:rsidRDefault="00112EFA" w:rsidP="00112EFA">
      <w:pPr>
        <w:spacing w:after="160" w:line="256" w:lineRule="auto"/>
        <w:rPr>
          <w:rFonts w:asciiTheme="majorBidi" w:eastAsia="Calibr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t xml:space="preserve">PC= Positive infected </w:t>
      </w:r>
      <w:r w:rsidRPr="0027458F">
        <w:rPr>
          <w:rFonts w:asciiTheme="majorBidi" w:hAnsiTheme="majorBidi" w:cstheme="majorBidi"/>
          <w:sz w:val="24"/>
          <w:szCs w:val="24"/>
        </w:rPr>
        <w:t xml:space="preserve">non-supplemented control </w:t>
      </w:r>
    </w:p>
    <w:p w:rsidR="00112EFA" w:rsidRDefault="00112EFA" w:rsidP="00112EFA">
      <w:pPr>
        <w:spacing w:after="160" w:line="256" w:lineRule="auto"/>
        <w:jc w:val="both"/>
        <w:rPr>
          <w:lang w:bidi="ar-EG"/>
        </w:rPr>
      </w:pPr>
    </w:p>
    <w:sectPr w:rsidR="00112EFA" w:rsidSect="003068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1F"/>
    <w:rsid w:val="00112EFA"/>
    <w:rsid w:val="0030685C"/>
    <w:rsid w:val="004F75E4"/>
    <w:rsid w:val="0051094F"/>
    <w:rsid w:val="005F41D8"/>
    <w:rsid w:val="007D0709"/>
    <w:rsid w:val="008C1F1F"/>
    <w:rsid w:val="0095509C"/>
    <w:rsid w:val="00B929FA"/>
    <w:rsid w:val="00C449EA"/>
    <w:rsid w:val="00CB3319"/>
    <w:rsid w:val="00C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dr shawky</cp:lastModifiedBy>
  <cp:revision>7</cp:revision>
  <cp:lastPrinted>2020-07-20T11:02:00Z</cp:lastPrinted>
  <dcterms:created xsi:type="dcterms:W3CDTF">2020-06-20T14:20:00Z</dcterms:created>
  <dcterms:modified xsi:type="dcterms:W3CDTF">2020-07-20T11:29:00Z</dcterms:modified>
</cp:coreProperties>
</file>