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6" w:rsidRPr="00D81105" w:rsidRDefault="003B01C6" w:rsidP="003B01C6">
      <w:pPr>
        <w:jc w:val="center"/>
        <w:rPr>
          <w:rFonts w:eastAsia="宋体" w:hint="eastAsia"/>
          <w:sz w:val="21"/>
          <w:szCs w:val="21"/>
          <w:lang w:eastAsia="zh-CN"/>
        </w:rPr>
      </w:pPr>
      <w:r w:rsidRPr="003A42E4">
        <w:rPr>
          <w:sz w:val="21"/>
          <w:szCs w:val="21"/>
        </w:rPr>
        <w:t xml:space="preserve">Table </w:t>
      </w:r>
      <w:r w:rsidRPr="003A42E4">
        <w:rPr>
          <w:rFonts w:hint="eastAsia"/>
          <w:sz w:val="21"/>
          <w:szCs w:val="21"/>
        </w:rPr>
        <w:t>S</w:t>
      </w:r>
      <w:r w:rsidRPr="003A42E4">
        <w:rPr>
          <w:sz w:val="21"/>
          <w:szCs w:val="21"/>
        </w:rPr>
        <w:t xml:space="preserve">2 </w:t>
      </w:r>
    </w:p>
    <w:tbl>
      <w:tblPr>
        <w:tblW w:w="0" w:type="auto"/>
        <w:tblInd w:w="17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907"/>
        <w:gridCol w:w="1985"/>
        <w:gridCol w:w="2061"/>
      </w:tblGrid>
      <w:tr w:rsidR="003B01C6" w:rsidRPr="003A42E4" w:rsidTr="004D1F3E">
        <w:trPr>
          <w:trHeight w:val="225"/>
        </w:trPr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Purification step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protein yield (mg/L of cell</w:t>
            </w:r>
            <w:r w:rsidRPr="003A42E4">
              <w:rPr>
                <w:rFonts w:hint="eastAsia"/>
                <w:sz w:val="21"/>
                <w:szCs w:val="21"/>
              </w:rPr>
              <w:t xml:space="preserve"> </w:t>
            </w:r>
            <w:r w:rsidRPr="003A42E4">
              <w:rPr>
                <w:sz w:val="21"/>
                <w:szCs w:val="21"/>
              </w:rPr>
              <w:t>culture)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purity (%)</w:t>
            </w:r>
          </w:p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</w:tr>
      <w:tr w:rsidR="003B01C6" w:rsidRPr="003A42E4" w:rsidTr="00F545B4">
        <w:trPr>
          <w:trHeight w:val="454"/>
        </w:trPr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both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Total solubilized proteins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rFonts w:hint="eastAsia"/>
                <w:sz w:val="21"/>
                <w:szCs w:val="21"/>
              </w:rPr>
              <w:t>112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-</w:t>
            </w:r>
          </w:p>
        </w:tc>
      </w:tr>
      <w:tr w:rsidR="003B01C6" w:rsidRPr="003A42E4" w:rsidTr="00F545B4">
        <w:trPr>
          <w:trHeight w:val="46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both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After purification by Ni-NTA</w:t>
            </w:r>
          </w:p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both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chromatography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1C6" w:rsidRPr="00AE50C1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3A42E4">
              <w:rPr>
                <w:rFonts w:hint="eastAsia"/>
                <w:sz w:val="21"/>
                <w:szCs w:val="21"/>
              </w:rPr>
              <w:t>3</w:t>
            </w:r>
            <w:r w:rsidRPr="003A42E4">
              <w:rPr>
                <w:sz w:val="21"/>
                <w:szCs w:val="21"/>
              </w:rPr>
              <w:t>.</w:t>
            </w:r>
            <w:r w:rsidRPr="003A42E4">
              <w:rPr>
                <w:rFonts w:hint="eastAsia"/>
                <w:sz w:val="21"/>
                <w:szCs w:val="21"/>
              </w:rPr>
              <w:t>2</w:t>
            </w:r>
            <w:r w:rsidRPr="003A42E4"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rFonts w:hint="eastAsia"/>
                <w:sz w:val="21"/>
                <w:szCs w:val="21"/>
              </w:rPr>
              <w:t>7</w:t>
            </w:r>
            <w:r w:rsidRPr="003A42E4">
              <w:rPr>
                <w:sz w:val="21"/>
                <w:szCs w:val="21"/>
              </w:rPr>
              <w:t>3</w:t>
            </w:r>
          </w:p>
        </w:tc>
      </w:tr>
      <w:tr w:rsidR="003B01C6" w:rsidRPr="003A42E4" w:rsidTr="00F545B4">
        <w:trPr>
          <w:trHeight w:val="726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both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After Hitrap Q anion-exchange chromatography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rFonts w:hint="eastAsia"/>
                <w:sz w:val="21"/>
                <w:szCs w:val="21"/>
              </w:rPr>
              <w:t>1.37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rFonts w:hint="eastAsia"/>
                <w:sz w:val="21"/>
                <w:szCs w:val="21"/>
              </w:rPr>
              <w:t>91</w:t>
            </w:r>
          </w:p>
        </w:tc>
      </w:tr>
      <w:tr w:rsidR="003B01C6" w:rsidRPr="003A42E4" w:rsidTr="00F545B4">
        <w:trPr>
          <w:trHeight w:val="736"/>
        </w:trPr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both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After Superdex 200 10/300 gel-filtration chromatography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rFonts w:hint="eastAsia"/>
                <w:sz w:val="21"/>
                <w:szCs w:val="21"/>
              </w:rPr>
              <w:t>0.86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6" w:rsidRPr="003A42E4" w:rsidRDefault="003B01C6" w:rsidP="00BB11FF">
            <w:pPr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3A42E4">
              <w:rPr>
                <w:rFonts w:hint="eastAsia"/>
                <w:sz w:val="21"/>
                <w:szCs w:val="21"/>
              </w:rPr>
              <w:t>99</w:t>
            </w:r>
          </w:p>
        </w:tc>
      </w:tr>
    </w:tbl>
    <w:p w:rsidR="004D1F3E" w:rsidRDefault="004D1F3E"/>
    <w:sectPr w:rsidR="004D1F3E" w:rsidSect="00311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98" w:rsidRDefault="00EF1E98" w:rsidP="003B01C6">
      <w:pPr>
        <w:spacing w:line="240" w:lineRule="auto"/>
      </w:pPr>
      <w:r>
        <w:separator/>
      </w:r>
    </w:p>
  </w:endnote>
  <w:endnote w:type="continuationSeparator" w:id="0">
    <w:p w:rsidR="00EF1E98" w:rsidRDefault="00EF1E98" w:rsidP="003B0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98" w:rsidRDefault="00EF1E98" w:rsidP="003B01C6">
      <w:pPr>
        <w:spacing w:line="240" w:lineRule="auto"/>
      </w:pPr>
      <w:r>
        <w:separator/>
      </w:r>
    </w:p>
  </w:footnote>
  <w:footnote w:type="continuationSeparator" w:id="0">
    <w:p w:rsidR="00EF1E98" w:rsidRDefault="00EF1E98" w:rsidP="003B0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1C6"/>
    <w:rsid w:val="000B79F0"/>
    <w:rsid w:val="001E67C5"/>
    <w:rsid w:val="003114C3"/>
    <w:rsid w:val="003B01C6"/>
    <w:rsid w:val="004D1F3E"/>
    <w:rsid w:val="007B6499"/>
    <w:rsid w:val="00800E9A"/>
    <w:rsid w:val="008663DF"/>
    <w:rsid w:val="008D4578"/>
    <w:rsid w:val="009221B4"/>
    <w:rsid w:val="00953D6A"/>
    <w:rsid w:val="009C4CFF"/>
    <w:rsid w:val="00AE50C1"/>
    <w:rsid w:val="00BB11FF"/>
    <w:rsid w:val="00D81105"/>
    <w:rsid w:val="00E32022"/>
    <w:rsid w:val="00EF1E98"/>
    <w:rsid w:val="00F03E00"/>
    <w:rsid w:val="00F5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rsid w:val="003B01C6"/>
    <w:pPr>
      <w:spacing w:line="360" w:lineRule="auto"/>
    </w:pPr>
    <w:rPr>
      <w:rFonts w:ascii="Times New Roman" w:eastAsia="Times New Roman" w:hAnsi="Times New Roman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1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2020-11-09T07:20:00Z</dcterms:created>
  <dcterms:modified xsi:type="dcterms:W3CDTF">2020-11-09T07:20:00Z</dcterms:modified>
</cp:coreProperties>
</file>